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6" w:rsidRPr="0087237E" w:rsidRDefault="00600F06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TITULO</w:t>
      </w:r>
    </w:p>
    <w:p w:rsidR="00600F06" w:rsidRPr="0087237E" w:rsidRDefault="00600F06" w:rsidP="0087237E">
      <w:pPr>
        <w:shd w:val="clear" w:color="auto" w:fill="FFFFFF"/>
        <w:spacing w:before="72" w:after="6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El juego de la oca</w:t>
      </w:r>
    </w:p>
    <w:p w:rsidR="006E77CF" w:rsidRPr="0087237E" w:rsidRDefault="006E77CF" w:rsidP="0087237E">
      <w:pPr>
        <w:shd w:val="clear" w:color="auto" w:fill="FFFFFF"/>
        <w:spacing w:before="72" w:after="6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00F06" w:rsidRPr="0087237E" w:rsidRDefault="00600F06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FOTO</w:t>
      </w:r>
    </w:p>
    <w:p w:rsidR="00600F06" w:rsidRPr="0087237E" w:rsidRDefault="00600F06" w:rsidP="0087237E">
      <w:pPr>
        <w:shd w:val="clear" w:color="auto" w:fill="FFFFFF"/>
        <w:spacing w:before="72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  <w:drawing>
          <wp:inline distT="0" distB="0" distL="0" distR="0">
            <wp:extent cx="3499588" cy="4705350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58074_10211060346416965_312205188105161636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488" cy="47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CF" w:rsidRPr="0087237E" w:rsidRDefault="006E77CF" w:rsidP="0087237E">
      <w:pPr>
        <w:shd w:val="clear" w:color="auto" w:fill="FFFFFF"/>
        <w:spacing w:before="72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600F06" w:rsidRPr="0087237E" w:rsidRDefault="00600F06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OBJETIVO DEL JUEGO</w:t>
      </w:r>
    </w:p>
    <w:p w:rsidR="00600F06" w:rsidRPr="0087237E" w:rsidRDefault="00600F06" w:rsidP="0087237E">
      <w:pPr>
        <w:pStyle w:val="Prrafodelista"/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El objetivo del juego es partir de la casilla número 1</w:t>
      </w:r>
      <w:r w:rsidR="00FC48C5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llegar el primero a la casilla número 63, superando todas las demás casillas con sus peculiaridades.</w:t>
      </w:r>
    </w:p>
    <w:p w:rsidR="00600F06" w:rsidRPr="0087237E" w:rsidRDefault="00600F06" w:rsidP="0087237E">
      <w:pPr>
        <w:shd w:val="clear" w:color="auto" w:fill="FFFFFF"/>
        <w:spacing w:before="72" w:after="6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00F06" w:rsidRPr="0087237E" w:rsidRDefault="00600F06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A QUIEN VA DIRIGIDO</w:t>
      </w:r>
    </w:p>
    <w:p w:rsidR="00185070" w:rsidRPr="0087237E" w:rsidRDefault="00600F06" w:rsidP="0087237E">
      <w:pPr>
        <w:pStyle w:val="Prrafodelista"/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Es una oca </w:t>
      </w:r>
      <w:r w:rsidR="00185070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adaptada 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para niños con necesidades específicas de apoyo educativo, en especial con dificultades en la visión</w:t>
      </w:r>
      <w:r w:rsidR="00185070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, ya que el juego está realiza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do</w:t>
      </w:r>
      <w:r w:rsidR="00185070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en diferentes texturas y colores y todas las casillas tienen su número en Braille así como la denominación de la c</w:t>
      </w:r>
      <w:r w:rsidR="00FC48C5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asilla; como Salida, Posada, Oca, M</w:t>
      </w:r>
      <w:r w:rsidR="00185070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uerte….También, está diseñada para que puedan jugar niños sin dificultades de visión ya que es una oca perfectamente accesible con los números escritos en las casillas.Es para cualquier niño o adulto que sienta las ganas de jugar a un juego tan  lúdico y antiguo como este.</w:t>
      </w:r>
    </w:p>
    <w:p w:rsidR="00FC48C5" w:rsidRPr="0087237E" w:rsidRDefault="00FC48C5" w:rsidP="0087237E">
      <w:pPr>
        <w:shd w:val="clear" w:color="auto" w:fill="FFFFFF"/>
        <w:spacing w:before="72" w:after="60" w:line="240" w:lineRule="auto"/>
        <w:ind w:left="-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185070" w:rsidRPr="00172CB5" w:rsidRDefault="00185070" w:rsidP="00172CB5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OBJETIVO DE LA ACTIVIDAD</w:t>
      </w:r>
      <w:bookmarkStart w:id="0" w:name="_GoBack"/>
      <w:bookmarkEnd w:id="0"/>
    </w:p>
    <w:p w:rsidR="00600F06" w:rsidRPr="0087237E" w:rsidRDefault="00FC48C5" w:rsidP="0087237E">
      <w:pPr>
        <w:pStyle w:val="Prrafodelista"/>
        <w:numPr>
          <w:ilvl w:val="1"/>
          <w:numId w:val="5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</w:t>
      </w:r>
      <w:r w:rsidR="00185070" w:rsidRPr="0087237E">
        <w:rPr>
          <w:rFonts w:ascii="Times New Roman" w:eastAsia="Times New Roman" w:hAnsi="Times New Roman" w:cs="Times New Roman"/>
          <w:sz w:val="24"/>
          <w:szCs w:val="24"/>
          <w:lang w:eastAsia="es-ES"/>
        </w:rPr>
        <w:t>ry</w:t>
      </w:r>
      <w:r w:rsidRPr="0087237E">
        <w:rPr>
          <w:rFonts w:ascii="Times New Roman" w:eastAsia="Times New Roman" w:hAnsi="Times New Roman" w:cs="Times New Roman"/>
          <w:sz w:val="24"/>
          <w:szCs w:val="24"/>
          <w:lang w:eastAsia="es-ES"/>
        </w:rPr>
        <w:t>favorece</w:t>
      </w:r>
      <w:r w:rsidR="00185070" w:rsidRPr="0087237E">
        <w:rPr>
          <w:rFonts w:ascii="Times New Roman" w:eastAsia="Times New Roman" w:hAnsi="Times New Roman" w:cs="Times New Roman"/>
          <w:sz w:val="24"/>
          <w:szCs w:val="24"/>
          <w:lang w:eastAsia="es-ES"/>
        </w:rPr>
        <w:t>rlacomunicaciónlingüísticaylacompetenciasocial</w:t>
      </w:r>
    </w:p>
    <w:p w:rsidR="00FC48C5" w:rsidRPr="0087237E" w:rsidRDefault="00FC48C5" w:rsidP="0087237E">
      <w:pPr>
        <w:pStyle w:val="Prrafodelista"/>
        <w:numPr>
          <w:ilvl w:val="1"/>
          <w:numId w:val="5"/>
        </w:numPr>
        <w:shd w:val="clear" w:color="auto" w:fill="FFFFFF"/>
        <w:spacing w:after="0" w:line="240" w:lineRule="auto"/>
        <w:ind w:left="1080"/>
        <w:jc w:val="both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237E">
        <w:rPr>
          <w:rFonts w:ascii="Times New Roman" w:hAnsi="Times New Roman" w:cs="Times New Roman"/>
          <w:color w:val="000000"/>
          <w:sz w:val="24"/>
          <w:szCs w:val="24"/>
        </w:rPr>
        <w:t>Aumentar</w:t>
      </w:r>
      <w:r w:rsidR="00185070" w:rsidRPr="0087237E">
        <w:rPr>
          <w:rFonts w:ascii="Times New Roman" w:hAnsi="Times New Roman" w:cs="Times New Roman"/>
          <w:color w:val="000000"/>
          <w:sz w:val="24"/>
          <w:szCs w:val="24"/>
        </w:rPr>
        <w:t xml:space="preserve"> las </w:t>
      </w:r>
      <w:r w:rsidR="00185070" w:rsidRPr="0087237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situaciones de diálogo</w:t>
      </w:r>
      <w:r w:rsidRPr="0087237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85070" w:rsidRPr="0087237E" w:rsidRDefault="00FC48C5" w:rsidP="0087237E">
      <w:pPr>
        <w:pStyle w:val="Prrafodelista"/>
        <w:numPr>
          <w:ilvl w:val="1"/>
          <w:numId w:val="5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hAnsi="Times New Roman" w:cs="Times New Roman"/>
          <w:color w:val="000000"/>
          <w:sz w:val="24"/>
          <w:szCs w:val="24"/>
        </w:rPr>
        <w:t xml:space="preserve">Favorecer la </w:t>
      </w:r>
      <w:r w:rsidR="00185070" w:rsidRPr="0087237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participación activa</w:t>
      </w:r>
      <w:r w:rsidRPr="0087237E">
        <w:rPr>
          <w:rFonts w:ascii="Times New Roman" w:hAnsi="Times New Roman" w:cs="Times New Roman"/>
          <w:color w:val="000000"/>
          <w:sz w:val="24"/>
          <w:szCs w:val="24"/>
        </w:rPr>
        <w:t xml:space="preserve"> del alumnado y </w:t>
      </w:r>
      <w:proofErr w:type="spellStart"/>
      <w:r w:rsidRPr="0087237E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185070" w:rsidRPr="0087237E">
        <w:rPr>
          <w:rStyle w:val="Textoennegrita"/>
          <w:rFonts w:ascii="Times New Roman" w:hAnsi="Times New Roman" w:cs="Times New Roman"/>
          <w:b w:val="0"/>
          <w:color w:val="000000"/>
          <w:sz w:val="24"/>
          <w:szCs w:val="24"/>
        </w:rPr>
        <w:t>inclusión</w:t>
      </w:r>
      <w:proofErr w:type="spellEnd"/>
      <w:r w:rsidR="00185070" w:rsidRPr="0087237E">
        <w:rPr>
          <w:rFonts w:ascii="Times New Roman" w:hAnsi="Times New Roman" w:cs="Times New Roman"/>
          <w:color w:val="000000"/>
          <w:sz w:val="24"/>
          <w:szCs w:val="24"/>
        </w:rPr>
        <w:t xml:space="preserve"> del alumnado con NEAE, </w:t>
      </w:r>
    </w:p>
    <w:p w:rsidR="00FC48C5" w:rsidRPr="0087237E" w:rsidRDefault="00FC48C5" w:rsidP="0087237E">
      <w:pPr>
        <w:pStyle w:val="Prrafodelista"/>
        <w:numPr>
          <w:ilvl w:val="1"/>
          <w:numId w:val="5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hAnsi="Times New Roman" w:cs="Times New Roman"/>
          <w:color w:val="000000"/>
          <w:sz w:val="24"/>
          <w:szCs w:val="24"/>
        </w:rPr>
        <w:t>Conocer juegos de mesa tradicionales.</w:t>
      </w:r>
    </w:p>
    <w:p w:rsidR="00FC48C5" w:rsidRPr="0087237E" w:rsidRDefault="00FC48C5" w:rsidP="0087237E">
      <w:pPr>
        <w:pStyle w:val="Prrafodelista"/>
        <w:numPr>
          <w:ilvl w:val="1"/>
          <w:numId w:val="5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hAnsi="Times New Roman" w:cs="Times New Roman"/>
          <w:color w:val="000000"/>
          <w:sz w:val="24"/>
          <w:szCs w:val="24"/>
        </w:rPr>
        <w:t>Identificar el uso del dado en el conteo de números.</w:t>
      </w:r>
    </w:p>
    <w:p w:rsidR="00FC48C5" w:rsidRPr="0087237E" w:rsidRDefault="00FC48C5" w:rsidP="0087237E">
      <w:pPr>
        <w:pStyle w:val="Prrafodelista"/>
        <w:numPr>
          <w:ilvl w:val="1"/>
          <w:numId w:val="5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hAnsi="Times New Roman" w:cs="Times New Roman"/>
          <w:color w:val="000000"/>
          <w:sz w:val="24"/>
          <w:szCs w:val="24"/>
        </w:rPr>
        <w:t>Aceptar las reglas del juego.</w:t>
      </w:r>
    </w:p>
    <w:p w:rsidR="00320DE4" w:rsidRPr="0087237E" w:rsidRDefault="00320DE4" w:rsidP="0087237E">
      <w:pPr>
        <w:shd w:val="clear" w:color="auto" w:fill="FFFFFF"/>
        <w:spacing w:before="72" w:after="6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0DE4" w:rsidRPr="0087237E" w:rsidRDefault="00320DE4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lastRenderedPageBreak/>
        <w:t>MATERIALES</w:t>
      </w:r>
    </w:p>
    <w:p w:rsidR="00320DE4" w:rsidRPr="0087237E" w:rsidRDefault="00320DE4" w:rsidP="0087237E">
      <w:pPr>
        <w:pStyle w:val="Prrafodelista"/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 base de la oca es un cartón rectangular</w:t>
      </w:r>
      <w:r w:rsidR="008700DC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de 78 por 118 </w:t>
      </w:r>
      <w:proofErr w:type="spellStart"/>
      <w:r w:rsidR="008700DC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cms</w:t>
      </w:r>
      <w:proofErr w:type="spellEnd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forrado con papel </w:t>
      </w:r>
      <w:r w:rsidR="008700DC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continuo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blanco. Las casillas han sido realizadas con aislante de ventanas coloreadas </w:t>
      </w:r>
      <w:r w:rsidR="00FC48C5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en función de la casilla que albergue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según la siguiente guía: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Amarillo: casillas de las ocas.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Verde: casillas neutras.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Azul: casillas de los dados.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Rosa: casillas de los puentes.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Negras: casillas que suponen una penalización para el jugador como pueden ser laberinto, posada, cárcel, muerte y pozo.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Las ocas han s</w:t>
      </w:r>
      <w:r w:rsidR="00EF083A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ido realizadas con plastilina y </w:t>
      </w:r>
      <w:proofErr w:type="spellStart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alkil</w:t>
      </w:r>
      <w:proofErr w:type="spellEnd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para su endurecimiento y mayor conservación.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 posada ha sido realizada con goma Eva.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El laberinto se ha r</w:t>
      </w:r>
      <w:r w:rsidR="006E77CF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ealizado con pintura </w:t>
      </w:r>
      <w:proofErr w:type="spellStart"/>
      <w:r w:rsidR="006E77CF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DiverMagic</w:t>
      </w:r>
      <w:proofErr w:type="spellEnd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marrón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Los dados son dados normales pegados en la casilla correspondiente.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Los puentes se han construido con media pinza de tender la ropa y </w:t>
      </w:r>
      <w:proofErr w:type="spellStart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y</w:t>
      </w:r>
      <w:proofErr w:type="spellEnd"/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papel de lija negro.</w:t>
      </w:r>
    </w:p>
    <w:p w:rsidR="00320DE4" w:rsidRPr="0087237E" w:rsidRDefault="00320DE4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El pozo se ha construido con </w:t>
      </w:r>
      <w:r w:rsidR="00A400FE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corcho fino.</w:t>
      </w:r>
    </w:p>
    <w:p w:rsidR="00A400FE" w:rsidRPr="0087237E" w:rsidRDefault="00A400FE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Los barrotes de la casilla de la cárcel se han construido con material ondulado perceptible al tacto.</w:t>
      </w:r>
    </w:p>
    <w:p w:rsidR="00A400FE" w:rsidRPr="0087237E" w:rsidRDefault="00A400FE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 casilla de la muerte se ha construido con un tapón de plá</w:t>
      </w:r>
      <w:r w:rsidR="00EF083A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s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tico negro</w:t>
      </w:r>
      <w:r w:rsidR="00EF083A"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 y una calavera pegada al mismo.</w:t>
      </w:r>
    </w:p>
    <w:p w:rsidR="00EF083A" w:rsidRPr="0087237E" w:rsidRDefault="00EF083A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También se han utilizado fotos de niños anónimos para la casilla de salida  y para la cárcel.</w:t>
      </w:r>
    </w:p>
    <w:p w:rsidR="00EF083A" w:rsidRPr="0087237E" w:rsidRDefault="00EF083A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Para las palabras y números en Braille se ha utilizado papel especial adhesivo.</w:t>
      </w:r>
    </w:p>
    <w:p w:rsidR="006E77CF" w:rsidRPr="0087237E" w:rsidRDefault="006E77CF" w:rsidP="0087237E">
      <w:pPr>
        <w:pStyle w:val="Prrafodelista"/>
        <w:numPr>
          <w:ilvl w:val="1"/>
          <w:numId w:val="6"/>
        </w:numPr>
        <w:shd w:val="clear" w:color="auto" w:fill="FFFFFF"/>
        <w:spacing w:before="72" w:after="60" w:line="240" w:lineRule="auto"/>
        <w:ind w:left="108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Las cuatro fichas para jugar son de colores verde, azul, amarillo y rojo además de tener en su superficie una textura diferente.</w:t>
      </w:r>
    </w:p>
    <w:p w:rsidR="006E77CF" w:rsidRPr="0087237E" w:rsidRDefault="006E77CF" w:rsidP="0087237E">
      <w:pPr>
        <w:shd w:val="clear" w:color="auto" w:fill="FFFFFF"/>
        <w:spacing w:before="72" w:after="6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</w:p>
    <w:p w:rsidR="006E77CF" w:rsidRPr="0087237E" w:rsidRDefault="006E77CF" w:rsidP="0087237E">
      <w:pPr>
        <w:pStyle w:val="Prrafodelista"/>
        <w:numPr>
          <w:ilvl w:val="0"/>
          <w:numId w:val="1"/>
        </w:numPr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ES"/>
        </w:rPr>
        <w:t>COMO SE PUEDE EMPLEAR.</w:t>
      </w:r>
    </w:p>
    <w:p w:rsidR="00320DE4" w:rsidRPr="0087237E" w:rsidRDefault="006E77CF" w:rsidP="0087237E">
      <w:pPr>
        <w:pStyle w:val="Prrafodelista"/>
        <w:shd w:val="clear" w:color="auto" w:fill="FFFFFF"/>
        <w:spacing w:before="72" w:after="6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El juego sigue las mismas norma</w:t>
      </w:r>
      <w:r w:rsid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 xml:space="preserve">s que el de la Oca tradicional. </w:t>
      </w:r>
      <w:r w:rsidRPr="008723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ES"/>
        </w:rPr>
        <w:t>En función de la casilla que se caiga se tienen las siguientes consecuencias: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Casillas de l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</w:t>
      </w: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oca</w:t>
      </w: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Se encuentran ubicadas cada cinco casillas desde las casilla 1. </w:t>
      </w:r>
      <w:r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H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ay ocas en las casillas 5, 9, 14, 18, 23, 27, 32, 36, 41, 45, 51, 54, 59 y la oca final y ganadora que está en la número 63. Cuando se cae en una de estas casillas, se avanza hasta la siguiente oca y se vuel</w:t>
      </w:r>
      <w:r w:rsidR="0087237E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ve a tirar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d</w:t>
      </w:r>
      <w:r w:rsidR="0087237E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iciendo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la retahíla "</w:t>
      </w:r>
      <w:r w:rsidR="0087237E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De Oca a O</w:t>
      </w:r>
      <w:r w:rsidR="00774AE6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ca y tiro porque me toca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" 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Casillas de 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</w:t>
      </w: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os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puente</w:t>
      </w: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s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encuentran ubicados en las casillas 6 y 12. Cuando se cae en una de estas casillas, se avanza o retrocede hasta el otro puente y  se vuelve a</w:t>
      </w:r>
      <w:r w:rsidR="0087237E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tirar diciendo "</w:t>
      </w:r>
      <w:r w:rsidR="0087237E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De Puente a P</w:t>
      </w:r>
      <w:r w:rsidR="00774AE6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uente y tiro porque me lleva la corriente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".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Casilla de la 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posada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encuentra ubicada en la casilla 19. Cuando se cae en esta casilla, se pierden 2 turnos.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 de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 pozo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87237E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encuentra ubicada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 xml:space="preserve"> en la casilla 31. Cuando se cae en esta casilla, suelen o bien perderse 2 turnos o bien permanecer el jugador sin jugar hasta que otro caiga en su lugar.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 de l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os dados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Se encuentran ubicados en las casillas 25 y 50. Cuando se cae en una de estas dos casillas se avanza o retrocede según la casilla en la que se haya caído y se dice la retahíla: "</w:t>
      </w:r>
      <w:r w:rsidR="00774AE6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De dado a dado y tiro porque me ha tocado</w:t>
      </w:r>
      <w:r w:rsidR="0087237E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”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 de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l laberinto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Ubicado en la casilla 41, cuando se cae en el laberinto, se está obligado a retroceder a la casilla 30. Se suele decir: "</w:t>
      </w:r>
      <w:r w:rsidR="00774AE6" w:rsidRPr="0087237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ES"/>
        </w:rPr>
        <w:t>Del laberinto al 30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". En otras versiones, se queda atrapado y no se puede seguir avanzando hasta sacar un determinado número con los dados.</w:t>
      </w:r>
    </w:p>
    <w:p w:rsidR="00774AE6" w:rsidRP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 de la</w:t>
      </w:r>
      <w:r w:rsidR="00774AE6"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 cárcel</w:t>
      </w:r>
      <w:r w:rsid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Ubicada en la casilla 42, cuando se cae en la cárcel, suelen perderse 3 turnos. Otra opción es que si se cae en la cárcel, la ficha queda inmovilizada hasta que otro jugador caiga y te rescate, quedando éste atrapado.</w:t>
      </w:r>
    </w:p>
    <w:p w:rsidR="0087237E" w:rsidRDefault="006E77CF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Casilla de la calavera</w:t>
      </w:r>
      <w:r w:rsidR="0087237E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 xml:space="preserve">. 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Ubicada en la casilla 58, cuand</w:t>
      </w:r>
      <w:r w:rsidR="0087237E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o se cae en la Calavera</w:t>
      </w:r>
      <w:r w:rsidR="00774AE6"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, se vuelve a empezar desde la casilla de inicio.</w:t>
      </w:r>
    </w:p>
    <w:p w:rsidR="00774AE6" w:rsidRDefault="00774AE6" w:rsidP="0087237E">
      <w:pPr>
        <w:shd w:val="clear" w:color="auto" w:fill="FFFFFF"/>
        <w:spacing w:after="0" w:line="240" w:lineRule="auto"/>
        <w:ind w:left="348"/>
        <w:jc w:val="both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</w:pPr>
      <w:r w:rsidRPr="008723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Última casilla</w:t>
      </w:r>
      <w:r w:rsidR="0087237E">
        <w:rPr>
          <w:rFonts w:ascii="Times New Roman" w:eastAsia="Times New Roman" w:hAnsi="Times New Roman" w:cs="Times New Roman"/>
          <w:color w:val="555555"/>
          <w:sz w:val="24"/>
          <w:szCs w:val="24"/>
          <w:lang w:eastAsia="es-ES"/>
        </w:rPr>
        <w:t xml:space="preserve">. </w:t>
      </w:r>
      <w:r w:rsidRPr="0087237E">
        <w:rPr>
          <w:rFonts w:ascii="Times New Roman" w:eastAsia="Times New Roman" w:hAnsi="Times New Roman" w:cs="Times New Roman"/>
          <w:color w:val="222222"/>
          <w:sz w:val="24"/>
          <w:szCs w:val="24"/>
          <w:lang w:eastAsia="es-ES"/>
        </w:rPr>
        <w:t>El juego tiene 63 casillas y se debe llegar a la última con el puntaje exacto, de lo contrario se retrocede tantas casillas como puntos sobren.</w:t>
      </w:r>
    </w:p>
    <w:p w:rsidR="008403F6" w:rsidRPr="008403F6" w:rsidRDefault="008403F6" w:rsidP="008403F6">
      <w:pPr>
        <w:shd w:val="clear" w:color="auto" w:fill="FFFFFF"/>
        <w:spacing w:after="0" w:line="240" w:lineRule="auto"/>
        <w:ind w:left="348"/>
        <w:jc w:val="center"/>
        <w:outlineLvl w:val="2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es-ES"/>
        </w:rPr>
      </w:pPr>
    </w:p>
    <w:p w:rsidR="008403F6" w:rsidRPr="008403F6" w:rsidRDefault="008403F6" w:rsidP="008403F6">
      <w:pPr>
        <w:shd w:val="clear" w:color="auto" w:fill="FFFFFF"/>
        <w:spacing w:after="0" w:line="240" w:lineRule="auto"/>
        <w:ind w:left="348"/>
        <w:jc w:val="center"/>
        <w:outlineLvl w:val="2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es-ES"/>
        </w:rPr>
      </w:pPr>
      <w:r w:rsidRPr="008403F6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es-ES"/>
        </w:rPr>
        <w:t xml:space="preserve">Autores: </w:t>
      </w:r>
      <w:r w:rsidRPr="008403F6">
        <w:rPr>
          <w:b/>
          <w:color w:val="4F6228" w:themeColor="accent3" w:themeShade="80"/>
        </w:rPr>
        <w:t>GARCIA MIGUEL, OSCAR y  MELUS PÉREZ, ARTURO</w:t>
      </w:r>
    </w:p>
    <w:sectPr w:rsidR="008403F6" w:rsidRPr="008403F6" w:rsidSect="008723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4FB"/>
    <w:multiLevelType w:val="hybridMultilevel"/>
    <w:tmpl w:val="C1E03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6EB"/>
    <w:multiLevelType w:val="hybridMultilevel"/>
    <w:tmpl w:val="6E8EDD74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01F6F"/>
    <w:multiLevelType w:val="hybridMultilevel"/>
    <w:tmpl w:val="E5EAC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C5436"/>
    <w:multiLevelType w:val="hybridMultilevel"/>
    <w:tmpl w:val="845C2D80"/>
    <w:lvl w:ilvl="0" w:tplc="E73CA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C44CB"/>
    <w:multiLevelType w:val="hybridMultilevel"/>
    <w:tmpl w:val="1D1C3B82"/>
    <w:lvl w:ilvl="0" w:tplc="4C14022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827C32"/>
    <w:multiLevelType w:val="hybridMultilevel"/>
    <w:tmpl w:val="9D4AB3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AE6"/>
    <w:rsid w:val="00172CB5"/>
    <w:rsid w:val="00185070"/>
    <w:rsid w:val="00320DE4"/>
    <w:rsid w:val="00373D13"/>
    <w:rsid w:val="00600F06"/>
    <w:rsid w:val="006E77CF"/>
    <w:rsid w:val="00774AE6"/>
    <w:rsid w:val="008403F6"/>
    <w:rsid w:val="008700DC"/>
    <w:rsid w:val="0087237E"/>
    <w:rsid w:val="00A400FE"/>
    <w:rsid w:val="00CA0571"/>
    <w:rsid w:val="00EF083A"/>
    <w:rsid w:val="00FC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850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F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F06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85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dcterms:created xsi:type="dcterms:W3CDTF">2017-05-17T16:01:00Z</dcterms:created>
  <dcterms:modified xsi:type="dcterms:W3CDTF">2017-05-17T16:03:00Z</dcterms:modified>
</cp:coreProperties>
</file>