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C55" w:rsidRDefault="00476C55">
      <w:pPr>
        <w:rPr>
          <w:rFonts w:ascii="Garamond" w:hAnsi="Garamond"/>
          <w:b/>
          <w:sz w:val="24"/>
          <w:szCs w:val="24"/>
          <w:u w:val="single"/>
        </w:rPr>
      </w:pPr>
      <w:r>
        <w:rPr>
          <w:rFonts w:ascii="Garamond" w:hAnsi="Garamond"/>
          <w:b/>
          <w:sz w:val="24"/>
          <w:szCs w:val="24"/>
          <w:u w:val="single"/>
        </w:rPr>
        <w:t>Texto para trabajar la comprensión lectora:</w:t>
      </w:r>
    </w:p>
    <w:p w:rsidR="00FA3E37" w:rsidRDefault="00630FCF">
      <w:pPr>
        <w:rPr>
          <w:rFonts w:ascii="Garamond" w:hAnsi="Garamond"/>
          <w:b/>
          <w:sz w:val="24"/>
          <w:szCs w:val="24"/>
          <w:u w:val="single"/>
        </w:rPr>
      </w:pPr>
      <w:r w:rsidRPr="00630FCF">
        <w:rPr>
          <w:rFonts w:ascii="Garamond" w:hAnsi="Garamond"/>
          <w:b/>
          <w:sz w:val="24"/>
          <w:szCs w:val="24"/>
          <w:u w:val="single"/>
        </w:rPr>
        <w:t>MUJERES EN LA CIENCIA. INTRÉPIDAS PIONERAS QUE CAMBIARON EL MUNDO</w:t>
      </w:r>
    </w:p>
    <w:p w:rsidR="004475CF" w:rsidRPr="00476C55" w:rsidRDefault="004475CF" w:rsidP="004475CF">
      <w:pPr>
        <w:jc w:val="center"/>
        <w:rPr>
          <w:rFonts w:ascii="Garamond" w:hAnsi="Garamond"/>
          <w:b/>
          <w:sz w:val="24"/>
          <w:szCs w:val="24"/>
        </w:rPr>
      </w:pPr>
      <w:r w:rsidRPr="00476C55">
        <w:rPr>
          <w:rFonts w:ascii="Garamond" w:hAnsi="Garamond"/>
          <w:b/>
          <w:sz w:val="24"/>
          <w:szCs w:val="24"/>
        </w:rPr>
        <w:t>FLORENCE BASCOM.</w:t>
      </w:r>
    </w:p>
    <w:p w:rsidR="004475CF" w:rsidRPr="00476C55" w:rsidRDefault="00C74F23" w:rsidP="004475CF">
      <w:pPr>
        <w:jc w:val="center"/>
        <w:rPr>
          <w:rFonts w:ascii="Garamond" w:hAnsi="Garamond"/>
          <w:b/>
          <w:sz w:val="24"/>
          <w:szCs w:val="24"/>
        </w:rPr>
      </w:pPr>
      <w:r>
        <w:rPr>
          <w:rFonts w:ascii="Garamond" w:hAnsi="Garamond"/>
          <w:b/>
          <w:sz w:val="24"/>
          <w:szCs w:val="24"/>
        </w:rPr>
        <w:t>Geóloga y Educadora (1862-1945).</w:t>
      </w:r>
      <w:bookmarkStart w:id="0" w:name="_GoBack"/>
      <w:bookmarkEnd w:id="0"/>
    </w:p>
    <w:p w:rsidR="004475CF" w:rsidRDefault="004475CF" w:rsidP="004475CF">
      <w:pPr>
        <w:spacing w:line="240" w:lineRule="auto"/>
        <w:rPr>
          <w:rFonts w:ascii="Garamond" w:hAnsi="Garamond"/>
          <w:sz w:val="24"/>
          <w:szCs w:val="24"/>
        </w:rPr>
      </w:pPr>
      <w:r>
        <w:rPr>
          <w:rFonts w:ascii="Garamond" w:hAnsi="Garamond"/>
          <w:sz w:val="24"/>
          <w:szCs w:val="24"/>
        </w:rPr>
        <w:t xml:space="preserve">Florence </w:t>
      </w:r>
      <w:proofErr w:type="spellStart"/>
      <w:r>
        <w:rPr>
          <w:rFonts w:ascii="Garamond" w:hAnsi="Garamond"/>
          <w:sz w:val="24"/>
          <w:szCs w:val="24"/>
        </w:rPr>
        <w:t>Bascom</w:t>
      </w:r>
      <w:proofErr w:type="spellEnd"/>
      <w:r>
        <w:rPr>
          <w:rFonts w:ascii="Garamond" w:hAnsi="Garamond"/>
          <w:sz w:val="24"/>
          <w:szCs w:val="24"/>
        </w:rPr>
        <w:t xml:space="preserve"> nació en Massachusetts, en 1862. Su padre siempre fomentó su educación, y fue precisamente un viaje por carretera con él y con un amigo geólogo lo que despertó su interés por las rocas.</w:t>
      </w:r>
    </w:p>
    <w:p w:rsidR="004475CF" w:rsidRDefault="004475CF" w:rsidP="004475CF">
      <w:pPr>
        <w:spacing w:line="240" w:lineRule="auto"/>
        <w:rPr>
          <w:rFonts w:ascii="Garamond" w:hAnsi="Garamond"/>
          <w:sz w:val="24"/>
          <w:szCs w:val="24"/>
        </w:rPr>
      </w:pPr>
      <w:r>
        <w:rPr>
          <w:rFonts w:ascii="Garamond" w:hAnsi="Garamond"/>
          <w:sz w:val="24"/>
          <w:szCs w:val="24"/>
        </w:rPr>
        <w:t>En 1893, Florence se convirtió en la primera mujer en obtener un doctorado en la Universidad Johns Hopkins, y no fue tarea fácil.</w:t>
      </w:r>
    </w:p>
    <w:p w:rsidR="004475CF" w:rsidRDefault="004475CF" w:rsidP="004475CF">
      <w:pPr>
        <w:spacing w:line="240" w:lineRule="auto"/>
        <w:rPr>
          <w:rFonts w:ascii="Garamond" w:hAnsi="Garamond"/>
          <w:sz w:val="24"/>
          <w:szCs w:val="24"/>
        </w:rPr>
      </w:pPr>
      <w:r>
        <w:rPr>
          <w:rFonts w:ascii="Garamond" w:hAnsi="Garamond"/>
          <w:sz w:val="24"/>
          <w:szCs w:val="24"/>
        </w:rPr>
        <w:t xml:space="preserve">Fue obligada a asistir a las clases tras una pantalla, para, de este modo, no “distraer” a sus compañeros masculinos. A pesar del trato injusto que recibió, adoraba aprender, y se convirtió en la segunda mujer de Estados Unidos en completar un doctorado en Geología. </w:t>
      </w:r>
    </w:p>
    <w:p w:rsidR="004475CF" w:rsidRDefault="004475CF" w:rsidP="004475CF">
      <w:pPr>
        <w:spacing w:line="240" w:lineRule="auto"/>
        <w:rPr>
          <w:rFonts w:ascii="Garamond" w:hAnsi="Garamond"/>
          <w:sz w:val="24"/>
          <w:szCs w:val="24"/>
        </w:rPr>
      </w:pPr>
      <w:r>
        <w:rPr>
          <w:rFonts w:ascii="Garamond" w:hAnsi="Garamond"/>
          <w:sz w:val="24"/>
          <w:szCs w:val="24"/>
        </w:rPr>
        <w:t>Seguiría adelante e inspiraría a muchas más geólogas.</w:t>
      </w:r>
    </w:p>
    <w:p w:rsidR="004475CF" w:rsidRDefault="004475CF" w:rsidP="004475CF">
      <w:pPr>
        <w:spacing w:line="240" w:lineRule="auto"/>
        <w:rPr>
          <w:rFonts w:ascii="Garamond" w:hAnsi="Garamond"/>
          <w:sz w:val="24"/>
          <w:szCs w:val="24"/>
        </w:rPr>
      </w:pPr>
      <w:r>
        <w:rPr>
          <w:rFonts w:ascii="Garamond" w:hAnsi="Garamond"/>
          <w:sz w:val="24"/>
          <w:szCs w:val="24"/>
        </w:rPr>
        <w:t>Florence se convirtió en una autoridad en lo referente a las rocas y en cómo categorizarlas según su  composición química y su contenido mineral. Al estudiar las capas que forman las rocas, tenemos una mejor comprensión de la historia y evolución de la superficie de nuestro planeta. En su disertación doctoral, la pericia de Florence le permitió demostrar que una capa de rocas que todo el mundo creía que era sedimentaria, en realidad se había producido por flujos de lava.</w:t>
      </w:r>
    </w:p>
    <w:p w:rsidR="004475CF" w:rsidRDefault="00476C55" w:rsidP="004475CF">
      <w:pPr>
        <w:spacing w:line="240" w:lineRule="auto"/>
        <w:rPr>
          <w:rFonts w:ascii="Garamond" w:hAnsi="Garamond"/>
          <w:sz w:val="24"/>
          <w:szCs w:val="24"/>
        </w:rPr>
      </w:pPr>
      <w:r>
        <w:rPr>
          <w:rFonts w:ascii="Garamond" w:hAnsi="Garamond"/>
          <w:sz w:val="24"/>
          <w:szCs w:val="24"/>
        </w:rPr>
        <w:t xml:space="preserve">Florence empezó a enseñar ya investigar en el </w:t>
      </w:r>
      <w:proofErr w:type="spellStart"/>
      <w:r>
        <w:rPr>
          <w:rFonts w:ascii="Garamond" w:hAnsi="Garamond"/>
          <w:sz w:val="24"/>
          <w:szCs w:val="24"/>
        </w:rPr>
        <w:t>Bryn</w:t>
      </w:r>
      <w:proofErr w:type="spellEnd"/>
      <w:r>
        <w:rPr>
          <w:rFonts w:ascii="Garamond" w:hAnsi="Garamond"/>
          <w:sz w:val="24"/>
          <w:szCs w:val="24"/>
        </w:rPr>
        <w:t xml:space="preserve"> </w:t>
      </w:r>
      <w:proofErr w:type="spellStart"/>
      <w:r>
        <w:rPr>
          <w:rFonts w:ascii="Garamond" w:hAnsi="Garamond"/>
          <w:sz w:val="24"/>
          <w:szCs w:val="24"/>
        </w:rPr>
        <w:t>Mawr</w:t>
      </w:r>
      <w:proofErr w:type="spellEnd"/>
      <w:r>
        <w:rPr>
          <w:rFonts w:ascii="Garamond" w:hAnsi="Garamond"/>
          <w:sz w:val="24"/>
          <w:szCs w:val="24"/>
        </w:rPr>
        <w:t xml:space="preserve"> </w:t>
      </w:r>
      <w:proofErr w:type="spellStart"/>
      <w:r>
        <w:rPr>
          <w:rFonts w:ascii="Garamond" w:hAnsi="Garamond"/>
          <w:sz w:val="24"/>
          <w:szCs w:val="24"/>
        </w:rPr>
        <w:t>College</w:t>
      </w:r>
      <w:proofErr w:type="spellEnd"/>
      <w:r>
        <w:rPr>
          <w:rFonts w:ascii="Garamond" w:hAnsi="Garamond"/>
          <w:sz w:val="24"/>
          <w:szCs w:val="24"/>
        </w:rPr>
        <w:t xml:space="preserve"> en 1895, lugar en el que fundó el programa de Geología, y su currículo era uno de los mejor considerados en todo el país. Entrenó a prácticamente todas las geólogas de Estados Unidos hasta que se retiró, en 1928. El hecho de trabajar en un instituto superior femenino le brindó a Florence oportunidades de investigar de las que de otra forma no habría podido gozar. Era una profesora rigurosa, pero también era capaz de llevar a cabo importantes trabajos de campo para el servicio Geológico de Estados Unidos. En </w:t>
      </w:r>
      <w:proofErr w:type="spellStart"/>
      <w:r>
        <w:rPr>
          <w:rFonts w:ascii="Garamond" w:hAnsi="Garamond"/>
          <w:sz w:val="24"/>
          <w:szCs w:val="24"/>
        </w:rPr>
        <w:t>Bryn</w:t>
      </w:r>
      <w:proofErr w:type="spellEnd"/>
      <w:r>
        <w:rPr>
          <w:rFonts w:ascii="Garamond" w:hAnsi="Garamond"/>
          <w:sz w:val="24"/>
          <w:szCs w:val="24"/>
        </w:rPr>
        <w:t xml:space="preserve"> </w:t>
      </w:r>
      <w:proofErr w:type="spellStart"/>
      <w:r>
        <w:rPr>
          <w:rFonts w:ascii="Garamond" w:hAnsi="Garamond"/>
          <w:sz w:val="24"/>
          <w:szCs w:val="24"/>
        </w:rPr>
        <w:t>Mawr</w:t>
      </w:r>
      <w:proofErr w:type="spellEnd"/>
      <w:r>
        <w:rPr>
          <w:rFonts w:ascii="Garamond" w:hAnsi="Garamond"/>
          <w:sz w:val="24"/>
          <w:szCs w:val="24"/>
        </w:rPr>
        <w:t xml:space="preserve">, empezó el intensivo trabajo que realizó en Geomorfología, el estudio de cómo la geografía de la Tierra cambia a lo largo de miles y miles de años. La investigación de Florence se centró en la zona montañosa de los Apalaches, también conocida como el </w:t>
      </w:r>
      <w:proofErr w:type="spellStart"/>
      <w:r>
        <w:rPr>
          <w:rFonts w:ascii="Garamond" w:hAnsi="Garamond"/>
          <w:sz w:val="24"/>
          <w:szCs w:val="24"/>
        </w:rPr>
        <w:t>Piedmont</w:t>
      </w:r>
      <w:proofErr w:type="spellEnd"/>
      <w:r>
        <w:rPr>
          <w:rFonts w:ascii="Garamond" w:hAnsi="Garamond"/>
          <w:sz w:val="24"/>
          <w:szCs w:val="24"/>
        </w:rPr>
        <w:t xml:space="preserve"> del Atlántico Medio. Creó importantes mapas geográficos de Nueva Jersey y Pensilvania que todavía se utilizan en la actualidad. ¡Florence </w:t>
      </w:r>
      <w:proofErr w:type="spellStart"/>
      <w:r>
        <w:rPr>
          <w:rFonts w:ascii="Garamond" w:hAnsi="Garamond"/>
          <w:sz w:val="24"/>
          <w:szCs w:val="24"/>
        </w:rPr>
        <w:t>Bascom</w:t>
      </w:r>
      <w:proofErr w:type="spellEnd"/>
      <w:r>
        <w:rPr>
          <w:rFonts w:ascii="Garamond" w:hAnsi="Garamond"/>
          <w:sz w:val="24"/>
          <w:szCs w:val="24"/>
        </w:rPr>
        <w:t xml:space="preserve"> sacudió el mundo de la Geología! Sus descubrimientos y mapas continúan teniendo gran influencia en la materia.</w:t>
      </w:r>
    </w:p>
    <w:p w:rsidR="00476C55" w:rsidRDefault="00C74F23" w:rsidP="00C74F23">
      <w:pPr>
        <w:spacing w:line="240" w:lineRule="auto"/>
        <w:jc w:val="center"/>
        <w:rPr>
          <w:rFonts w:ascii="Garamond" w:hAnsi="Garamond"/>
          <w:sz w:val="24"/>
          <w:szCs w:val="24"/>
        </w:rPr>
      </w:pPr>
      <w:r>
        <w:rPr>
          <w:rFonts w:ascii="Garamond" w:hAnsi="Garamond"/>
          <w:sz w:val="24"/>
          <w:szCs w:val="24"/>
        </w:rPr>
        <w:t xml:space="preserve">“Me siento bastante orgullosa por el hecho de que algunos de los mejores trabajos en geología hechos por mujeres, los cuales compiten con los hechos por los hombres, han sido realizados por mis alumnas”. Florence </w:t>
      </w:r>
      <w:proofErr w:type="spellStart"/>
      <w:r>
        <w:rPr>
          <w:rFonts w:ascii="Garamond" w:hAnsi="Garamond"/>
          <w:sz w:val="24"/>
          <w:szCs w:val="24"/>
        </w:rPr>
        <w:t>Bascom</w:t>
      </w:r>
      <w:proofErr w:type="spellEnd"/>
    </w:p>
    <w:p w:rsidR="00476C55" w:rsidRDefault="00476C55" w:rsidP="004475CF">
      <w:pPr>
        <w:spacing w:line="240" w:lineRule="auto"/>
        <w:rPr>
          <w:rFonts w:ascii="Garamond" w:hAnsi="Garamond"/>
          <w:sz w:val="24"/>
          <w:szCs w:val="24"/>
        </w:rPr>
      </w:pPr>
      <w:proofErr w:type="spellStart"/>
      <w:r>
        <w:rPr>
          <w:rFonts w:ascii="Garamond" w:hAnsi="Garamond"/>
          <w:sz w:val="24"/>
          <w:szCs w:val="24"/>
        </w:rPr>
        <w:t>Ignotofsky</w:t>
      </w:r>
      <w:proofErr w:type="spellEnd"/>
      <w:r>
        <w:rPr>
          <w:rFonts w:ascii="Garamond" w:hAnsi="Garamond"/>
          <w:sz w:val="24"/>
          <w:szCs w:val="24"/>
        </w:rPr>
        <w:t xml:space="preserve">, I. (2017). </w:t>
      </w:r>
      <w:r w:rsidRPr="00476C55">
        <w:rPr>
          <w:rFonts w:ascii="Garamond" w:hAnsi="Garamond"/>
          <w:i/>
          <w:sz w:val="24"/>
          <w:szCs w:val="24"/>
        </w:rPr>
        <w:t>Mujeres de ciencia. 50 intrépidas pioneras que cambiaron el mundo</w:t>
      </w:r>
      <w:r>
        <w:rPr>
          <w:rFonts w:ascii="Garamond" w:hAnsi="Garamond"/>
          <w:sz w:val="24"/>
          <w:szCs w:val="24"/>
        </w:rPr>
        <w:t>. Nórdica Libros.</w:t>
      </w:r>
    </w:p>
    <w:p w:rsidR="00476C55" w:rsidRDefault="00476C55" w:rsidP="004475CF">
      <w:pPr>
        <w:spacing w:line="240" w:lineRule="auto"/>
        <w:rPr>
          <w:rFonts w:ascii="Garamond" w:hAnsi="Garamond"/>
          <w:sz w:val="24"/>
          <w:szCs w:val="24"/>
        </w:rPr>
      </w:pPr>
    </w:p>
    <w:p w:rsidR="00C74F23" w:rsidRPr="004475CF" w:rsidRDefault="00C74F23" w:rsidP="004475CF">
      <w:pPr>
        <w:spacing w:line="240" w:lineRule="auto"/>
        <w:rPr>
          <w:rFonts w:ascii="Garamond" w:hAnsi="Garamond"/>
          <w:sz w:val="24"/>
          <w:szCs w:val="24"/>
        </w:rPr>
      </w:pPr>
    </w:p>
    <w:p w:rsidR="00630FCF" w:rsidRDefault="00630FCF">
      <w:pPr>
        <w:rPr>
          <w:rFonts w:ascii="Garamond" w:hAnsi="Garamond"/>
          <w:sz w:val="24"/>
          <w:szCs w:val="24"/>
        </w:rPr>
      </w:pPr>
      <w:r>
        <w:rPr>
          <w:rFonts w:ascii="Garamond" w:hAnsi="Garamond"/>
          <w:sz w:val="24"/>
          <w:szCs w:val="24"/>
        </w:rPr>
        <w:lastRenderedPageBreak/>
        <w:t xml:space="preserve">Contesta a las siguientes preguntas sobre </w:t>
      </w:r>
      <w:r w:rsidRPr="00417B00">
        <w:rPr>
          <w:rFonts w:ascii="Garamond" w:hAnsi="Garamond"/>
          <w:b/>
          <w:sz w:val="24"/>
          <w:szCs w:val="24"/>
        </w:rPr>
        <w:t>FLORENCE BASCOM</w:t>
      </w:r>
      <w:r>
        <w:rPr>
          <w:rFonts w:ascii="Garamond" w:hAnsi="Garamond"/>
          <w:sz w:val="24"/>
          <w:szCs w:val="24"/>
        </w:rPr>
        <w:t xml:space="preserve"> (Geóloga y educadora):</w:t>
      </w:r>
    </w:p>
    <w:p w:rsidR="00630FCF" w:rsidRPr="00417B00" w:rsidRDefault="00417B00" w:rsidP="00417B00">
      <w:pPr>
        <w:rPr>
          <w:rFonts w:ascii="Garamond" w:hAnsi="Garamond"/>
          <w:sz w:val="24"/>
          <w:szCs w:val="24"/>
        </w:rPr>
      </w:pPr>
      <w:r w:rsidRPr="00417B00">
        <w:rPr>
          <w:rFonts w:ascii="Garamond" w:hAnsi="Garamond"/>
          <w:sz w:val="24"/>
          <w:szCs w:val="24"/>
        </w:rPr>
        <w:t>1.</w:t>
      </w:r>
      <w:r>
        <w:rPr>
          <w:rFonts w:ascii="Garamond" w:hAnsi="Garamond"/>
          <w:sz w:val="24"/>
          <w:szCs w:val="24"/>
        </w:rPr>
        <w:t xml:space="preserve"> </w:t>
      </w:r>
      <w:r w:rsidR="00C74F23">
        <w:rPr>
          <w:rFonts w:ascii="Garamond" w:hAnsi="Garamond"/>
          <w:sz w:val="24"/>
          <w:szCs w:val="24"/>
        </w:rPr>
        <w:t xml:space="preserve">¿Qué hecho </w:t>
      </w:r>
      <w:proofErr w:type="spellStart"/>
      <w:r w:rsidR="00C74F23">
        <w:rPr>
          <w:rFonts w:ascii="Garamond" w:hAnsi="Garamond"/>
          <w:sz w:val="24"/>
          <w:szCs w:val="24"/>
        </w:rPr>
        <w:t>hiz</w:t>
      </w:r>
      <w:proofErr w:type="spellEnd"/>
      <w:r w:rsidR="00630FCF" w:rsidRPr="00417B00">
        <w:rPr>
          <w:rFonts w:ascii="Garamond" w:hAnsi="Garamond"/>
          <w:sz w:val="24"/>
          <w:szCs w:val="24"/>
        </w:rPr>
        <w:t xml:space="preserve"> que Florence descubriera su gusto e interés por las rocas?</w:t>
      </w:r>
    </w:p>
    <w:p w:rsidR="00630FCF" w:rsidRDefault="00630FCF" w:rsidP="00417B00">
      <w:pPr>
        <w:rPr>
          <w:rFonts w:ascii="Garamond" w:hAnsi="Garamond"/>
          <w:sz w:val="24"/>
          <w:szCs w:val="24"/>
        </w:rPr>
      </w:pPr>
    </w:p>
    <w:p w:rsidR="00630FCF" w:rsidRDefault="00417B00" w:rsidP="00417B00">
      <w:pPr>
        <w:pStyle w:val="Prrafodelista"/>
        <w:ind w:left="0"/>
        <w:rPr>
          <w:rFonts w:ascii="Garamond" w:hAnsi="Garamond"/>
          <w:sz w:val="24"/>
          <w:szCs w:val="24"/>
        </w:rPr>
      </w:pPr>
      <w:r>
        <w:rPr>
          <w:rFonts w:ascii="Garamond" w:hAnsi="Garamond"/>
          <w:sz w:val="24"/>
          <w:szCs w:val="24"/>
        </w:rPr>
        <w:t xml:space="preserve">2. </w:t>
      </w:r>
      <w:r w:rsidR="00630FCF">
        <w:rPr>
          <w:rFonts w:ascii="Garamond" w:hAnsi="Garamond"/>
          <w:sz w:val="24"/>
          <w:szCs w:val="24"/>
        </w:rPr>
        <w:t>¿Qué es lo que obtuvo Florence en 1893? ¿Qué entiendes tú que es aquello que obtuvo Florence en la Universidad de Johns Hopkins? Explícalo con tus propias palabras.</w:t>
      </w:r>
    </w:p>
    <w:p w:rsidR="00630FCF" w:rsidRPr="00630FCF" w:rsidRDefault="00630FCF" w:rsidP="00417B00">
      <w:pPr>
        <w:pStyle w:val="Prrafodelista"/>
        <w:ind w:left="0"/>
        <w:rPr>
          <w:rFonts w:ascii="Garamond" w:hAnsi="Garamond"/>
          <w:sz w:val="24"/>
          <w:szCs w:val="24"/>
        </w:rPr>
      </w:pPr>
    </w:p>
    <w:p w:rsidR="00630FCF" w:rsidRDefault="00630FCF" w:rsidP="00417B00">
      <w:pPr>
        <w:pStyle w:val="Prrafodelista"/>
        <w:ind w:left="0"/>
        <w:rPr>
          <w:rFonts w:ascii="Garamond" w:hAnsi="Garamond"/>
          <w:sz w:val="24"/>
          <w:szCs w:val="24"/>
        </w:rPr>
      </w:pPr>
    </w:p>
    <w:p w:rsidR="00630FCF" w:rsidRDefault="00630FCF" w:rsidP="00417B00">
      <w:pPr>
        <w:pStyle w:val="Prrafodelista"/>
        <w:ind w:left="0"/>
        <w:rPr>
          <w:rFonts w:ascii="Garamond" w:hAnsi="Garamond"/>
          <w:sz w:val="24"/>
          <w:szCs w:val="24"/>
        </w:rPr>
      </w:pPr>
    </w:p>
    <w:p w:rsidR="00630FCF" w:rsidRDefault="00630FCF" w:rsidP="00417B00">
      <w:pPr>
        <w:pStyle w:val="Prrafodelista"/>
        <w:ind w:left="0"/>
        <w:rPr>
          <w:rFonts w:ascii="Garamond" w:hAnsi="Garamond"/>
          <w:sz w:val="24"/>
          <w:szCs w:val="24"/>
        </w:rPr>
      </w:pPr>
    </w:p>
    <w:p w:rsidR="00630FCF" w:rsidRDefault="00630FCF" w:rsidP="00417B00">
      <w:pPr>
        <w:pStyle w:val="Prrafodelista"/>
        <w:ind w:left="0"/>
        <w:rPr>
          <w:rFonts w:ascii="Garamond" w:hAnsi="Garamond"/>
          <w:sz w:val="24"/>
          <w:szCs w:val="24"/>
        </w:rPr>
      </w:pPr>
    </w:p>
    <w:p w:rsidR="00630FCF" w:rsidRDefault="00417B00" w:rsidP="00417B00">
      <w:pPr>
        <w:pStyle w:val="Prrafodelista"/>
        <w:ind w:left="0"/>
        <w:rPr>
          <w:rFonts w:ascii="Garamond" w:hAnsi="Garamond"/>
          <w:sz w:val="24"/>
          <w:szCs w:val="24"/>
        </w:rPr>
      </w:pPr>
      <w:r>
        <w:rPr>
          <w:rFonts w:ascii="Garamond" w:hAnsi="Garamond"/>
          <w:sz w:val="24"/>
          <w:szCs w:val="24"/>
        </w:rPr>
        <w:t xml:space="preserve">3. </w:t>
      </w:r>
      <w:r w:rsidR="00630FCF">
        <w:rPr>
          <w:rFonts w:ascii="Garamond" w:hAnsi="Garamond"/>
          <w:sz w:val="24"/>
          <w:szCs w:val="24"/>
        </w:rPr>
        <w:t>¿Cómo nos dice el texto que tenía que acudir Florence a sus clases en la Universidad? ¿Por qué crees tú que le ocurría esto a Florence?</w:t>
      </w:r>
    </w:p>
    <w:p w:rsidR="00630FCF" w:rsidRDefault="00630FCF" w:rsidP="00417B00">
      <w:pPr>
        <w:rPr>
          <w:rFonts w:ascii="Garamond" w:hAnsi="Garamond"/>
          <w:sz w:val="24"/>
          <w:szCs w:val="24"/>
        </w:rPr>
      </w:pPr>
    </w:p>
    <w:p w:rsidR="00630FCF" w:rsidRDefault="00630FCF" w:rsidP="00417B00">
      <w:pPr>
        <w:rPr>
          <w:rFonts w:ascii="Garamond" w:hAnsi="Garamond"/>
          <w:sz w:val="24"/>
          <w:szCs w:val="24"/>
        </w:rPr>
      </w:pPr>
    </w:p>
    <w:p w:rsidR="00630FCF" w:rsidRDefault="00630FCF" w:rsidP="00417B00">
      <w:pPr>
        <w:rPr>
          <w:rFonts w:ascii="Garamond" w:hAnsi="Garamond"/>
          <w:sz w:val="24"/>
          <w:szCs w:val="24"/>
        </w:rPr>
      </w:pPr>
    </w:p>
    <w:p w:rsidR="00630FCF" w:rsidRDefault="00417B00" w:rsidP="00417B00">
      <w:pPr>
        <w:pStyle w:val="Prrafodelista"/>
        <w:ind w:left="0"/>
        <w:rPr>
          <w:rFonts w:ascii="Garamond" w:hAnsi="Garamond"/>
          <w:sz w:val="24"/>
          <w:szCs w:val="24"/>
        </w:rPr>
      </w:pPr>
      <w:r>
        <w:rPr>
          <w:rFonts w:ascii="Garamond" w:hAnsi="Garamond"/>
          <w:sz w:val="24"/>
          <w:szCs w:val="24"/>
        </w:rPr>
        <w:t xml:space="preserve">4. </w:t>
      </w:r>
      <w:r w:rsidR="00630FCF">
        <w:rPr>
          <w:rFonts w:ascii="Garamond" w:hAnsi="Garamond"/>
          <w:sz w:val="24"/>
          <w:szCs w:val="24"/>
        </w:rPr>
        <w:t>En función de que dos características catalogo a las rocas:</w:t>
      </w:r>
    </w:p>
    <w:p w:rsidR="00630FCF" w:rsidRDefault="00417B00" w:rsidP="00417B00">
      <w:pPr>
        <w:rPr>
          <w:rFonts w:ascii="Garamond" w:hAnsi="Garamond"/>
          <w:sz w:val="24"/>
          <w:szCs w:val="24"/>
        </w:rPr>
      </w:pPr>
      <w:r>
        <w:rPr>
          <w:rFonts w:ascii="Garamond" w:hAnsi="Garamond"/>
          <w:sz w:val="24"/>
          <w:szCs w:val="24"/>
        </w:rPr>
        <w:t xml:space="preserve">    </w:t>
      </w:r>
      <w:r w:rsidR="00630FCF">
        <w:rPr>
          <w:rFonts w:ascii="Garamond" w:hAnsi="Garamond"/>
          <w:sz w:val="24"/>
          <w:szCs w:val="24"/>
        </w:rPr>
        <w:t xml:space="preserve">4.1 </w:t>
      </w:r>
    </w:p>
    <w:p w:rsidR="00630FCF" w:rsidRDefault="00417B00" w:rsidP="00417B00">
      <w:pPr>
        <w:rPr>
          <w:rFonts w:ascii="Garamond" w:hAnsi="Garamond"/>
          <w:sz w:val="24"/>
          <w:szCs w:val="24"/>
        </w:rPr>
      </w:pPr>
      <w:r>
        <w:rPr>
          <w:rFonts w:ascii="Garamond" w:hAnsi="Garamond"/>
          <w:sz w:val="24"/>
          <w:szCs w:val="24"/>
        </w:rPr>
        <w:t xml:space="preserve">    </w:t>
      </w:r>
      <w:r w:rsidR="00630FCF">
        <w:rPr>
          <w:rFonts w:ascii="Garamond" w:hAnsi="Garamond"/>
          <w:sz w:val="24"/>
          <w:szCs w:val="24"/>
        </w:rPr>
        <w:t>4.2</w:t>
      </w:r>
    </w:p>
    <w:p w:rsidR="00630FCF" w:rsidRDefault="00630FCF" w:rsidP="00630FCF">
      <w:pPr>
        <w:rPr>
          <w:rFonts w:ascii="Garamond" w:hAnsi="Garamond"/>
          <w:sz w:val="24"/>
          <w:szCs w:val="24"/>
        </w:rPr>
      </w:pPr>
      <w:r>
        <w:rPr>
          <w:rFonts w:ascii="Garamond" w:hAnsi="Garamond"/>
          <w:sz w:val="24"/>
          <w:szCs w:val="24"/>
        </w:rPr>
        <w:t>5. Además de su trabajo de investigadora en Geología, a que otra tarea dedicaba Florence su tiempo.</w:t>
      </w:r>
    </w:p>
    <w:p w:rsidR="00630FCF" w:rsidRDefault="00630FCF" w:rsidP="00630FCF">
      <w:pPr>
        <w:rPr>
          <w:rFonts w:ascii="Garamond" w:hAnsi="Garamond"/>
          <w:sz w:val="24"/>
          <w:szCs w:val="24"/>
        </w:rPr>
      </w:pPr>
    </w:p>
    <w:p w:rsidR="00630FCF" w:rsidRDefault="00630FCF" w:rsidP="00630FCF">
      <w:pPr>
        <w:rPr>
          <w:rFonts w:ascii="Garamond" w:hAnsi="Garamond"/>
          <w:sz w:val="24"/>
          <w:szCs w:val="24"/>
        </w:rPr>
      </w:pPr>
      <w:r w:rsidRPr="00630FCF">
        <w:rPr>
          <w:rFonts w:ascii="Garamond" w:hAnsi="Garamond"/>
          <w:sz w:val="24"/>
          <w:szCs w:val="24"/>
        </w:rPr>
        <w:t>6.</w:t>
      </w:r>
      <w:r>
        <w:rPr>
          <w:rFonts w:ascii="Garamond" w:hAnsi="Garamond"/>
          <w:sz w:val="24"/>
          <w:szCs w:val="24"/>
        </w:rPr>
        <w:t xml:space="preserve"> </w:t>
      </w:r>
      <w:r w:rsidR="00417B00">
        <w:rPr>
          <w:rFonts w:ascii="Garamond" w:hAnsi="Garamond"/>
          <w:sz w:val="24"/>
          <w:szCs w:val="24"/>
        </w:rPr>
        <w:t xml:space="preserve">¿Qué estudio Florence en la Universidad de </w:t>
      </w:r>
      <w:proofErr w:type="spellStart"/>
      <w:r w:rsidR="00417B00">
        <w:rPr>
          <w:rFonts w:ascii="Garamond" w:hAnsi="Garamond"/>
          <w:sz w:val="24"/>
          <w:szCs w:val="24"/>
        </w:rPr>
        <w:t>Bryn</w:t>
      </w:r>
      <w:proofErr w:type="spellEnd"/>
      <w:r w:rsidR="00417B00">
        <w:rPr>
          <w:rFonts w:ascii="Garamond" w:hAnsi="Garamond"/>
          <w:sz w:val="24"/>
          <w:szCs w:val="24"/>
        </w:rPr>
        <w:t xml:space="preserve"> </w:t>
      </w:r>
      <w:proofErr w:type="spellStart"/>
      <w:r w:rsidR="00417B00">
        <w:rPr>
          <w:rFonts w:ascii="Garamond" w:hAnsi="Garamond"/>
          <w:sz w:val="24"/>
          <w:szCs w:val="24"/>
        </w:rPr>
        <w:t>Mawr</w:t>
      </w:r>
      <w:proofErr w:type="spellEnd"/>
      <w:r w:rsidR="00417B00">
        <w:rPr>
          <w:rFonts w:ascii="Garamond" w:hAnsi="Garamond"/>
          <w:sz w:val="24"/>
          <w:szCs w:val="24"/>
        </w:rPr>
        <w:t xml:space="preserve">? </w:t>
      </w:r>
    </w:p>
    <w:p w:rsidR="00417B00" w:rsidRDefault="00417B00" w:rsidP="00630FCF">
      <w:pPr>
        <w:rPr>
          <w:rFonts w:ascii="Garamond" w:hAnsi="Garamond"/>
          <w:sz w:val="24"/>
          <w:szCs w:val="24"/>
        </w:rPr>
      </w:pPr>
    </w:p>
    <w:p w:rsidR="00417B00" w:rsidRDefault="00417B00" w:rsidP="00630FCF">
      <w:pPr>
        <w:rPr>
          <w:rFonts w:ascii="Garamond" w:hAnsi="Garamond"/>
          <w:sz w:val="24"/>
          <w:szCs w:val="24"/>
        </w:rPr>
      </w:pPr>
    </w:p>
    <w:p w:rsidR="00417B00" w:rsidRDefault="00417B00" w:rsidP="00630FCF">
      <w:pPr>
        <w:rPr>
          <w:rFonts w:ascii="Garamond" w:hAnsi="Garamond"/>
          <w:sz w:val="24"/>
          <w:szCs w:val="24"/>
        </w:rPr>
      </w:pPr>
      <w:r>
        <w:rPr>
          <w:rFonts w:ascii="Garamond" w:hAnsi="Garamond"/>
          <w:sz w:val="24"/>
          <w:szCs w:val="24"/>
        </w:rPr>
        <w:t xml:space="preserve">7. Explica con tus palabras porque Florence </w:t>
      </w:r>
      <w:proofErr w:type="spellStart"/>
      <w:r>
        <w:rPr>
          <w:rFonts w:ascii="Garamond" w:hAnsi="Garamond"/>
          <w:sz w:val="24"/>
          <w:szCs w:val="24"/>
        </w:rPr>
        <w:t>Bascom</w:t>
      </w:r>
      <w:proofErr w:type="spellEnd"/>
      <w:r>
        <w:rPr>
          <w:rFonts w:ascii="Garamond" w:hAnsi="Garamond"/>
          <w:sz w:val="24"/>
          <w:szCs w:val="24"/>
        </w:rPr>
        <w:t xml:space="preserve"> revoluciono el mundo de la Geología</w:t>
      </w:r>
      <w:proofErr w:type="gramStart"/>
      <w:r>
        <w:rPr>
          <w:rFonts w:ascii="Garamond" w:hAnsi="Garamond"/>
          <w:sz w:val="24"/>
          <w:szCs w:val="24"/>
        </w:rPr>
        <w:t>?</w:t>
      </w:r>
      <w:proofErr w:type="gramEnd"/>
    </w:p>
    <w:p w:rsidR="00417B00" w:rsidRDefault="00417B00" w:rsidP="00630FCF">
      <w:pPr>
        <w:rPr>
          <w:rFonts w:ascii="Garamond" w:hAnsi="Garamond"/>
          <w:sz w:val="24"/>
          <w:szCs w:val="24"/>
        </w:rPr>
      </w:pPr>
    </w:p>
    <w:p w:rsidR="00417B00" w:rsidRDefault="00417B00" w:rsidP="00630FCF">
      <w:pPr>
        <w:rPr>
          <w:rFonts w:ascii="Garamond" w:hAnsi="Garamond"/>
          <w:sz w:val="24"/>
          <w:szCs w:val="24"/>
        </w:rPr>
      </w:pPr>
    </w:p>
    <w:p w:rsidR="00417B00" w:rsidRDefault="00417B00" w:rsidP="00630FCF">
      <w:pPr>
        <w:rPr>
          <w:rFonts w:ascii="Garamond" w:hAnsi="Garamond"/>
          <w:sz w:val="24"/>
          <w:szCs w:val="24"/>
        </w:rPr>
      </w:pPr>
    </w:p>
    <w:p w:rsidR="00417B00" w:rsidRPr="00630FCF" w:rsidRDefault="00417B00" w:rsidP="00630FCF">
      <w:pPr>
        <w:rPr>
          <w:rFonts w:ascii="Garamond" w:hAnsi="Garamond"/>
          <w:sz w:val="24"/>
          <w:szCs w:val="24"/>
        </w:rPr>
      </w:pPr>
      <w:r>
        <w:rPr>
          <w:rFonts w:ascii="Garamond" w:hAnsi="Garamond"/>
          <w:sz w:val="24"/>
          <w:szCs w:val="24"/>
        </w:rPr>
        <w:t>8. Escribe las palabras que aparecen en el texto de las que no conoces su significado. En casa busca su significado en el diccionario.</w:t>
      </w:r>
    </w:p>
    <w:p w:rsidR="00630FCF" w:rsidRPr="00630FCF" w:rsidRDefault="00630FCF">
      <w:pPr>
        <w:rPr>
          <w:rFonts w:ascii="Garamond" w:hAnsi="Garamond"/>
          <w:sz w:val="24"/>
          <w:szCs w:val="24"/>
        </w:rPr>
      </w:pPr>
    </w:p>
    <w:sectPr w:rsidR="00630FCF" w:rsidRPr="00630F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954D6"/>
    <w:multiLevelType w:val="hybridMultilevel"/>
    <w:tmpl w:val="631CC5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3811AB6"/>
    <w:multiLevelType w:val="hybridMultilevel"/>
    <w:tmpl w:val="C54A5F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9EC"/>
    <w:rsid w:val="00417B00"/>
    <w:rsid w:val="004475CF"/>
    <w:rsid w:val="00476C55"/>
    <w:rsid w:val="00630FCF"/>
    <w:rsid w:val="009419EC"/>
    <w:rsid w:val="00C74F23"/>
    <w:rsid w:val="00FA3E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0F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0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563</Words>
  <Characters>3100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2019-01-17T08:44:00Z</cp:lastPrinted>
  <dcterms:created xsi:type="dcterms:W3CDTF">2019-01-17T08:28:00Z</dcterms:created>
  <dcterms:modified xsi:type="dcterms:W3CDTF">2020-02-19T12:13:00Z</dcterms:modified>
</cp:coreProperties>
</file>