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D2" w:rsidRPr="00E2572A" w:rsidRDefault="00BE05D2" w:rsidP="00E2572A">
      <w:pPr>
        <w:spacing w:after="0" w:line="240" w:lineRule="auto"/>
        <w:jc w:val="both"/>
        <w:rPr>
          <w:rFonts w:ascii="Palatino Linotype" w:eastAsia="Times New Roman" w:hAnsi="Palatino Linotype" w:cs="Tahoma"/>
          <w:b/>
          <w:color w:val="0070C0"/>
          <w:sz w:val="32"/>
          <w:szCs w:val="32"/>
          <w:lang w:eastAsia="es-ES"/>
        </w:rPr>
      </w:pPr>
      <w:bookmarkStart w:id="0" w:name="_GoBack"/>
      <w:bookmarkEnd w:id="0"/>
      <w:r w:rsidRPr="00BE05D2">
        <w:rPr>
          <w:rFonts w:ascii="Palatino Linotype" w:eastAsia="Times New Roman" w:hAnsi="Palatino Linotype" w:cs="Tahoma"/>
          <w:b/>
          <w:sz w:val="24"/>
          <w:szCs w:val="24"/>
          <w:lang w:eastAsia="es-ES"/>
        </w:rPr>
        <w:t xml:space="preserve">        </w:t>
      </w:r>
      <w:r>
        <w:rPr>
          <w:rFonts w:ascii="Palatino Linotype" w:eastAsia="Times New Roman" w:hAnsi="Palatino Linotype" w:cs="Tahoma"/>
          <w:b/>
          <w:sz w:val="32"/>
          <w:szCs w:val="32"/>
          <w:lang w:eastAsia="es-ES"/>
        </w:rPr>
        <w:tab/>
      </w:r>
      <w:r>
        <w:rPr>
          <w:rFonts w:ascii="Palatino Linotype" w:eastAsia="Times New Roman" w:hAnsi="Palatino Linotype" w:cs="Tahoma"/>
          <w:b/>
          <w:sz w:val="32"/>
          <w:szCs w:val="32"/>
          <w:lang w:eastAsia="es-ES"/>
        </w:rPr>
        <w:tab/>
      </w:r>
      <w:r>
        <w:rPr>
          <w:rFonts w:ascii="Palatino Linotype" w:eastAsia="Times New Roman" w:hAnsi="Palatino Linotype" w:cs="Tahoma"/>
          <w:b/>
          <w:sz w:val="32"/>
          <w:szCs w:val="32"/>
          <w:lang w:eastAsia="es-ES"/>
        </w:rPr>
        <w:tab/>
      </w:r>
      <w:r>
        <w:rPr>
          <w:rFonts w:ascii="Palatino Linotype" w:eastAsia="Times New Roman" w:hAnsi="Palatino Linotype" w:cs="Tahoma"/>
          <w:b/>
          <w:sz w:val="32"/>
          <w:szCs w:val="32"/>
          <w:lang w:eastAsia="es-ES"/>
        </w:rPr>
        <w:tab/>
      </w:r>
      <w:r w:rsidRPr="00E2572A">
        <w:rPr>
          <w:rFonts w:ascii="Palatino Linotype" w:eastAsia="Times New Roman" w:hAnsi="Palatino Linotype" w:cs="Tahoma"/>
          <w:b/>
          <w:color w:val="0070C0"/>
          <w:sz w:val="32"/>
          <w:szCs w:val="32"/>
          <w:lang w:eastAsia="es-ES"/>
        </w:rPr>
        <w:t xml:space="preserve">   “ENTRE IGUALES”</w:t>
      </w:r>
    </w:p>
    <w:p w:rsidR="00BE05D2" w:rsidRPr="00E2572A" w:rsidRDefault="00BE05D2" w:rsidP="00BE05D2">
      <w:pPr>
        <w:spacing w:after="0" w:line="240" w:lineRule="auto"/>
        <w:ind w:left="284"/>
        <w:jc w:val="both"/>
        <w:rPr>
          <w:rFonts w:ascii="Palatino Linotype" w:eastAsia="Times New Roman" w:hAnsi="Palatino Linotype" w:cs="Tahoma"/>
          <w:b/>
          <w:color w:val="0070C0"/>
          <w:sz w:val="32"/>
          <w:szCs w:val="32"/>
          <w:lang w:eastAsia="es-ES"/>
        </w:rPr>
      </w:pPr>
      <w:r w:rsidRPr="00E2572A">
        <w:rPr>
          <w:rFonts w:ascii="Palatino Linotype" w:eastAsia="Times New Roman" w:hAnsi="Palatino Linotype" w:cs="Tahoma"/>
          <w:b/>
          <w:noProof/>
          <w:color w:val="0070C0"/>
          <w:sz w:val="24"/>
          <w:szCs w:val="24"/>
          <w:lang w:eastAsia="es-ES"/>
        </w:rPr>
        <w:tab/>
      </w:r>
      <w:r w:rsidRPr="00E2572A">
        <w:rPr>
          <w:rFonts w:ascii="Palatino Linotype" w:eastAsia="Times New Roman" w:hAnsi="Palatino Linotype" w:cs="Tahoma"/>
          <w:b/>
          <w:noProof/>
          <w:color w:val="0070C0"/>
          <w:sz w:val="24"/>
          <w:szCs w:val="24"/>
          <w:lang w:eastAsia="es-ES"/>
        </w:rPr>
        <w:tab/>
      </w:r>
      <w:r w:rsidRPr="00E2572A">
        <w:rPr>
          <w:rFonts w:ascii="Palatino Linotype" w:eastAsia="Times New Roman" w:hAnsi="Palatino Linotype" w:cs="Tahoma"/>
          <w:b/>
          <w:noProof/>
          <w:color w:val="0070C0"/>
          <w:sz w:val="24"/>
          <w:szCs w:val="24"/>
          <w:lang w:eastAsia="es-ES"/>
        </w:rPr>
        <w:tab/>
      </w:r>
      <w:r w:rsidRPr="00E2572A">
        <w:rPr>
          <w:rFonts w:ascii="Palatino Linotype" w:eastAsia="Times New Roman" w:hAnsi="Palatino Linotype" w:cs="Tahoma"/>
          <w:b/>
          <w:noProof/>
          <w:color w:val="0070C0"/>
          <w:sz w:val="24"/>
          <w:szCs w:val="24"/>
          <w:lang w:eastAsia="es-ES"/>
        </w:rPr>
        <w:tab/>
      </w:r>
      <w:r w:rsidRPr="00E2572A">
        <w:rPr>
          <w:rFonts w:ascii="Palatino Linotype" w:eastAsia="Times New Roman" w:hAnsi="Palatino Linotype" w:cs="Tahoma"/>
          <w:b/>
          <w:noProof/>
          <w:color w:val="0070C0"/>
          <w:sz w:val="24"/>
          <w:szCs w:val="24"/>
          <w:lang w:eastAsia="es-ES"/>
        </w:rPr>
        <w:tab/>
        <w:t xml:space="preserve">    #entreiguales</w:t>
      </w:r>
    </w:p>
    <w:p w:rsidR="00BE05D2" w:rsidRPr="00E2572A" w:rsidRDefault="00BE05D2" w:rsidP="00E2572A">
      <w:pPr>
        <w:spacing w:after="0" w:line="240" w:lineRule="auto"/>
        <w:jc w:val="both"/>
        <w:rPr>
          <w:rFonts w:ascii="Palatino Linotype" w:eastAsia="Times New Roman" w:hAnsi="Palatino Linotype" w:cs="Tahoma"/>
          <w:b/>
          <w:color w:val="0070C0"/>
          <w:sz w:val="24"/>
          <w:szCs w:val="24"/>
          <w:lang w:eastAsia="es-ES"/>
        </w:rPr>
      </w:pPr>
    </w:p>
    <w:p w:rsidR="009D0E6E" w:rsidRPr="00E2572A" w:rsidRDefault="009D0E6E" w:rsidP="00BE05D2">
      <w:pPr>
        <w:spacing w:after="0" w:line="240" w:lineRule="auto"/>
        <w:jc w:val="both"/>
        <w:rPr>
          <w:rFonts w:ascii="Palatino Linotype" w:eastAsia="Times New Roman" w:hAnsi="Palatino Linotype" w:cs="Tahoma"/>
          <w:b/>
          <w:color w:val="0070C0"/>
          <w:sz w:val="28"/>
          <w:szCs w:val="28"/>
          <w:lang w:eastAsia="es-ES"/>
        </w:rPr>
      </w:pPr>
    </w:p>
    <w:p w:rsidR="00BE05D2" w:rsidRPr="00E2572A" w:rsidRDefault="006378F0" w:rsidP="009D0E6E">
      <w:pPr>
        <w:spacing w:after="0" w:line="240" w:lineRule="auto"/>
        <w:jc w:val="center"/>
        <w:rPr>
          <w:rFonts w:cs="Arial"/>
          <w:i/>
          <w:color w:val="0070C0"/>
          <w:sz w:val="28"/>
          <w:szCs w:val="28"/>
        </w:rPr>
      </w:pPr>
      <w:r w:rsidRPr="00E2572A">
        <w:rPr>
          <w:rFonts w:eastAsia="Times New Roman" w:cs="Arial"/>
          <w:b/>
          <w:color w:val="0070C0"/>
          <w:sz w:val="28"/>
          <w:szCs w:val="28"/>
          <w:lang w:eastAsia="es-ES"/>
        </w:rPr>
        <w:t>CAMPAÑA 2017</w:t>
      </w:r>
      <w:r w:rsidR="00BE05D2" w:rsidRPr="00E2572A">
        <w:rPr>
          <w:rFonts w:eastAsia="Times New Roman" w:cs="Arial"/>
          <w:b/>
          <w:color w:val="0070C0"/>
          <w:sz w:val="28"/>
          <w:szCs w:val="28"/>
          <w:lang w:eastAsia="es-ES"/>
        </w:rPr>
        <w:t xml:space="preserve"> DE SENSIBILIZACIÓN EN LOS CENTROS ESCOLARES A FAVOR DE LA I</w:t>
      </w:r>
      <w:r w:rsidR="00E2572A">
        <w:rPr>
          <w:rFonts w:eastAsia="Times New Roman" w:cs="Arial"/>
          <w:b/>
          <w:color w:val="0070C0"/>
          <w:sz w:val="28"/>
          <w:szCs w:val="28"/>
          <w:lang w:eastAsia="es-ES"/>
        </w:rPr>
        <w:t>GUALDAD ENTRE MUJERES Y HOMBRES</w:t>
      </w:r>
    </w:p>
    <w:p w:rsidR="00D74013" w:rsidRPr="005E1B4B" w:rsidRDefault="00D74013" w:rsidP="009D0E6E">
      <w:pPr>
        <w:jc w:val="center"/>
        <w:rPr>
          <w:b/>
          <w:sz w:val="24"/>
          <w:szCs w:val="24"/>
          <w:u w:val="single"/>
        </w:rPr>
      </w:pPr>
    </w:p>
    <w:p w:rsidR="00E2572A" w:rsidRPr="005E1B4B" w:rsidRDefault="00E2572A" w:rsidP="0065626B">
      <w:pPr>
        <w:ind w:firstLine="2268"/>
        <w:jc w:val="both"/>
        <w:rPr>
          <w:rFonts w:cs="Arial"/>
          <w:sz w:val="24"/>
          <w:szCs w:val="24"/>
        </w:rPr>
      </w:pPr>
      <w:r w:rsidRPr="005E1B4B">
        <w:rPr>
          <w:noProof/>
          <w:sz w:val="24"/>
          <w:szCs w:val="24"/>
          <w:lang w:val="es-ES_tradnl" w:eastAsia="es-ES_tradnl"/>
        </w:rPr>
        <w:drawing>
          <wp:anchor distT="0" distB="0" distL="114300" distR="114300" simplePos="0" relativeHeight="251662336" behindDoc="1" locked="0" layoutInCell="1" allowOverlap="1" wp14:anchorId="79084B8D" wp14:editId="4E476B10">
            <wp:simplePos x="0" y="0"/>
            <wp:positionH relativeFrom="column">
              <wp:posOffset>1282065</wp:posOffset>
            </wp:positionH>
            <wp:positionV relativeFrom="paragraph">
              <wp:posOffset>194310</wp:posOffset>
            </wp:positionV>
            <wp:extent cx="2390775" cy="2634615"/>
            <wp:effectExtent l="0" t="0" r="9525" b="0"/>
            <wp:wrapTight wrapText="bothSides">
              <wp:wrapPolygon edited="0">
                <wp:start x="0" y="0"/>
                <wp:lineTo x="0" y="21397"/>
                <wp:lineTo x="21514" y="21397"/>
                <wp:lineTo x="215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634615"/>
                    </a:xfrm>
                    <a:prstGeom prst="rect">
                      <a:avLst/>
                    </a:prstGeom>
                    <a:noFill/>
                  </pic:spPr>
                </pic:pic>
              </a:graphicData>
            </a:graphic>
            <wp14:sizeRelH relativeFrom="margin">
              <wp14:pctWidth>0</wp14:pctWidth>
            </wp14:sizeRelH>
            <wp14:sizeRelV relativeFrom="margin">
              <wp14:pctHeight>0</wp14:pctHeight>
            </wp14:sizeRelV>
          </wp:anchor>
        </w:drawing>
      </w:r>
    </w:p>
    <w:p w:rsidR="0065626B" w:rsidRDefault="0065626B" w:rsidP="00014AC7">
      <w:pPr>
        <w:ind w:firstLine="709"/>
        <w:jc w:val="both"/>
        <w:rPr>
          <w:rFonts w:cs="Arial"/>
          <w:sz w:val="24"/>
          <w:szCs w:val="24"/>
        </w:rPr>
      </w:pPr>
    </w:p>
    <w:p w:rsidR="0065626B" w:rsidRDefault="0065626B" w:rsidP="00014AC7">
      <w:pPr>
        <w:ind w:firstLine="709"/>
        <w:jc w:val="both"/>
        <w:rPr>
          <w:rFonts w:cs="Arial"/>
          <w:sz w:val="24"/>
          <w:szCs w:val="24"/>
        </w:rPr>
      </w:pPr>
    </w:p>
    <w:p w:rsidR="0065626B" w:rsidRDefault="0065626B" w:rsidP="00014AC7">
      <w:pPr>
        <w:ind w:firstLine="709"/>
        <w:jc w:val="both"/>
        <w:rPr>
          <w:rFonts w:cs="Arial"/>
          <w:sz w:val="24"/>
          <w:szCs w:val="24"/>
        </w:rPr>
      </w:pPr>
    </w:p>
    <w:p w:rsidR="0065626B" w:rsidRDefault="0065626B" w:rsidP="00014AC7">
      <w:pPr>
        <w:ind w:firstLine="709"/>
        <w:jc w:val="both"/>
        <w:rPr>
          <w:rFonts w:cs="Arial"/>
          <w:sz w:val="24"/>
          <w:szCs w:val="24"/>
        </w:rPr>
      </w:pPr>
    </w:p>
    <w:p w:rsidR="0065626B" w:rsidRDefault="0065626B" w:rsidP="00014AC7">
      <w:pPr>
        <w:ind w:firstLine="709"/>
        <w:jc w:val="both"/>
        <w:rPr>
          <w:rFonts w:cs="Arial"/>
          <w:sz w:val="24"/>
          <w:szCs w:val="24"/>
        </w:rPr>
      </w:pPr>
    </w:p>
    <w:p w:rsidR="0065626B" w:rsidRDefault="0065626B" w:rsidP="00014AC7">
      <w:pPr>
        <w:ind w:firstLine="709"/>
        <w:jc w:val="both"/>
        <w:rPr>
          <w:rFonts w:cs="Arial"/>
          <w:sz w:val="24"/>
          <w:szCs w:val="24"/>
        </w:rPr>
      </w:pPr>
    </w:p>
    <w:p w:rsidR="0065626B" w:rsidRDefault="0065626B" w:rsidP="00014AC7">
      <w:pPr>
        <w:ind w:firstLine="709"/>
        <w:jc w:val="both"/>
        <w:rPr>
          <w:rFonts w:cs="Arial"/>
          <w:sz w:val="24"/>
          <w:szCs w:val="24"/>
        </w:rPr>
      </w:pPr>
    </w:p>
    <w:p w:rsidR="0065626B" w:rsidRDefault="0065626B" w:rsidP="00014AC7">
      <w:pPr>
        <w:ind w:firstLine="709"/>
        <w:jc w:val="both"/>
        <w:rPr>
          <w:rFonts w:cs="Arial"/>
          <w:sz w:val="24"/>
          <w:szCs w:val="24"/>
        </w:rPr>
      </w:pPr>
    </w:p>
    <w:p w:rsidR="00E2572A" w:rsidRDefault="00E2572A" w:rsidP="00E2572A">
      <w:pPr>
        <w:pStyle w:val="Prrafodelista"/>
        <w:rPr>
          <w:rFonts w:cs="Arial"/>
          <w:sz w:val="24"/>
          <w:szCs w:val="24"/>
        </w:rPr>
      </w:pPr>
    </w:p>
    <w:p w:rsidR="00E87804" w:rsidRPr="00E2572A" w:rsidRDefault="00AF3586" w:rsidP="0065626B">
      <w:pPr>
        <w:ind w:firstLine="708"/>
        <w:rPr>
          <w:rFonts w:cs="Arial"/>
          <w:sz w:val="24"/>
          <w:szCs w:val="24"/>
        </w:rPr>
      </w:pPr>
      <w:r w:rsidRPr="00E2572A">
        <w:rPr>
          <w:rFonts w:cs="Arial"/>
          <w:sz w:val="24"/>
          <w:szCs w:val="24"/>
        </w:rPr>
        <w:t xml:space="preserve">En la actividad han quedado </w:t>
      </w:r>
      <w:r w:rsidRPr="00E2572A">
        <w:rPr>
          <w:rFonts w:cs="Arial"/>
          <w:b/>
          <w:sz w:val="24"/>
          <w:szCs w:val="24"/>
        </w:rPr>
        <w:t>finalistas</w:t>
      </w:r>
      <w:r w:rsidRPr="00E2572A">
        <w:rPr>
          <w:rFonts w:cs="Arial"/>
          <w:sz w:val="24"/>
          <w:szCs w:val="24"/>
        </w:rPr>
        <w:t xml:space="preserve"> los siguientes centros </w:t>
      </w:r>
      <w:r w:rsidR="001C0FBA">
        <w:rPr>
          <w:rFonts w:cs="Arial"/>
          <w:sz w:val="24"/>
          <w:szCs w:val="24"/>
        </w:rPr>
        <w:t>y aulas</w:t>
      </w:r>
      <w:r w:rsidRPr="00E2572A">
        <w:rPr>
          <w:rFonts w:cs="Arial"/>
          <w:sz w:val="24"/>
          <w:szCs w:val="24"/>
        </w:rPr>
        <w:t>:</w:t>
      </w:r>
    </w:p>
    <w:p w:rsidR="001C0FBA" w:rsidRDefault="001C0FBA" w:rsidP="00D50463">
      <w:pPr>
        <w:rPr>
          <w:rFonts w:ascii="Arial" w:hAnsi="Arial" w:cs="Arial"/>
          <w:b/>
          <w:color w:val="0070C0"/>
          <w:sz w:val="24"/>
        </w:rPr>
      </w:pPr>
    </w:p>
    <w:p w:rsidR="0015678D" w:rsidRPr="00E2572A" w:rsidRDefault="0015678D" w:rsidP="00D50463">
      <w:pPr>
        <w:rPr>
          <w:rFonts w:ascii="Arial" w:hAnsi="Arial" w:cs="Arial"/>
          <w:b/>
          <w:color w:val="0070C0"/>
          <w:sz w:val="24"/>
        </w:rPr>
      </w:pPr>
      <w:r w:rsidRPr="00E2572A">
        <w:rPr>
          <w:rFonts w:ascii="Arial" w:hAnsi="Arial" w:cs="Arial"/>
          <w:b/>
          <w:color w:val="0070C0"/>
          <w:sz w:val="24"/>
        </w:rPr>
        <w:t>II. MICRORRELATOS FINALISTAS</w:t>
      </w:r>
    </w:p>
    <w:tbl>
      <w:tblPr>
        <w:tblStyle w:val="Tablaconcuadrcula"/>
        <w:tblW w:w="9215" w:type="dxa"/>
        <w:tblInd w:w="-176" w:type="dxa"/>
        <w:tblLayout w:type="fixed"/>
        <w:tblLook w:val="04A0" w:firstRow="1" w:lastRow="0" w:firstColumn="1" w:lastColumn="0" w:noHBand="0" w:noVBand="1"/>
      </w:tblPr>
      <w:tblGrid>
        <w:gridCol w:w="2857"/>
        <w:gridCol w:w="1396"/>
        <w:gridCol w:w="3353"/>
        <w:gridCol w:w="758"/>
        <w:gridCol w:w="851"/>
      </w:tblGrid>
      <w:tr w:rsidR="0042324F" w:rsidRPr="002264BA" w:rsidTr="004B3A3E">
        <w:trPr>
          <w:trHeight w:val="330"/>
        </w:trPr>
        <w:tc>
          <w:tcPr>
            <w:tcW w:w="2857" w:type="dxa"/>
            <w:vMerge w:val="restart"/>
            <w:vAlign w:val="center"/>
            <w:hideMark/>
          </w:tcPr>
          <w:p w:rsidR="0042324F" w:rsidRPr="002264BA" w:rsidRDefault="0042324F" w:rsidP="004B3A3E">
            <w:pPr>
              <w:jc w:val="center"/>
              <w:rPr>
                <w:rFonts w:ascii="Arial" w:hAnsi="Arial" w:cs="Arial"/>
                <w:b/>
                <w:bCs/>
                <w:sz w:val="24"/>
              </w:rPr>
            </w:pPr>
            <w:r w:rsidRPr="002264BA">
              <w:rPr>
                <w:rFonts w:ascii="Arial" w:hAnsi="Arial" w:cs="Arial"/>
                <w:b/>
                <w:bCs/>
                <w:sz w:val="24"/>
              </w:rPr>
              <w:t>Centro Educativo</w:t>
            </w:r>
          </w:p>
        </w:tc>
        <w:tc>
          <w:tcPr>
            <w:tcW w:w="1396" w:type="dxa"/>
            <w:vMerge w:val="restart"/>
            <w:vAlign w:val="center"/>
            <w:hideMark/>
          </w:tcPr>
          <w:p w:rsidR="0042324F" w:rsidRPr="002264BA" w:rsidRDefault="0042324F" w:rsidP="004B3A3E">
            <w:pPr>
              <w:jc w:val="center"/>
              <w:rPr>
                <w:rFonts w:ascii="Arial" w:hAnsi="Arial" w:cs="Arial"/>
                <w:b/>
                <w:bCs/>
                <w:sz w:val="24"/>
              </w:rPr>
            </w:pPr>
            <w:r w:rsidRPr="002264BA">
              <w:rPr>
                <w:rFonts w:ascii="Arial" w:hAnsi="Arial" w:cs="Arial"/>
                <w:b/>
                <w:bCs/>
                <w:sz w:val="24"/>
              </w:rPr>
              <w:t>Provincia</w:t>
            </w:r>
          </w:p>
        </w:tc>
        <w:tc>
          <w:tcPr>
            <w:tcW w:w="3353" w:type="dxa"/>
            <w:vMerge w:val="restart"/>
            <w:vAlign w:val="center"/>
            <w:hideMark/>
          </w:tcPr>
          <w:p w:rsidR="0042324F" w:rsidRPr="004B3A3E" w:rsidRDefault="0042324F" w:rsidP="004B3A3E">
            <w:pPr>
              <w:jc w:val="center"/>
              <w:rPr>
                <w:rFonts w:ascii="Arial" w:hAnsi="Arial" w:cs="Arial"/>
                <w:b/>
                <w:bCs/>
                <w:sz w:val="24"/>
              </w:rPr>
            </w:pPr>
            <w:r w:rsidRPr="002264BA">
              <w:rPr>
                <w:rFonts w:ascii="Arial" w:hAnsi="Arial" w:cs="Arial"/>
                <w:b/>
                <w:bCs/>
                <w:sz w:val="24"/>
              </w:rPr>
              <w:t>Aula</w:t>
            </w:r>
          </w:p>
        </w:tc>
        <w:tc>
          <w:tcPr>
            <w:tcW w:w="1609" w:type="dxa"/>
            <w:gridSpan w:val="2"/>
            <w:vAlign w:val="center"/>
            <w:hideMark/>
          </w:tcPr>
          <w:p w:rsidR="0042324F" w:rsidRPr="002264BA" w:rsidRDefault="0042324F" w:rsidP="004B3A3E">
            <w:pPr>
              <w:ind w:hanging="112"/>
              <w:jc w:val="center"/>
              <w:rPr>
                <w:rFonts w:ascii="Arial" w:hAnsi="Arial" w:cs="Arial"/>
                <w:b/>
                <w:bCs/>
                <w:sz w:val="24"/>
              </w:rPr>
            </w:pPr>
            <w:r w:rsidRPr="002264BA">
              <w:rPr>
                <w:rFonts w:ascii="Arial" w:hAnsi="Arial" w:cs="Arial"/>
                <w:b/>
                <w:bCs/>
                <w:sz w:val="24"/>
              </w:rPr>
              <w:t>Nº alumnos/as</w:t>
            </w:r>
          </w:p>
        </w:tc>
      </w:tr>
      <w:tr w:rsidR="0042324F" w:rsidRPr="002264BA" w:rsidTr="00755CB1">
        <w:trPr>
          <w:trHeight w:val="454"/>
        </w:trPr>
        <w:tc>
          <w:tcPr>
            <w:tcW w:w="2857" w:type="dxa"/>
            <w:vMerge/>
            <w:hideMark/>
          </w:tcPr>
          <w:p w:rsidR="0042324F" w:rsidRPr="002264BA" w:rsidRDefault="0042324F" w:rsidP="008921BD">
            <w:pPr>
              <w:jc w:val="center"/>
              <w:rPr>
                <w:rFonts w:ascii="Arial" w:hAnsi="Arial" w:cs="Arial"/>
                <w:b/>
                <w:bCs/>
                <w:sz w:val="24"/>
              </w:rPr>
            </w:pPr>
          </w:p>
        </w:tc>
        <w:tc>
          <w:tcPr>
            <w:tcW w:w="1396" w:type="dxa"/>
            <w:vMerge/>
            <w:hideMark/>
          </w:tcPr>
          <w:p w:rsidR="0042324F" w:rsidRPr="002264BA" w:rsidRDefault="0042324F" w:rsidP="008921BD">
            <w:pPr>
              <w:jc w:val="center"/>
              <w:rPr>
                <w:rFonts w:ascii="Arial" w:hAnsi="Arial" w:cs="Arial"/>
                <w:b/>
                <w:bCs/>
                <w:sz w:val="24"/>
              </w:rPr>
            </w:pPr>
          </w:p>
        </w:tc>
        <w:tc>
          <w:tcPr>
            <w:tcW w:w="3353" w:type="dxa"/>
            <w:vMerge/>
            <w:hideMark/>
          </w:tcPr>
          <w:p w:rsidR="0042324F" w:rsidRPr="002264BA" w:rsidRDefault="0042324F" w:rsidP="008921BD">
            <w:pPr>
              <w:jc w:val="center"/>
              <w:rPr>
                <w:rFonts w:ascii="Arial" w:hAnsi="Arial" w:cs="Arial"/>
                <w:b/>
                <w:bCs/>
                <w:sz w:val="24"/>
              </w:rPr>
            </w:pPr>
          </w:p>
        </w:tc>
        <w:tc>
          <w:tcPr>
            <w:tcW w:w="758" w:type="dxa"/>
            <w:vAlign w:val="center"/>
            <w:hideMark/>
          </w:tcPr>
          <w:p w:rsidR="0042324F" w:rsidRPr="002264BA" w:rsidRDefault="0042324F" w:rsidP="004B3A3E">
            <w:pPr>
              <w:ind w:hanging="112"/>
              <w:jc w:val="center"/>
              <w:rPr>
                <w:rFonts w:ascii="Arial" w:hAnsi="Arial" w:cs="Arial"/>
                <w:b/>
                <w:bCs/>
                <w:sz w:val="24"/>
              </w:rPr>
            </w:pPr>
            <w:r>
              <w:rPr>
                <w:rFonts w:ascii="Arial" w:hAnsi="Arial" w:cs="Arial"/>
                <w:b/>
                <w:bCs/>
                <w:sz w:val="24"/>
              </w:rPr>
              <w:t>H</w:t>
            </w:r>
          </w:p>
        </w:tc>
        <w:tc>
          <w:tcPr>
            <w:tcW w:w="851" w:type="dxa"/>
            <w:vAlign w:val="center"/>
            <w:hideMark/>
          </w:tcPr>
          <w:p w:rsidR="0042324F" w:rsidRPr="002264BA" w:rsidRDefault="0042324F" w:rsidP="004B3A3E">
            <w:pPr>
              <w:ind w:hanging="112"/>
              <w:jc w:val="center"/>
              <w:rPr>
                <w:rFonts w:ascii="Arial" w:hAnsi="Arial" w:cs="Arial"/>
                <w:b/>
                <w:bCs/>
                <w:sz w:val="24"/>
              </w:rPr>
            </w:pPr>
            <w:r w:rsidRPr="002264BA">
              <w:rPr>
                <w:rFonts w:ascii="Arial" w:hAnsi="Arial" w:cs="Arial"/>
                <w:b/>
                <w:bCs/>
                <w:sz w:val="24"/>
              </w:rPr>
              <w:t>M</w:t>
            </w:r>
          </w:p>
        </w:tc>
      </w:tr>
      <w:tr w:rsidR="0042324F" w:rsidRPr="002264BA" w:rsidTr="004B3A3E">
        <w:trPr>
          <w:trHeight w:val="456"/>
        </w:trPr>
        <w:tc>
          <w:tcPr>
            <w:tcW w:w="2857"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IES SAHAGÚN</w:t>
            </w:r>
          </w:p>
        </w:tc>
        <w:tc>
          <w:tcPr>
            <w:tcW w:w="1396"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SAHAGUN (LEÓN)</w:t>
            </w:r>
          </w:p>
        </w:tc>
        <w:tc>
          <w:tcPr>
            <w:tcW w:w="3353"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3º B   ESO</w:t>
            </w:r>
          </w:p>
        </w:tc>
        <w:tc>
          <w:tcPr>
            <w:tcW w:w="758" w:type="dxa"/>
            <w:vAlign w:val="center"/>
          </w:tcPr>
          <w:p w:rsidR="0042324F" w:rsidRDefault="0042324F" w:rsidP="004B3A3E">
            <w:pPr>
              <w:ind w:hanging="112"/>
              <w:jc w:val="center"/>
              <w:rPr>
                <w:rFonts w:ascii="Calibri" w:hAnsi="Calibri"/>
                <w:color w:val="000000"/>
                <w:sz w:val="20"/>
                <w:szCs w:val="20"/>
              </w:rPr>
            </w:pPr>
            <w:r>
              <w:rPr>
                <w:rFonts w:ascii="Calibri" w:hAnsi="Calibri"/>
                <w:color w:val="000000"/>
                <w:sz w:val="20"/>
                <w:szCs w:val="20"/>
              </w:rPr>
              <w:t>8</w:t>
            </w:r>
          </w:p>
        </w:tc>
        <w:tc>
          <w:tcPr>
            <w:tcW w:w="851" w:type="dxa"/>
            <w:vAlign w:val="center"/>
          </w:tcPr>
          <w:p w:rsidR="0042324F" w:rsidRDefault="0042324F" w:rsidP="004B3A3E">
            <w:pPr>
              <w:ind w:hanging="112"/>
              <w:jc w:val="center"/>
              <w:rPr>
                <w:rFonts w:ascii="Calibri" w:hAnsi="Calibri"/>
                <w:color w:val="000000"/>
                <w:sz w:val="20"/>
                <w:szCs w:val="20"/>
              </w:rPr>
            </w:pPr>
            <w:r>
              <w:rPr>
                <w:rFonts w:ascii="Calibri" w:hAnsi="Calibri"/>
                <w:color w:val="000000"/>
                <w:sz w:val="20"/>
                <w:szCs w:val="20"/>
              </w:rPr>
              <w:t>9</w:t>
            </w:r>
          </w:p>
        </w:tc>
      </w:tr>
      <w:tr w:rsidR="0042324F" w:rsidRPr="002264BA" w:rsidTr="004B3A3E">
        <w:trPr>
          <w:trHeight w:val="454"/>
        </w:trPr>
        <w:tc>
          <w:tcPr>
            <w:tcW w:w="2857"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SALESIANOS PADRE ARAMBURU</w:t>
            </w:r>
          </w:p>
        </w:tc>
        <w:tc>
          <w:tcPr>
            <w:tcW w:w="1396"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BURGOS</w:t>
            </w:r>
          </w:p>
        </w:tc>
        <w:tc>
          <w:tcPr>
            <w:tcW w:w="3353"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1º FPB - MANTENIMIENTO VEHÍCULOS</w:t>
            </w:r>
          </w:p>
        </w:tc>
        <w:tc>
          <w:tcPr>
            <w:tcW w:w="758" w:type="dxa"/>
            <w:vAlign w:val="center"/>
          </w:tcPr>
          <w:p w:rsidR="0042324F" w:rsidRDefault="0042324F" w:rsidP="004B3A3E">
            <w:pPr>
              <w:ind w:hanging="112"/>
              <w:jc w:val="center"/>
              <w:rPr>
                <w:rFonts w:ascii="Calibri" w:hAnsi="Calibri"/>
                <w:color w:val="000000"/>
                <w:sz w:val="20"/>
                <w:szCs w:val="20"/>
              </w:rPr>
            </w:pPr>
            <w:r>
              <w:rPr>
                <w:rFonts w:ascii="Calibri" w:hAnsi="Calibri"/>
                <w:color w:val="000000"/>
                <w:sz w:val="20"/>
                <w:szCs w:val="20"/>
              </w:rPr>
              <w:t>15</w:t>
            </w:r>
          </w:p>
        </w:tc>
        <w:tc>
          <w:tcPr>
            <w:tcW w:w="851" w:type="dxa"/>
            <w:vAlign w:val="center"/>
          </w:tcPr>
          <w:p w:rsidR="0042324F" w:rsidRDefault="0042324F" w:rsidP="004B3A3E">
            <w:pPr>
              <w:ind w:hanging="112"/>
              <w:jc w:val="center"/>
              <w:rPr>
                <w:rFonts w:ascii="Calibri" w:hAnsi="Calibri"/>
                <w:color w:val="000000"/>
                <w:sz w:val="20"/>
                <w:szCs w:val="20"/>
              </w:rPr>
            </w:pPr>
            <w:r>
              <w:rPr>
                <w:rFonts w:ascii="Calibri" w:hAnsi="Calibri"/>
                <w:color w:val="000000"/>
                <w:sz w:val="20"/>
                <w:szCs w:val="20"/>
              </w:rPr>
              <w:t>1</w:t>
            </w:r>
          </w:p>
        </w:tc>
      </w:tr>
      <w:tr w:rsidR="0042324F" w:rsidRPr="002264BA" w:rsidTr="004B3A3E">
        <w:trPr>
          <w:trHeight w:val="454"/>
        </w:trPr>
        <w:tc>
          <w:tcPr>
            <w:tcW w:w="2857"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I.E.S. EZEQUIEL GONZALEZ</w:t>
            </w:r>
          </w:p>
        </w:tc>
        <w:tc>
          <w:tcPr>
            <w:tcW w:w="1396"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SEGOVIA</w:t>
            </w:r>
          </w:p>
        </w:tc>
        <w:tc>
          <w:tcPr>
            <w:tcW w:w="3353" w:type="dxa"/>
            <w:vAlign w:val="center"/>
          </w:tcPr>
          <w:p w:rsidR="0042324F" w:rsidRDefault="0042324F" w:rsidP="004B3A3E">
            <w:pPr>
              <w:rPr>
                <w:rFonts w:ascii="Calibri" w:hAnsi="Calibri"/>
                <w:color w:val="000000"/>
                <w:sz w:val="20"/>
                <w:szCs w:val="20"/>
              </w:rPr>
            </w:pPr>
            <w:r>
              <w:rPr>
                <w:rFonts w:ascii="Calibri" w:hAnsi="Calibri"/>
                <w:color w:val="000000"/>
                <w:sz w:val="20"/>
                <w:szCs w:val="20"/>
              </w:rPr>
              <w:t>4º A ESO</w:t>
            </w:r>
          </w:p>
        </w:tc>
        <w:tc>
          <w:tcPr>
            <w:tcW w:w="758" w:type="dxa"/>
            <w:vAlign w:val="center"/>
          </w:tcPr>
          <w:p w:rsidR="0042324F" w:rsidRDefault="0042324F" w:rsidP="004B3A3E">
            <w:pPr>
              <w:ind w:hanging="112"/>
              <w:jc w:val="center"/>
              <w:rPr>
                <w:rFonts w:ascii="Calibri" w:hAnsi="Calibri"/>
                <w:color w:val="000000"/>
                <w:sz w:val="20"/>
                <w:szCs w:val="20"/>
              </w:rPr>
            </w:pPr>
            <w:r>
              <w:rPr>
                <w:rFonts w:ascii="Calibri" w:hAnsi="Calibri"/>
                <w:color w:val="000000"/>
                <w:sz w:val="20"/>
                <w:szCs w:val="20"/>
              </w:rPr>
              <w:t>12</w:t>
            </w:r>
          </w:p>
        </w:tc>
        <w:tc>
          <w:tcPr>
            <w:tcW w:w="851" w:type="dxa"/>
            <w:vAlign w:val="center"/>
          </w:tcPr>
          <w:p w:rsidR="0042324F" w:rsidRDefault="0042324F" w:rsidP="004B3A3E">
            <w:pPr>
              <w:ind w:hanging="112"/>
              <w:jc w:val="center"/>
              <w:rPr>
                <w:rFonts w:ascii="Calibri" w:hAnsi="Calibri"/>
                <w:color w:val="000000"/>
                <w:sz w:val="20"/>
                <w:szCs w:val="20"/>
              </w:rPr>
            </w:pPr>
            <w:r>
              <w:rPr>
                <w:rFonts w:ascii="Calibri" w:hAnsi="Calibri"/>
                <w:color w:val="000000"/>
                <w:sz w:val="20"/>
                <w:szCs w:val="20"/>
              </w:rPr>
              <w:t>12</w:t>
            </w:r>
          </w:p>
        </w:tc>
      </w:tr>
    </w:tbl>
    <w:p w:rsidR="0015678D" w:rsidRDefault="0015678D" w:rsidP="00D50463">
      <w:pPr>
        <w:rPr>
          <w:rFonts w:ascii="Arial" w:hAnsi="Arial" w:cs="Arial"/>
          <w:sz w:val="24"/>
        </w:rPr>
      </w:pPr>
    </w:p>
    <w:p w:rsidR="00775AD5" w:rsidRPr="00C54875" w:rsidRDefault="00A77E02" w:rsidP="00D50463">
      <w:pPr>
        <w:rPr>
          <w:rFonts w:ascii="Arial" w:hAnsi="Arial" w:cs="Arial"/>
          <w:b/>
          <w:sz w:val="24"/>
        </w:rPr>
      </w:pPr>
      <w:r w:rsidRPr="00A77E02">
        <w:rPr>
          <w:rFonts w:ascii="Arial" w:hAnsi="Arial" w:cs="Arial"/>
          <w:b/>
          <w:sz w:val="24"/>
        </w:rPr>
        <w:t xml:space="preserve">Total: </w:t>
      </w:r>
      <w:r w:rsidR="0042324F">
        <w:rPr>
          <w:rFonts w:ascii="Arial" w:hAnsi="Arial" w:cs="Arial"/>
          <w:b/>
          <w:sz w:val="24"/>
        </w:rPr>
        <w:t>57</w:t>
      </w:r>
      <w:r w:rsidRPr="00A77E02">
        <w:rPr>
          <w:rFonts w:ascii="Arial" w:hAnsi="Arial" w:cs="Arial"/>
          <w:b/>
          <w:sz w:val="24"/>
        </w:rPr>
        <w:t xml:space="preserve"> alumnos/as</w:t>
      </w:r>
    </w:p>
    <w:p w:rsidR="007E60CB" w:rsidRDefault="007E60CB" w:rsidP="00D50463">
      <w:pPr>
        <w:rPr>
          <w:rFonts w:ascii="Arial" w:hAnsi="Arial" w:cs="Arial"/>
          <w:b/>
          <w:sz w:val="24"/>
        </w:rPr>
      </w:pPr>
    </w:p>
    <w:p w:rsidR="001C0FBA" w:rsidRDefault="001C0FBA" w:rsidP="001C0FBA">
      <w:pPr>
        <w:pStyle w:val="Prrafodelista"/>
        <w:ind w:left="284"/>
        <w:rPr>
          <w:b/>
          <w:sz w:val="28"/>
          <w:szCs w:val="28"/>
        </w:rPr>
      </w:pPr>
    </w:p>
    <w:p w:rsidR="001C0FBA" w:rsidRDefault="001C0FBA" w:rsidP="001C0FBA">
      <w:pPr>
        <w:pStyle w:val="Prrafodelista"/>
        <w:ind w:left="284"/>
        <w:rPr>
          <w:b/>
          <w:sz w:val="28"/>
          <w:szCs w:val="28"/>
        </w:rPr>
      </w:pPr>
    </w:p>
    <w:p w:rsidR="00A144E3" w:rsidRPr="00EE2A66" w:rsidRDefault="00A144E3" w:rsidP="00265F46">
      <w:pPr>
        <w:pStyle w:val="Prrafodelista"/>
        <w:numPr>
          <w:ilvl w:val="0"/>
          <w:numId w:val="5"/>
        </w:numPr>
        <w:ind w:left="284" w:hanging="284"/>
        <w:rPr>
          <w:b/>
          <w:sz w:val="28"/>
          <w:szCs w:val="28"/>
        </w:rPr>
      </w:pPr>
      <w:r w:rsidRPr="00EE2A66">
        <w:rPr>
          <w:b/>
          <w:sz w:val="28"/>
          <w:szCs w:val="28"/>
        </w:rPr>
        <w:t xml:space="preserve">Microrrelato </w:t>
      </w:r>
      <w:r w:rsidR="00EE2A66" w:rsidRPr="00EE2A66">
        <w:rPr>
          <w:b/>
          <w:sz w:val="28"/>
          <w:szCs w:val="28"/>
        </w:rPr>
        <w:t>León</w:t>
      </w:r>
    </w:p>
    <w:p w:rsidR="00EE2A66" w:rsidRPr="00233392" w:rsidRDefault="00EE2A66" w:rsidP="00EE2A66">
      <w:pPr>
        <w:pStyle w:val="Prrafodelista"/>
        <w:rPr>
          <w:rFonts w:eastAsia="Times New Roman" w:cs="Arial"/>
          <w:sz w:val="24"/>
          <w:szCs w:val="24"/>
        </w:rPr>
      </w:pPr>
    </w:p>
    <w:p w:rsidR="00EE2A66" w:rsidRPr="00233392" w:rsidRDefault="00EE2A66" w:rsidP="00EE2A66">
      <w:pPr>
        <w:pStyle w:val="Prrafodelista"/>
        <w:rPr>
          <w:rFonts w:eastAsia="Times New Roman" w:cs="Arial"/>
          <w:sz w:val="24"/>
          <w:szCs w:val="24"/>
        </w:rPr>
      </w:pPr>
      <w:r w:rsidRPr="00233392">
        <w:rPr>
          <w:rFonts w:eastAsia="Times New Roman" w:cs="Arial"/>
          <w:sz w:val="24"/>
          <w:szCs w:val="24"/>
        </w:rPr>
        <w:t>CENTRO: IES de Sahagún</w:t>
      </w:r>
    </w:p>
    <w:p w:rsidR="00EE2A66" w:rsidRPr="00233392" w:rsidRDefault="00EE2A66" w:rsidP="00EE2A66">
      <w:pPr>
        <w:pStyle w:val="Prrafodelista"/>
        <w:rPr>
          <w:rFonts w:eastAsia="Times New Roman" w:cs="Arial"/>
          <w:sz w:val="24"/>
          <w:szCs w:val="24"/>
        </w:rPr>
      </w:pPr>
      <w:r w:rsidRPr="00233392">
        <w:rPr>
          <w:rFonts w:eastAsia="Times New Roman" w:cs="Arial"/>
          <w:sz w:val="24"/>
          <w:szCs w:val="24"/>
        </w:rPr>
        <w:t>CURSO: 3º ESO-B.</w:t>
      </w:r>
    </w:p>
    <w:p w:rsidR="00EE2A66" w:rsidRPr="00EE2A66" w:rsidRDefault="00EE2A66" w:rsidP="00EE2A66">
      <w:pPr>
        <w:jc w:val="center"/>
        <w:rPr>
          <w:rFonts w:ascii="Calibri" w:eastAsia="Calibri" w:hAnsi="Calibri" w:cs="Times New Roman"/>
          <w:b/>
          <w:sz w:val="26"/>
          <w:szCs w:val="26"/>
        </w:rPr>
      </w:pPr>
      <w:r w:rsidRPr="00EE2A66">
        <w:rPr>
          <w:rFonts w:ascii="Calibri" w:eastAsia="Calibri" w:hAnsi="Calibri" w:cs="Times New Roman"/>
          <w:b/>
          <w:sz w:val="26"/>
          <w:szCs w:val="26"/>
        </w:rPr>
        <w:t>“La Sirvienta”</w:t>
      </w:r>
    </w:p>
    <w:p w:rsidR="00EE2A66" w:rsidRPr="00EE2A66" w:rsidRDefault="00EE2A66" w:rsidP="00EE2A66">
      <w:pPr>
        <w:spacing w:after="0" w:line="240" w:lineRule="auto"/>
        <w:jc w:val="both"/>
        <w:rPr>
          <w:rFonts w:ascii="Calibri" w:eastAsia="Calibri" w:hAnsi="Calibri" w:cs="Times New Roman"/>
          <w:sz w:val="24"/>
          <w:szCs w:val="24"/>
        </w:rPr>
      </w:pPr>
      <w:r w:rsidRPr="00EE2A66">
        <w:rPr>
          <w:rFonts w:ascii="Calibri" w:eastAsia="Calibri" w:hAnsi="Calibri" w:cs="Times New Roman"/>
          <w:sz w:val="24"/>
          <w:szCs w:val="24"/>
        </w:rPr>
        <w:t>Es curioso con qué facilidad he asumido el papel de mi madre en esta casa y mi hermano el de mi padre, solo que él no está muerto, aunque a veces desearía que hubiera sido él, el que se hubiera dormido al volante del coche por llevar semanas sin dormir preparando sus cenas de empresa, planchando sus camisas o cuidando de sus hijos, deberían detenerlo p</w:t>
      </w:r>
      <w:r w:rsidR="004D0F2D">
        <w:rPr>
          <w:rFonts w:ascii="Calibri" w:eastAsia="Calibri" w:hAnsi="Calibri" w:cs="Times New Roman"/>
          <w:sz w:val="24"/>
          <w:szCs w:val="24"/>
        </w:rPr>
        <w:t>or asesinato porque fue su camisa</w:t>
      </w:r>
      <w:r w:rsidRPr="00EE2A66">
        <w:rPr>
          <w:rFonts w:ascii="Calibri" w:eastAsia="Calibri" w:hAnsi="Calibri" w:cs="Times New Roman"/>
          <w:sz w:val="24"/>
          <w:szCs w:val="24"/>
        </w:rPr>
        <w:t xml:space="preserve"> la que mi madre tuvo que planchar antes de morir. La siguiente soy yo, lo sé, soy una sirvienta de la que puede prescindir cuando se aburra. Yo también tengo sueños, quiero ir a la universidad, pero eso a nadie le importa. </w:t>
      </w:r>
    </w:p>
    <w:p w:rsidR="00EE2A66" w:rsidRPr="00EE2A66" w:rsidRDefault="00EE2A66" w:rsidP="00EE2A66">
      <w:pPr>
        <w:spacing w:after="0" w:line="240" w:lineRule="auto"/>
        <w:jc w:val="both"/>
        <w:rPr>
          <w:rFonts w:ascii="Calibri" w:eastAsia="Calibri" w:hAnsi="Calibri" w:cs="Times New Roman"/>
          <w:sz w:val="24"/>
          <w:szCs w:val="24"/>
        </w:rPr>
      </w:pPr>
      <w:r w:rsidRPr="00EE2A66">
        <w:rPr>
          <w:rFonts w:ascii="Calibri" w:eastAsia="Calibri" w:hAnsi="Calibri" w:cs="Times New Roman"/>
          <w:sz w:val="24"/>
          <w:szCs w:val="24"/>
        </w:rPr>
        <w:t xml:space="preserve">Ni siquiera a </w:t>
      </w:r>
      <w:r w:rsidR="004D0F2D" w:rsidRPr="00EE2A66">
        <w:rPr>
          <w:rFonts w:ascii="Calibri" w:eastAsia="Calibri" w:hAnsi="Calibri" w:cs="Times New Roman"/>
          <w:sz w:val="24"/>
          <w:szCs w:val="24"/>
        </w:rPr>
        <w:t>mí</w:t>
      </w:r>
      <w:r w:rsidRPr="00EE2A66">
        <w:rPr>
          <w:rFonts w:ascii="Calibri" w:eastAsia="Calibri" w:hAnsi="Calibri" w:cs="Times New Roman"/>
          <w:sz w:val="24"/>
          <w:szCs w:val="24"/>
        </w:rPr>
        <w:t>.</w:t>
      </w:r>
    </w:p>
    <w:p w:rsidR="00EE2A66" w:rsidRDefault="00EE2A66" w:rsidP="00EE2A66">
      <w:pPr>
        <w:pStyle w:val="Prrafodelista"/>
        <w:rPr>
          <w:rFonts w:ascii="Arial" w:eastAsia="Times New Roman" w:hAnsi="Arial" w:cs="Arial"/>
          <w:sz w:val="24"/>
          <w:szCs w:val="24"/>
        </w:rPr>
      </w:pPr>
    </w:p>
    <w:p w:rsidR="002471CD" w:rsidRDefault="002471CD" w:rsidP="00EE2A66">
      <w:pPr>
        <w:pStyle w:val="Prrafodelista"/>
        <w:rPr>
          <w:rFonts w:ascii="Arial" w:eastAsia="Times New Roman" w:hAnsi="Arial" w:cs="Arial"/>
          <w:sz w:val="24"/>
          <w:szCs w:val="24"/>
        </w:rPr>
      </w:pPr>
    </w:p>
    <w:p w:rsidR="002471CD" w:rsidRPr="00EE2A66" w:rsidRDefault="002471CD" w:rsidP="00EE2A66">
      <w:pPr>
        <w:pStyle w:val="Prrafodelista"/>
        <w:rPr>
          <w:rFonts w:ascii="Arial" w:eastAsia="Times New Roman" w:hAnsi="Arial" w:cs="Arial"/>
          <w:sz w:val="24"/>
          <w:szCs w:val="24"/>
        </w:rPr>
      </w:pPr>
    </w:p>
    <w:p w:rsidR="00A144E3" w:rsidRDefault="0035439C" w:rsidP="00EE2A66">
      <w:pPr>
        <w:rPr>
          <w:b/>
          <w:sz w:val="28"/>
          <w:szCs w:val="28"/>
        </w:rPr>
      </w:pPr>
      <w:r>
        <w:rPr>
          <w:b/>
          <w:sz w:val="28"/>
          <w:szCs w:val="28"/>
        </w:rPr>
        <w:t>2</w:t>
      </w:r>
      <w:r w:rsidR="00EE2A66">
        <w:rPr>
          <w:b/>
          <w:sz w:val="28"/>
          <w:szCs w:val="28"/>
        </w:rPr>
        <w:t>. Microrrelato   BURGOS</w:t>
      </w:r>
    </w:p>
    <w:p w:rsidR="00EE2A66" w:rsidRPr="0011144A" w:rsidRDefault="0011144A" w:rsidP="0011144A">
      <w:pPr>
        <w:pStyle w:val="Prrafodelista"/>
        <w:rPr>
          <w:rFonts w:eastAsia="Times New Roman" w:cs="Arial"/>
          <w:sz w:val="24"/>
          <w:szCs w:val="24"/>
        </w:rPr>
      </w:pPr>
      <w:r>
        <w:rPr>
          <w:rFonts w:eastAsia="Times New Roman" w:cs="Arial"/>
          <w:sz w:val="24"/>
          <w:szCs w:val="24"/>
        </w:rPr>
        <w:t>CENTRO</w:t>
      </w:r>
      <w:r w:rsidR="00EE2A66" w:rsidRPr="0011144A">
        <w:rPr>
          <w:rFonts w:eastAsia="Times New Roman" w:cs="Arial"/>
          <w:sz w:val="24"/>
          <w:szCs w:val="24"/>
        </w:rPr>
        <w:t>:</w:t>
      </w:r>
      <w:r>
        <w:rPr>
          <w:rFonts w:eastAsia="Times New Roman" w:cs="Arial"/>
          <w:sz w:val="24"/>
          <w:szCs w:val="24"/>
        </w:rPr>
        <w:t xml:space="preserve"> </w:t>
      </w:r>
      <w:r w:rsidR="00EE2A66" w:rsidRPr="0011144A">
        <w:rPr>
          <w:rFonts w:eastAsia="Times New Roman" w:cs="Arial"/>
          <w:sz w:val="24"/>
          <w:szCs w:val="24"/>
        </w:rPr>
        <w:t>Salesianos Padre Aramburu</w:t>
      </w:r>
    </w:p>
    <w:p w:rsidR="00EE2A66" w:rsidRPr="0011144A" w:rsidRDefault="00EE2A66" w:rsidP="0011144A">
      <w:pPr>
        <w:pStyle w:val="Prrafodelista"/>
        <w:rPr>
          <w:rFonts w:eastAsia="Times New Roman" w:cs="Arial"/>
          <w:sz w:val="24"/>
          <w:szCs w:val="24"/>
        </w:rPr>
      </w:pPr>
      <w:r w:rsidRPr="0011144A">
        <w:rPr>
          <w:rFonts w:eastAsia="Times New Roman" w:cs="Arial"/>
          <w:sz w:val="24"/>
          <w:szCs w:val="24"/>
        </w:rPr>
        <w:t>CURSO: 1º de Formación Profesional Básica especialidad de Mantenimiento de Vehículos.</w:t>
      </w:r>
    </w:p>
    <w:p w:rsidR="004C50AB" w:rsidRPr="0011144A" w:rsidRDefault="004C50AB" w:rsidP="00EE2A66">
      <w:pPr>
        <w:spacing w:after="160" w:line="259" w:lineRule="auto"/>
        <w:jc w:val="center"/>
        <w:rPr>
          <w:rFonts w:eastAsia="Calibri" w:cs="Times New Roman"/>
          <w:sz w:val="24"/>
        </w:rPr>
      </w:pPr>
    </w:p>
    <w:p w:rsidR="00EE2A66" w:rsidRPr="0011144A" w:rsidRDefault="00EE2A66" w:rsidP="004C50AB">
      <w:pPr>
        <w:spacing w:after="160" w:line="259" w:lineRule="auto"/>
        <w:rPr>
          <w:rFonts w:eastAsia="Calibri" w:cs="Times New Roman"/>
          <w:sz w:val="24"/>
        </w:rPr>
      </w:pPr>
      <w:r w:rsidRPr="0011144A">
        <w:rPr>
          <w:rFonts w:eastAsia="Calibri" w:cs="Times New Roman"/>
          <w:sz w:val="24"/>
        </w:rPr>
        <w:t>PROFESIONES DE CHICOS, PROFESIONES DE CHICAS</w:t>
      </w:r>
      <w:r w:rsidR="004C50AB" w:rsidRPr="0011144A">
        <w:rPr>
          <w:rFonts w:eastAsia="Calibri" w:cs="Times New Roman"/>
          <w:sz w:val="24"/>
        </w:rPr>
        <w:t>:</w:t>
      </w:r>
    </w:p>
    <w:p w:rsidR="00EE2A66" w:rsidRPr="0011144A" w:rsidRDefault="00EE2A66" w:rsidP="003A1D38">
      <w:pPr>
        <w:spacing w:after="160" w:line="259" w:lineRule="auto"/>
        <w:jc w:val="both"/>
        <w:rPr>
          <w:rFonts w:eastAsia="Calibri" w:cs="Times New Roman"/>
          <w:sz w:val="24"/>
        </w:rPr>
      </w:pPr>
      <w:r w:rsidRPr="0011144A">
        <w:rPr>
          <w:rFonts w:eastAsia="Calibri" w:cs="Times New Roman"/>
          <w:sz w:val="24"/>
        </w:rPr>
        <w:t xml:space="preserve">Rose era ingeniera y se había especializado en automoción. Era su sueño y estaba a punto de cumplir otro: entrar en la General Motors de Detroit. Junto a ella otros veinte jóvenes trajeados esperaban en la sala, nerviosos por competir por el puesto. El ganador no sería el más competente ni el más listo. Iba a comenzar la batalla más antigua de la historia: la batalla de los sexos. </w:t>
      </w:r>
    </w:p>
    <w:p w:rsidR="00EE2A66" w:rsidRPr="0011144A" w:rsidRDefault="00EE2A66" w:rsidP="00D73BAA">
      <w:pPr>
        <w:numPr>
          <w:ilvl w:val="0"/>
          <w:numId w:val="6"/>
        </w:numPr>
        <w:spacing w:after="160" w:line="259" w:lineRule="auto"/>
        <w:ind w:left="714" w:hanging="357"/>
        <w:contextualSpacing/>
        <w:jc w:val="both"/>
        <w:rPr>
          <w:rFonts w:eastAsia="Calibri" w:cs="Times New Roman"/>
          <w:sz w:val="24"/>
        </w:rPr>
      </w:pPr>
      <w:r w:rsidRPr="0011144A">
        <w:rPr>
          <w:rFonts w:eastAsia="Calibri" w:cs="Times New Roman"/>
          <w:sz w:val="24"/>
        </w:rPr>
        <w:t xml:space="preserve">¿Rose </w:t>
      </w:r>
      <w:proofErr w:type="spellStart"/>
      <w:r w:rsidRPr="0011144A">
        <w:rPr>
          <w:rFonts w:eastAsia="Calibri" w:cs="Times New Roman"/>
          <w:sz w:val="24"/>
        </w:rPr>
        <w:t>Calahand</w:t>
      </w:r>
      <w:proofErr w:type="spellEnd"/>
      <w:r w:rsidRPr="0011144A">
        <w:rPr>
          <w:rFonts w:eastAsia="Calibri" w:cs="Times New Roman"/>
          <w:sz w:val="24"/>
        </w:rPr>
        <w:t>?, pase.</w:t>
      </w:r>
    </w:p>
    <w:p w:rsidR="00EE2A66" w:rsidRPr="0011144A" w:rsidRDefault="00EE2A66" w:rsidP="003A1D38">
      <w:pPr>
        <w:spacing w:after="160" w:line="259" w:lineRule="auto"/>
        <w:jc w:val="both"/>
        <w:rPr>
          <w:rFonts w:eastAsia="Calibri" w:cs="Times New Roman"/>
          <w:sz w:val="24"/>
        </w:rPr>
      </w:pPr>
      <w:r w:rsidRPr="0011144A">
        <w:rPr>
          <w:rFonts w:eastAsia="Calibri" w:cs="Times New Roman"/>
          <w:sz w:val="24"/>
        </w:rPr>
        <w:t xml:space="preserve">Se levantó y caminó decidida con sus </w:t>
      </w:r>
      <w:proofErr w:type="spellStart"/>
      <w:r w:rsidRPr="0011144A">
        <w:rPr>
          <w:rFonts w:eastAsia="Calibri" w:cs="Times New Roman"/>
          <w:sz w:val="24"/>
        </w:rPr>
        <w:t>louboutins</w:t>
      </w:r>
      <w:proofErr w:type="spellEnd"/>
      <w:r w:rsidRPr="0011144A">
        <w:rPr>
          <w:rFonts w:eastAsia="Calibri" w:cs="Times New Roman"/>
          <w:sz w:val="24"/>
        </w:rPr>
        <w:t xml:space="preserve"> de suela roja, regalo de su madre cuando se graduó. “Estoy muy orgullosa de ti”, le dijo aquel día. Era la única mujer de la promoción.</w:t>
      </w:r>
    </w:p>
    <w:p w:rsidR="00EE2A66" w:rsidRPr="0011144A" w:rsidRDefault="00EE2A66" w:rsidP="003A1D38">
      <w:pPr>
        <w:spacing w:after="160" w:line="259" w:lineRule="auto"/>
        <w:jc w:val="both"/>
        <w:rPr>
          <w:rFonts w:eastAsia="Calibri" w:cs="Times New Roman"/>
          <w:sz w:val="24"/>
        </w:rPr>
      </w:pPr>
      <w:r w:rsidRPr="0011144A">
        <w:rPr>
          <w:rFonts w:eastAsia="Calibri" w:cs="Times New Roman"/>
          <w:sz w:val="24"/>
        </w:rPr>
        <w:t>Rose sonrió. Aquellos recuerdos no vencerían al mundo, pero le habían abierto puertas.</w:t>
      </w:r>
    </w:p>
    <w:p w:rsidR="0077771B" w:rsidRDefault="0077771B" w:rsidP="00265F46">
      <w:pPr>
        <w:rPr>
          <w:b/>
          <w:sz w:val="28"/>
          <w:szCs w:val="28"/>
        </w:rPr>
      </w:pPr>
    </w:p>
    <w:p w:rsidR="00650943" w:rsidRPr="00265F46" w:rsidRDefault="00265F46" w:rsidP="00265F46">
      <w:pPr>
        <w:rPr>
          <w:b/>
          <w:sz w:val="28"/>
          <w:szCs w:val="28"/>
        </w:rPr>
      </w:pPr>
      <w:r>
        <w:rPr>
          <w:b/>
          <w:sz w:val="28"/>
          <w:szCs w:val="28"/>
        </w:rPr>
        <w:t xml:space="preserve">3.- </w:t>
      </w:r>
      <w:r w:rsidR="00A144E3" w:rsidRPr="00265F46">
        <w:rPr>
          <w:b/>
          <w:sz w:val="28"/>
          <w:szCs w:val="28"/>
        </w:rPr>
        <w:t xml:space="preserve">Microrrelato </w:t>
      </w:r>
      <w:r w:rsidR="00EE2A66" w:rsidRPr="00265F46">
        <w:rPr>
          <w:b/>
          <w:sz w:val="28"/>
          <w:szCs w:val="28"/>
        </w:rPr>
        <w:t>Segovia</w:t>
      </w:r>
    </w:p>
    <w:p w:rsidR="00EE2A66" w:rsidRPr="00EE2A66" w:rsidRDefault="00EE2A66" w:rsidP="003A1D38">
      <w:pPr>
        <w:spacing w:after="0" w:line="240" w:lineRule="auto"/>
        <w:ind w:firstLine="709"/>
        <w:rPr>
          <w:sz w:val="24"/>
          <w:szCs w:val="24"/>
        </w:rPr>
      </w:pPr>
      <w:r w:rsidRPr="00EE2A66">
        <w:rPr>
          <w:sz w:val="24"/>
          <w:szCs w:val="24"/>
        </w:rPr>
        <w:t>CENTRO: IES EZEQUIEL GONZALEZ</w:t>
      </w:r>
    </w:p>
    <w:p w:rsidR="00EE2A66" w:rsidRDefault="00EE2A66" w:rsidP="003A1D38">
      <w:pPr>
        <w:spacing w:after="0" w:line="240" w:lineRule="auto"/>
        <w:ind w:firstLine="708"/>
        <w:rPr>
          <w:sz w:val="24"/>
          <w:szCs w:val="24"/>
        </w:rPr>
      </w:pPr>
      <w:r w:rsidRPr="00EE2A66">
        <w:rPr>
          <w:sz w:val="24"/>
          <w:szCs w:val="24"/>
        </w:rPr>
        <w:t>CURSO: 4º A</w:t>
      </w:r>
    </w:p>
    <w:p w:rsidR="00EE2A66" w:rsidRPr="00EE2A66" w:rsidRDefault="00EE2A66" w:rsidP="00EE2A66">
      <w:pPr>
        <w:spacing w:after="0" w:line="240" w:lineRule="auto"/>
        <w:ind w:left="2124"/>
        <w:rPr>
          <w:sz w:val="24"/>
          <w:szCs w:val="24"/>
        </w:rPr>
      </w:pPr>
    </w:p>
    <w:p w:rsidR="00EE2A66" w:rsidRPr="00CE0522" w:rsidRDefault="00EE2A66" w:rsidP="00EE2A66">
      <w:pPr>
        <w:pStyle w:val="Prrafodelista"/>
        <w:ind w:left="0"/>
        <w:rPr>
          <w:rFonts w:eastAsia="Times New Roman" w:cs="Arial"/>
          <w:sz w:val="24"/>
          <w:szCs w:val="24"/>
        </w:rPr>
      </w:pPr>
      <w:r w:rsidRPr="00CE0522">
        <w:rPr>
          <w:rFonts w:eastAsia="Times New Roman" w:cs="Arial"/>
          <w:sz w:val="24"/>
          <w:szCs w:val="24"/>
        </w:rPr>
        <w:t>PROFESIONES DE CHICOS</w:t>
      </w:r>
      <w:r w:rsidR="001C0FBA">
        <w:rPr>
          <w:rFonts w:eastAsia="Times New Roman" w:cs="Arial"/>
          <w:sz w:val="24"/>
          <w:szCs w:val="24"/>
        </w:rPr>
        <w:t>,</w:t>
      </w:r>
      <w:r w:rsidRPr="00CE0522">
        <w:rPr>
          <w:rFonts w:eastAsia="Times New Roman" w:cs="Arial"/>
          <w:sz w:val="24"/>
          <w:szCs w:val="24"/>
        </w:rPr>
        <w:t xml:space="preserve"> PROFESIONES DE CHICAS</w:t>
      </w:r>
      <w:r w:rsidR="004C50AB" w:rsidRPr="00CE0522">
        <w:rPr>
          <w:rFonts w:eastAsia="Times New Roman" w:cs="Arial"/>
          <w:sz w:val="24"/>
          <w:szCs w:val="24"/>
        </w:rPr>
        <w:t>:</w:t>
      </w:r>
    </w:p>
    <w:p w:rsidR="004B0209" w:rsidRPr="00CE0522" w:rsidRDefault="004B0209" w:rsidP="00EE2A66">
      <w:pPr>
        <w:pStyle w:val="Prrafodelista"/>
        <w:ind w:left="0"/>
        <w:rPr>
          <w:rFonts w:eastAsia="Times New Roman" w:cs="Arial"/>
          <w:sz w:val="24"/>
          <w:szCs w:val="24"/>
        </w:rPr>
      </w:pPr>
    </w:p>
    <w:p w:rsidR="00EE2A66" w:rsidRPr="00CE0522" w:rsidRDefault="00EE2A66" w:rsidP="004C50AB">
      <w:pPr>
        <w:pStyle w:val="Prrafodelista"/>
        <w:ind w:left="0"/>
        <w:jc w:val="both"/>
        <w:rPr>
          <w:rFonts w:eastAsia="Times New Roman" w:cs="Arial"/>
          <w:sz w:val="24"/>
          <w:szCs w:val="24"/>
        </w:rPr>
      </w:pPr>
      <w:r w:rsidRPr="00CE0522">
        <w:rPr>
          <w:rFonts w:eastAsia="Times New Roman" w:cs="Arial"/>
          <w:sz w:val="24"/>
          <w:szCs w:val="24"/>
        </w:rPr>
        <w:t>Tengo 28 años. En contra de mis padres estudié una ingeniería, más un máster, destacando como única mujer y brillante alumna.</w:t>
      </w:r>
    </w:p>
    <w:p w:rsidR="004C50AB" w:rsidRPr="00CE0522" w:rsidRDefault="004C50AB" w:rsidP="004C50AB">
      <w:pPr>
        <w:pStyle w:val="Prrafodelista"/>
        <w:ind w:left="0"/>
        <w:jc w:val="both"/>
        <w:rPr>
          <w:rFonts w:eastAsia="Times New Roman" w:cs="Arial"/>
          <w:sz w:val="24"/>
          <w:szCs w:val="24"/>
        </w:rPr>
      </w:pPr>
    </w:p>
    <w:p w:rsidR="00EE2A66" w:rsidRPr="00CE0522" w:rsidRDefault="00EE2A66" w:rsidP="004C50AB">
      <w:pPr>
        <w:pStyle w:val="Prrafodelista"/>
        <w:ind w:left="0"/>
        <w:jc w:val="both"/>
        <w:rPr>
          <w:rFonts w:eastAsia="Times New Roman" w:cs="Arial"/>
          <w:sz w:val="24"/>
          <w:szCs w:val="24"/>
        </w:rPr>
      </w:pPr>
      <w:r w:rsidRPr="00CE0522">
        <w:rPr>
          <w:rFonts w:eastAsia="Times New Roman" w:cs="Arial"/>
          <w:sz w:val="24"/>
          <w:szCs w:val="24"/>
        </w:rPr>
        <w:t>Hace poco conseguí una entrevista después de años de espera, donde me preguntaron por mis expectativas maternas, mi estética y vida personal. Apenas escucharon mis habilidades profesionales.</w:t>
      </w:r>
    </w:p>
    <w:p w:rsidR="004C50AB" w:rsidRPr="00CE0522" w:rsidRDefault="004C50AB" w:rsidP="004C50AB">
      <w:pPr>
        <w:pStyle w:val="Prrafodelista"/>
        <w:ind w:left="0"/>
        <w:jc w:val="both"/>
        <w:rPr>
          <w:rFonts w:eastAsia="Times New Roman" w:cs="Arial"/>
          <w:sz w:val="24"/>
          <w:szCs w:val="24"/>
        </w:rPr>
      </w:pPr>
    </w:p>
    <w:p w:rsidR="00EE2A66" w:rsidRPr="00CE0522" w:rsidRDefault="00EE2A66" w:rsidP="004C50AB">
      <w:pPr>
        <w:pStyle w:val="Prrafodelista"/>
        <w:ind w:left="0"/>
        <w:jc w:val="both"/>
        <w:rPr>
          <w:rFonts w:eastAsia="Times New Roman" w:cs="Arial"/>
          <w:sz w:val="24"/>
          <w:szCs w:val="24"/>
        </w:rPr>
      </w:pPr>
      <w:r w:rsidRPr="00CE0522">
        <w:rPr>
          <w:rFonts w:eastAsia="Times New Roman" w:cs="Arial"/>
          <w:sz w:val="24"/>
          <w:szCs w:val="24"/>
        </w:rPr>
        <w:t>Soy mujer.</w:t>
      </w:r>
    </w:p>
    <w:p w:rsidR="004C50AB" w:rsidRPr="00CE0522" w:rsidRDefault="004C50AB" w:rsidP="004C50AB">
      <w:pPr>
        <w:pStyle w:val="Prrafodelista"/>
        <w:ind w:left="0"/>
        <w:jc w:val="both"/>
        <w:rPr>
          <w:rFonts w:eastAsia="Times New Roman" w:cs="Arial"/>
          <w:sz w:val="24"/>
          <w:szCs w:val="24"/>
        </w:rPr>
      </w:pPr>
    </w:p>
    <w:p w:rsidR="00EE2A66" w:rsidRPr="00CE0522" w:rsidRDefault="00EE2A66" w:rsidP="004C50AB">
      <w:pPr>
        <w:pStyle w:val="Prrafodelista"/>
        <w:ind w:left="0"/>
        <w:jc w:val="both"/>
        <w:rPr>
          <w:rFonts w:eastAsia="Times New Roman" w:cs="Arial"/>
          <w:sz w:val="24"/>
          <w:szCs w:val="24"/>
        </w:rPr>
      </w:pPr>
      <w:r w:rsidRPr="00CE0522">
        <w:rPr>
          <w:rFonts w:eastAsia="Times New Roman" w:cs="Arial"/>
          <w:sz w:val="24"/>
          <w:szCs w:val="24"/>
        </w:rPr>
        <w:t>Para mi sorpresa, a los pocos días me llamaron. Empecé esa misma semana. Rodeada de hombres, me confundieron dos veces como secretaria, tres como señora de la limpieza, cuatro como la mujer del jefe e incluso como “la chica de los cafés”.</w:t>
      </w:r>
    </w:p>
    <w:p w:rsidR="004C50AB" w:rsidRPr="00CE0522" w:rsidRDefault="004C50AB" w:rsidP="004C50AB">
      <w:pPr>
        <w:pStyle w:val="Prrafodelista"/>
        <w:ind w:left="0"/>
        <w:jc w:val="both"/>
        <w:rPr>
          <w:rFonts w:eastAsia="Times New Roman" w:cs="Arial"/>
          <w:sz w:val="24"/>
          <w:szCs w:val="24"/>
        </w:rPr>
      </w:pPr>
    </w:p>
    <w:p w:rsidR="00EE2A66" w:rsidRPr="00CE0522" w:rsidRDefault="00EE2A66" w:rsidP="004C50AB">
      <w:pPr>
        <w:pStyle w:val="Prrafodelista"/>
        <w:ind w:left="0"/>
        <w:jc w:val="both"/>
        <w:rPr>
          <w:rFonts w:eastAsia="Times New Roman" w:cs="Arial"/>
          <w:sz w:val="24"/>
          <w:szCs w:val="24"/>
        </w:rPr>
      </w:pPr>
      <w:r w:rsidRPr="00CE0522">
        <w:rPr>
          <w:rFonts w:eastAsia="Times New Roman" w:cs="Arial"/>
          <w:sz w:val="24"/>
          <w:szCs w:val="24"/>
        </w:rPr>
        <w:t>Soy mujer.</w:t>
      </w:r>
    </w:p>
    <w:p w:rsidR="004C50AB" w:rsidRPr="00CE0522" w:rsidRDefault="004C50AB" w:rsidP="004C50AB">
      <w:pPr>
        <w:pStyle w:val="Prrafodelista"/>
        <w:ind w:left="0"/>
        <w:jc w:val="both"/>
        <w:rPr>
          <w:rFonts w:eastAsia="Times New Roman" w:cs="Arial"/>
          <w:sz w:val="24"/>
          <w:szCs w:val="24"/>
        </w:rPr>
      </w:pPr>
    </w:p>
    <w:p w:rsidR="00EE2A66" w:rsidRPr="00CE0522" w:rsidRDefault="00EE2A66" w:rsidP="004C50AB">
      <w:pPr>
        <w:pStyle w:val="Prrafodelista"/>
        <w:ind w:left="0"/>
        <w:jc w:val="both"/>
        <w:rPr>
          <w:rFonts w:eastAsia="Times New Roman" w:cs="Arial"/>
          <w:sz w:val="24"/>
          <w:szCs w:val="24"/>
        </w:rPr>
      </w:pPr>
      <w:r w:rsidRPr="00CE0522">
        <w:rPr>
          <w:rFonts w:eastAsia="Times New Roman" w:cs="Arial"/>
          <w:sz w:val="24"/>
          <w:szCs w:val="24"/>
        </w:rPr>
        <w:t>También hicieron alusión a lo corta y estrecha que era mi falda, a la altura de mis tacones y al maquillaje que usaba.</w:t>
      </w:r>
    </w:p>
    <w:p w:rsidR="004C50AB" w:rsidRPr="00CE0522" w:rsidRDefault="004C50AB" w:rsidP="004C50AB">
      <w:pPr>
        <w:pStyle w:val="Prrafodelista"/>
        <w:ind w:left="0"/>
        <w:jc w:val="both"/>
        <w:rPr>
          <w:rFonts w:eastAsia="Times New Roman" w:cs="Arial"/>
          <w:sz w:val="24"/>
          <w:szCs w:val="24"/>
        </w:rPr>
      </w:pPr>
    </w:p>
    <w:p w:rsidR="00EE2A66" w:rsidRPr="00CE0522" w:rsidRDefault="00EE2A66" w:rsidP="004C50AB">
      <w:pPr>
        <w:pStyle w:val="Prrafodelista"/>
        <w:ind w:left="0"/>
        <w:jc w:val="both"/>
        <w:rPr>
          <w:rFonts w:eastAsia="Times New Roman" w:cs="Arial"/>
          <w:sz w:val="24"/>
          <w:szCs w:val="24"/>
        </w:rPr>
      </w:pPr>
      <w:r w:rsidRPr="00CE0522">
        <w:rPr>
          <w:rFonts w:eastAsia="Times New Roman" w:cs="Arial"/>
          <w:sz w:val="24"/>
          <w:szCs w:val="24"/>
        </w:rPr>
        <w:t>Soy mujer.</w:t>
      </w:r>
    </w:p>
    <w:p w:rsidR="0077771B" w:rsidRDefault="0077771B" w:rsidP="001C0FBA">
      <w:pPr>
        <w:rPr>
          <w:b/>
          <w:color w:val="0070C0"/>
          <w:sz w:val="32"/>
          <w:szCs w:val="32"/>
        </w:rPr>
      </w:pPr>
    </w:p>
    <w:sectPr w:rsidR="0077771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5D2" w:rsidRDefault="00BE05D2" w:rsidP="00BE05D2">
      <w:pPr>
        <w:spacing w:after="0" w:line="240" w:lineRule="auto"/>
      </w:pPr>
      <w:r>
        <w:separator/>
      </w:r>
    </w:p>
  </w:endnote>
  <w:endnote w:type="continuationSeparator" w:id="0">
    <w:p w:rsidR="00BE05D2" w:rsidRDefault="00BE05D2" w:rsidP="00BE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5D2" w:rsidRDefault="00BE05D2" w:rsidP="00BE05D2">
      <w:pPr>
        <w:spacing w:after="0" w:line="240" w:lineRule="auto"/>
      </w:pPr>
      <w:r>
        <w:separator/>
      </w:r>
    </w:p>
  </w:footnote>
  <w:footnote w:type="continuationSeparator" w:id="0">
    <w:p w:rsidR="00BE05D2" w:rsidRDefault="00BE05D2" w:rsidP="00BE0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D2" w:rsidRDefault="00BE05D2">
    <w:pPr>
      <w:pStyle w:val="Encabezado"/>
    </w:pPr>
    <w:r>
      <w:rPr>
        <w:noProof/>
        <w:lang w:val="es-ES_tradnl" w:eastAsia="es-ES_tradnl"/>
      </w:rPr>
      <w:drawing>
        <wp:inline distT="0" distB="0" distL="0" distR="0" wp14:anchorId="684686D7" wp14:editId="74AFDB37">
          <wp:extent cx="1019175" cy="628650"/>
          <wp:effectExtent l="0" t="0" r="9525" b="0"/>
          <wp:docPr id="5" name="Imagen 5" descr="G:\SRV_DE_PROMOCION\IMAGENES Y LOGOS\JUNTA identificador\Identificador Junt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V_DE_PROMOCION\IMAGENES Y LOGOS\JUNTA identificador\Identificador Junta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299" cy="637362"/>
                  </a:xfrm>
                  <a:prstGeom prst="rect">
                    <a:avLst/>
                  </a:prstGeom>
                  <a:noFill/>
                  <a:ln>
                    <a:noFill/>
                  </a:ln>
                </pic:spPr>
              </pic:pic>
            </a:graphicData>
          </a:graphic>
        </wp:inline>
      </w:drawing>
    </w:r>
    <w:r w:rsidR="00485F19">
      <w:tab/>
    </w:r>
    <w:r w:rsidR="00485F19">
      <w:tab/>
    </w:r>
  </w:p>
  <w:p w:rsidR="00BE05D2" w:rsidRDefault="00BE05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12B9"/>
    <w:multiLevelType w:val="hybridMultilevel"/>
    <w:tmpl w:val="474E0AF4"/>
    <w:lvl w:ilvl="0" w:tplc="83C0C6B4">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6D26FA"/>
    <w:multiLevelType w:val="hybridMultilevel"/>
    <w:tmpl w:val="20F22D88"/>
    <w:lvl w:ilvl="0" w:tplc="DD0482B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40213B"/>
    <w:multiLevelType w:val="hybridMultilevel"/>
    <w:tmpl w:val="F574F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AAB4F5A"/>
    <w:multiLevelType w:val="hybridMultilevel"/>
    <w:tmpl w:val="EBD27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8E56294"/>
    <w:multiLevelType w:val="hybridMultilevel"/>
    <w:tmpl w:val="5A9C7C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E6C54F8"/>
    <w:multiLevelType w:val="hybridMultilevel"/>
    <w:tmpl w:val="DBB0AB56"/>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FA25B20"/>
    <w:multiLevelType w:val="hybridMultilevel"/>
    <w:tmpl w:val="E39A45CC"/>
    <w:lvl w:ilvl="0" w:tplc="45FE6CF8">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79077A"/>
    <w:multiLevelType w:val="hybridMultilevel"/>
    <w:tmpl w:val="745689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EC"/>
    <w:rsid w:val="00014AC7"/>
    <w:rsid w:val="00105940"/>
    <w:rsid w:val="0011144A"/>
    <w:rsid w:val="0012669F"/>
    <w:rsid w:val="0015678D"/>
    <w:rsid w:val="001C0FBA"/>
    <w:rsid w:val="001C16FA"/>
    <w:rsid w:val="001E1F1E"/>
    <w:rsid w:val="001F7013"/>
    <w:rsid w:val="002059DD"/>
    <w:rsid w:val="00205DAE"/>
    <w:rsid w:val="002264BA"/>
    <w:rsid w:val="00233392"/>
    <w:rsid w:val="00242892"/>
    <w:rsid w:val="002471CD"/>
    <w:rsid w:val="00265F46"/>
    <w:rsid w:val="00267A07"/>
    <w:rsid w:val="002730FC"/>
    <w:rsid w:val="002D2944"/>
    <w:rsid w:val="0035439C"/>
    <w:rsid w:val="003A1D38"/>
    <w:rsid w:val="003B7CE9"/>
    <w:rsid w:val="003C18EC"/>
    <w:rsid w:val="00410D40"/>
    <w:rsid w:val="0042324F"/>
    <w:rsid w:val="004748BE"/>
    <w:rsid w:val="00485F19"/>
    <w:rsid w:val="00492F17"/>
    <w:rsid w:val="004B0209"/>
    <w:rsid w:val="004B3A3E"/>
    <w:rsid w:val="004B4696"/>
    <w:rsid w:val="004C50AB"/>
    <w:rsid w:val="004D0F2D"/>
    <w:rsid w:val="004F313C"/>
    <w:rsid w:val="005A0974"/>
    <w:rsid w:val="005A65B4"/>
    <w:rsid w:val="005B1793"/>
    <w:rsid w:val="005B2C41"/>
    <w:rsid w:val="005E1B4B"/>
    <w:rsid w:val="00633337"/>
    <w:rsid w:val="006378F0"/>
    <w:rsid w:val="00650943"/>
    <w:rsid w:val="00655491"/>
    <w:rsid w:val="0065626B"/>
    <w:rsid w:val="006961E2"/>
    <w:rsid w:val="00755CB1"/>
    <w:rsid w:val="007624FD"/>
    <w:rsid w:val="00775AD5"/>
    <w:rsid w:val="0077771B"/>
    <w:rsid w:val="007E60CB"/>
    <w:rsid w:val="0084117D"/>
    <w:rsid w:val="00863985"/>
    <w:rsid w:val="008D23F0"/>
    <w:rsid w:val="008D453A"/>
    <w:rsid w:val="00924DC9"/>
    <w:rsid w:val="00936ED5"/>
    <w:rsid w:val="00952348"/>
    <w:rsid w:val="009544FD"/>
    <w:rsid w:val="00957B77"/>
    <w:rsid w:val="00991274"/>
    <w:rsid w:val="009D0E6E"/>
    <w:rsid w:val="00A144E3"/>
    <w:rsid w:val="00A21AC5"/>
    <w:rsid w:val="00A22014"/>
    <w:rsid w:val="00A77E02"/>
    <w:rsid w:val="00AD4260"/>
    <w:rsid w:val="00AF3586"/>
    <w:rsid w:val="00B03E9B"/>
    <w:rsid w:val="00B34E0C"/>
    <w:rsid w:val="00B41B9E"/>
    <w:rsid w:val="00B90421"/>
    <w:rsid w:val="00BD433F"/>
    <w:rsid w:val="00BE05D2"/>
    <w:rsid w:val="00BF109B"/>
    <w:rsid w:val="00C54875"/>
    <w:rsid w:val="00CE0522"/>
    <w:rsid w:val="00CF613C"/>
    <w:rsid w:val="00D25C56"/>
    <w:rsid w:val="00D26E9E"/>
    <w:rsid w:val="00D42992"/>
    <w:rsid w:val="00D50463"/>
    <w:rsid w:val="00D62818"/>
    <w:rsid w:val="00D73BAA"/>
    <w:rsid w:val="00D74013"/>
    <w:rsid w:val="00D85E46"/>
    <w:rsid w:val="00DA1773"/>
    <w:rsid w:val="00E2572A"/>
    <w:rsid w:val="00E326B2"/>
    <w:rsid w:val="00E53342"/>
    <w:rsid w:val="00E87804"/>
    <w:rsid w:val="00EA3F20"/>
    <w:rsid w:val="00EE2A66"/>
    <w:rsid w:val="00F65672"/>
    <w:rsid w:val="00F94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0809FE6-2574-4878-8C95-0018CB86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8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18EC"/>
    <w:pPr>
      <w:ind w:left="720"/>
      <w:contextualSpacing/>
    </w:pPr>
  </w:style>
  <w:style w:type="paragraph" w:styleId="Textodeglobo">
    <w:name w:val="Balloon Text"/>
    <w:basedOn w:val="Normal"/>
    <w:link w:val="TextodegloboCar"/>
    <w:uiPriority w:val="99"/>
    <w:semiHidden/>
    <w:unhideWhenUsed/>
    <w:rsid w:val="008D23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3F0"/>
    <w:rPr>
      <w:rFonts w:ascii="Tahoma" w:hAnsi="Tahoma" w:cs="Tahoma"/>
      <w:sz w:val="16"/>
      <w:szCs w:val="16"/>
    </w:rPr>
  </w:style>
  <w:style w:type="paragraph" w:styleId="Encabezado">
    <w:name w:val="header"/>
    <w:basedOn w:val="Normal"/>
    <w:link w:val="EncabezadoCar"/>
    <w:uiPriority w:val="99"/>
    <w:unhideWhenUsed/>
    <w:rsid w:val="00BE05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05D2"/>
  </w:style>
  <w:style w:type="paragraph" w:styleId="Piedepgina">
    <w:name w:val="footer"/>
    <w:basedOn w:val="Normal"/>
    <w:link w:val="PiedepginaCar"/>
    <w:uiPriority w:val="99"/>
    <w:unhideWhenUsed/>
    <w:rsid w:val="00BE05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05D2"/>
  </w:style>
  <w:style w:type="character" w:styleId="Hipervnculo">
    <w:name w:val="Hyperlink"/>
    <w:basedOn w:val="Fuentedeprrafopredeter"/>
    <w:uiPriority w:val="99"/>
    <w:unhideWhenUsed/>
    <w:rsid w:val="00267A07"/>
    <w:rPr>
      <w:color w:val="0000FF"/>
      <w:u w:val="single"/>
    </w:rPr>
  </w:style>
  <w:style w:type="table" w:styleId="Tablaconcuadrcula">
    <w:name w:val="Table Grid"/>
    <w:basedOn w:val="Tablanormal"/>
    <w:uiPriority w:val="59"/>
    <w:rsid w:val="0015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link w:val="PuestoCar"/>
    <w:qFormat/>
    <w:rsid w:val="001F7013"/>
    <w:pPr>
      <w:spacing w:after="0" w:line="240" w:lineRule="auto"/>
      <w:jc w:val="center"/>
    </w:pPr>
    <w:rPr>
      <w:rFonts w:ascii="Times New Roman" w:eastAsia="Times New Roman" w:hAnsi="Times New Roman" w:cs="Times New Roman"/>
      <w:b/>
      <w:bCs/>
      <w:sz w:val="40"/>
      <w:szCs w:val="24"/>
      <w:lang w:eastAsia="es-ES"/>
    </w:rPr>
  </w:style>
  <w:style w:type="character" w:customStyle="1" w:styleId="PuestoCar">
    <w:name w:val="Puesto Car"/>
    <w:basedOn w:val="Fuentedeprrafopredeter"/>
    <w:link w:val="Puesto"/>
    <w:rsid w:val="001F7013"/>
    <w:rPr>
      <w:rFonts w:ascii="Times New Roman" w:eastAsia="Times New Roman" w:hAnsi="Times New Roman" w:cs="Times New Roman"/>
      <w:b/>
      <w:bCs/>
      <w:sz w:val="4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4164">
      <w:bodyDiv w:val="1"/>
      <w:marLeft w:val="0"/>
      <w:marRight w:val="0"/>
      <w:marTop w:val="0"/>
      <w:marBottom w:val="0"/>
      <w:divBdr>
        <w:top w:val="none" w:sz="0" w:space="0" w:color="auto"/>
        <w:left w:val="none" w:sz="0" w:space="0" w:color="auto"/>
        <w:bottom w:val="none" w:sz="0" w:space="0" w:color="auto"/>
        <w:right w:val="none" w:sz="0" w:space="0" w:color="auto"/>
      </w:divBdr>
    </w:div>
    <w:div w:id="845947797">
      <w:bodyDiv w:val="1"/>
      <w:marLeft w:val="0"/>
      <w:marRight w:val="0"/>
      <w:marTop w:val="0"/>
      <w:marBottom w:val="0"/>
      <w:divBdr>
        <w:top w:val="none" w:sz="0" w:space="0" w:color="auto"/>
        <w:left w:val="none" w:sz="0" w:space="0" w:color="auto"/>
        <w:bottom w:val="none" w:sz="0" w:space="0" w:color="auto"/>
        <w:right w:val="none" w:sz="0" w:space="0" w:color="auto"/>
      </w:divBdr>
    </w:div>
    <w:div w:id="1139608272">
      <w:bodyDiv w:val="1"/>
      <w:marLeft w:val="0"/>
      <w:marRight w:val="0"/>
      <w:marTop w:val="0"/>
      <w:marBottom w:val="0"/>
      <w:divBdr>
        <w:top w:val="none" w:sz="0" w:space="0" w:color="auto"/>
        <w:left w:val="none" w:sz="0" w:space="0" w:color="auto"/>
        <w:bottom w:val="none" w:sz="0" w:space="0" w:color="auto"/>
        <w:right w:val="none" w:sz="0" w:space="0" w:color="auto"/>
      </w:divBdr>
    </w:div>
    <w:div w:id="1806239721">
      <w:bodyDiv w:val="1"/>
      <w:marLeft w:val="0"/>
      <w:marRight w:val="0"/>
      <w:marTop w:val="0"/>
      <w:marBottom w:val="0"/>
      <w:divBdr>
        <w:top w:val="none" w:sz="0" w:space="0" w:color="auto"/>
        <w:left w:val="none" w:sz="0" w:space="0" w:color="auto"/>
        <w:bottom w:val="none" w:sz="0" w:space="0" w:color="auto"/>
        <w:right w:val="none" w:sz="0" w:space="0" w:color="auto"/>
      </w:divBdr>
    </w:div>
    <w:div w:id="2026637338">
      <w:bodyDiv w:val="1"/>
      <w:marLeft w:val="0"/>
      <w:marRight w:val="0"/>
      <w:marTop w:val="0"/>
      <w:marBottom w:val="0"/>
      <w:divBdr>
        <w:top w:val="none" w:sz="0" w:space="0" w:color="auto"/>
        <w:left w:val="none" w:sz="0" w:space="0" w:color="auto"/>
        <w:bottom w:val="none" w:sz="0" w:space="0" w:color="auto"/>
        <w:right w:val="none" w:sz="0" w:space="0" w:color="auto"/>
      </w:divBdr>
    </w:div>
    <w:div w:id="20448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038D-7889-473B-BD4B-4BC3891B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2476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Martin de la Rosa</dc:creator>
  <cp:lastModifiedBy>Dirección General de Innovación y Equidad Educativa</cp:lastModifiedBy>
  <cp:revision>2</cp:revision>
  <cp:lastPrinted>2017-05-24T11:15:00Z</cp:lastPrinted>
  <dcterms:created xsi:type="dcterms:W3CDTF">2017-06-21T06:48:00Z</dcterms:created>
  <dcterms:modified xsi:type="dcterms:W3CDTF">2017-06-21T06:48:00Z</dcterms:modified>
</cp:coreProperties>
</file>