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49A" w:rsidRPr="00867BED" w:rsidRDefault="001F449A" w:rsidP="001F44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BED">
        <w:rPr>
          <w:rFonts w:ascii="Times New Roman" w:hAnsi="Times New Roman" w:cs="Times New Roman"/>
          <w:b/>
          <w:bCs/>
          <w:sz w:val="24"/>
          <w:szCs w:val="24"/>
        </w:rPr>
        <w:t xml:space="preserve">TAREA UNIDAD </w:t>
      </w:r>
      <w:r w:rsidRPr="00867BED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867BED">
        <w:rPr>
          <w:rFonts w:ascii="Times New Roman" w:hAnsi="Times New Roman" w:cs="Times New Roman"/>
          <w:b/>
          <w:bCs/>
          <w:sz w:val="24"/>
          <w:szCs w:val="24"/>
        </w:rPr>
        <w:t xml:space="preserve">CURSO CRFPTIC CAMBIO CLIMÁTICO. </w:t>
      </w:r>
    </w:p>
    <w:p w:rsidR="001F449A" w:rsidRPr="00867BED" w:rsidRDefault="001F449A" w:rsidP="001F44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BED">
        <w:rPr>
          <w:rFonts w:ascii="Times New Roman" w:hAnsi="Times New Roman" w:cs="Times New Roman"/>
          <w:b/>
          <w:bCs/>
          <w:sz w:val="24"/>
          <w:szCs w:val="24"/>
        </w:rPr>
        <w:t xml:space="preserve">ALUMNA: </w:t>
      </w:r>
      <w:r w:rsidRPr="00867BED">
        <w:rPr>
          <w:rFonts w:ascii="Times New Roman" w:hAnsi="Times New Roman" w:cs="Times New Roman"/>
          <w:sz w:val="24"/>
          <w:szCs w:val="24"/>
        </w:rPr>
        <w:t>María Carmen Santamaría González.</w:t>
      </w:r>
    </w:p>
    <w:p w:rsidR="00093EEF" w:rsidRPr="00867BED" w:rsidRDefault="001F449A" w:rsidP="001F449A">
      <w:pPr>
        <w:pStyle w:val="Cita"/>
        <w:rPr>
          <w:rStyle w:val="Ttulodellibro"/>
          <w:rFonts w:ascii="Times New Roman" w:hAnsi="Times New Roman" w:cs="Times New Roman"/>
          <w:sz w:val="24"/>
          <w:szCs w:val="24"/>
          <w:u w:val="double"/>
        </w:rPr>
      </w:pPr>
      <w:r w:rsidRPr="00867BED">
        <w:rPr>
          <w:rStyle w:val="Ttulodellibro"/>
          <w:rFonts w:ascii="Times New Roman" w:hAnsi="Times New Roman" w:cs="Times New Roman"/>
          <w:sz w:val="24"/>
          <w:szCs w:val="24"/>
          <w:u w:val="double"/>
        </w:rPr>
        <w:t>La acidificación de los océanos</w:t>
      </w:r>
    </w:p>
    <w:p w:rsidR="007F6DD1" w:rsidRPr="007F6DD1" w:rsidRDefault="007F6DD1" w:rsidP="00B11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 el aula.</w:t>
      </w:r>
    </w:p>
    <w:p w:rsidR="00B111B6" w:rsidRDefault="00B111B6" w:rsidP="00B111B6">
      <w:pPr>
        <w:jc w:val="both"/>
        <w:rPr>
          <w:rFonts w:ascii="Times New Roman" w:hAnsi="Times New Roman" w:cs="Times New Roman"/>
          <w:sz w:val="24"/>
          <w:szCs w:val="24"/>
        </w:rPr>
      </w:pPr>
      <w:r w:rsidRPr="00867BED">
        <w:rPr>
          <w:rFonts w:ascii="Times New Roman" w:hAnsi="Times New Roman" w:cs="Times New Roman"/>
          <w:sz w:val="24"/>
          <w:szCs w:val="24"/>
        </w:rPr>
        <w:t>Si realizamos una pequeña revisión bibliográfica sobre como introducir este concepto en las aulas, para Álvarez-</w:t>
      </w:r>
      <w:proofErr w:type="spellStart"/>
      <w:r w:rsidRPr="00867BED">
        <w:rPr>
          <w:rFonts w:ascii="Times New Roman" w:hAnsi="Times New Roman" w:cs="Times New Roman"/>
          <w:sz w:val="24"/>
          <w:szCs w:val="24"/>
        </w:rPr>
        <w:t>Lires</w:t>
      </w:r>
      <w:proofErr w:type="spellEnd"/>
      <w:r w:rsidRPr="00867BED">
        <w:rPr>
          <w:rFonts w:ascii="Times New Roman" w:hAnsi="Times New Roman" w:cs="Times New Roman"/>
          <w:sz w:val="24"/>
          <w:szCs w:val="24"/>
        </w:rPr>
        <w:t xml:space="preserve"> et al (2017) la Educación Científica y la Educación para la Sustentabilidad, auxiliada por las TIC, es esencial para que la educación sea más sensible al Cambio Global, además indican la necesidad de colaboración entre colectivos e instituciones</w:t>
      </w:r>
      <w:r>
        <w:rPr>
          <w:rFonts w:ascii="Times New Roman" w:hAnsi="Times New Roman" w:cs="Times New Roman"/>
          <w:sz w:val="24"/>
          <w:szCs w:val="24"/>
        </w:rPr>
        <w:t xml:space="preserve"> que representen diferentes disciplinas y sectores. </w:t>
      </w:r>
      <w:r w:rsidR="007F6DD1">
        <w:rPr>
          <w:rFonts w:ascii="Times New Roman" w:hAnsi="Times New Roman" w:cs="Times New Roman"/>
          <w:sz w:val="24"/>
          <w:szCs w:val="24"/>
        </w:rPr>
        <w:t>Además de hacer hincapié en la formación científica y didáctica del profesorado, y en la importancia de contar con recursos digitales adaptados a los currículos correspondientes</w:t>
      </w:r>
    </w:p>
    <w:p w:rsidR="001F449A" w:rsidRPr="00867BED" w:rsidRDefault="001F449A" w:rsidP="001F449A">
      <w:pPr>
        <w:jc w:val="both"/>
        <w:rPr>
          <w:rFonts w:ascii="Times New Roman" w:hAnsi="Times New Roman" w:cs="Times New Roman"/>
          <w:sz w:val="24"/>
          <w:szCs w:val="24"/>
        </w:rPr>
      </w:pPr>
      <w:r w:rsidRPr="00867BED">
        <w:rPr>
          <w:rFonts w:ascii="Times New Roman" w:hAnsi="Times New Roman" w:cs="Times New Roman"/>
          <w:sz w:val="24"/>
          <w:szCs w:val="24"/>
        </w:rPr>
        <w:t>Como profesora de la asignatura de Física y Química este tema lo introduciría en mis clases de modo diferente en función de la etapa educativa:</w:t>
      </w:r>
    </w:p>
    <w:p w:rsidR="001F449A" w:rsidRPr="00867BED" w:rsidRDefault="001F449A" w:rsidP="001F44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BED">
        <w:rPr>
          <w:rFonts w:ascii="Times New Roman" w:hAnsi="Times New Roman" w:cs="Times New Roman"/>
          <w:sz w:val="24"/>
          <w:szCs w:val="24"/>
        </w:rPr>
        <w:t>En Secundaria, en 2ºESO empiezan a conocer los compuestos binarios y reacciones químicas sencillas además de introducir de forma básica el concepto de ácido y base, en el aula estaría la docencia más centrada en los conceptos generales. En 3º y 4º ESO ya conocen más compuestos químicos y realizan cálculos estequiométricos por lo que me centraría mas en los números que en los conceptos.</w:t>
      </w:r>
    </w:p>
    <w:p w:rsidR="001F449A" w:rsidRDefault="001F449A" w:rsidP="001F44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BED">
        <w:rPr>
          <w:rFonts w:ascii="Times New Roman" w:hAnsi="Times New Roman" w:cs="Times New Roman"/>
          <w:sz w:val="24"/>
          <w:szCs w:val="24"/>
        </w:rPr>
        <w:t>En Bachillerato, principalmente en la asignatura de 2º de Química, existe un tema específico de reacciones ácido-base, trabajar con los alumnos el concepto de pH y las reacciones químicas que se producen en el mar.</w:t>
      </w:r>
    </w:p>
    <w:p w:rsidR="007F6DD1" w:rsidRPr="00867BED" w:rsidRDefault="007F6DD1" w:rsidP="007F6DD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Realización de prácticas en el laboratorio que incluyan el análisis fisicoquímico del agua (pH, color, concentración de diferentes sales, DBO o DQO)</w:t>
      </w:r>
    </w:p>
    <w:p w:rsidR="001F449A" w:rsidRDefault="001F449A" w:rsidP="001F44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BED">
        <w:rPr>
          <w:rFonts w:ascii="Times New Roman" w:hAnsi="Times New Roman" w:cs="Times New Roman"/>
          <w:sz w:val="24"/>
          <w:szCs w:val="24"/>
        </w:rPr>
        <w:t xml:space="preserve">En ambas etapas además de trabajar a partir de los contenidos curriculares de forma más trasversal </w:t>
      </w:r>
      <w:r w:rsidR="0000637A" w:rsidRPr="00867BED">
        <w:rPr>
          <w:rFonts w:ascii="Times New Roman" w:hAnsi="Times New Roman" w:cs="Times New Roman"/>
          <w:sz w:val="24"/>
          <w:szCs w:val="24"/>
        </w:rPr>
        <w:t>incluiría otros contenidos relacionados con las reacciones químicas y los peligros de los compuestos químicos tanto para la salud como para el medio ambiente.</w:t>
      </w:r>
    </w:p>
    <w:p w:rsidR="00B111B6" w:rsidRDefault="00B111B6" w:rsidP="001F44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Utilizando la tecnología educativa se puede recurrir a simuladores online donde los alumnos pueden comprobar como varía el pH de diferentes disoluciones,</w:t>
      </w:r>
    </w:p>
    <w:p w:rsidR="00B111B6" w:rsidRDefault="00B111B6" w:rsidP="00B111B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C3499">
          <w:rPr>
            <w:rStyle w:val="Hipervnculo"/>
            <w:rFonts w:ascii="Times New Roman" w:hAnsi="Times New Roman" w:cs="Times New Roman"/>
            <w:sz w:val="24"/>
            <w:szCs w:val="24"/>
          </w:rPr>
          <w:t>https://phet.colorado.edu/sims/html/ph-scale/latest/ph-scale_es.html</w:t>
        </w:r>
      </w:hyperlink>
    </w:p>
    <w:p w:rsidR="00B111B6" w:rsidRDefault="007F6DD1" w:rsidP="00B111B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C3499">
          <w:rPr>
            <w:rStyle w:val="Hipervnculo"/>
            <w:rFonts w:ascii="Times New Roman" w:hAnsi="Times New Roman" w:cs="Times New Roman"/>
            <w:sz w:val="24"/>
            <w:szCs w:val="24"/>
          </w:rPr>
          <w:t>https://phet.colorado.edu/es/simulation/acid-base-solutions</w:t>
        </w:r>
      </w:hyperlink>
    </w:p>
    <w:p w:rsidR="007F6DD1" w:rsidRPr="007F6DD1" w:rsidRDefault="007F6DD1" w:rsidP="007F6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Los peligros de la acidificación oceánica.</w:t>
      </w:r>
    </w:p>
    <w:p w:rsidR="00B111B6" w:rsidRPr="008C7C83" w:rsidRDefault="007F6DD1" w:rsidP="007F6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artículo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 se identifican los peligros asociados a la acidificación oceánica, </w:t>
      </w:r>
      <w:r w:rsidR="008C7C83">
        <w:rPr>
          <w:rFonts w:ascii="Times New Roman" w:hAnsi="Times New Roman" w:cs="Times New Roman"/>
          <w:sz w:val="24"/>
          <w:szCs w:val="24"/>
        </w:rPr>
        <w:t>la formación del hidrogeno carbonato de calcio (HCO</w:t>
      </w:r>
      <w:r w:rsidR="008C7C83" w:rsidRPr="008C7C8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C7C83" w:rsidRPr="008C7C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C7C83">
        <w:rPr>
          <w:rFonts w:ascii="Times New Roman" w:hAnsi="Times New Roman" w:cs="Times New Roman"/>
          <w:sz w:val="24"/>
          <w:szCs w:val="24"/>
        </w:rPr>
        <w:t xml:space="preserve">) afecta especialmente a organismos planctónicos </w:t>
      </w:r>
      <w:r w:rsidR="008C7C83" w:rsidRPr="008C7C83">
        <w:rPr>
          <w:rFonts w:ascii="Times New Roman" w:hAnsi="Times New Roman" w:cs="Times New Roman"/>
          <w:sz w:val="24"/>
          <w:szCs w:val="24"/>
        </w:rPr>
        <w:t>una de las principales fuentes de alimentos para los peces y los mamíferos marinos, entre ellos algunas especies de ballenas</w:t>
      </w:r>
      <w:r w:rsidR="008C7C83">
        <w:rPr>
          <w:rFonts w:ascii="Times New Roman" w:hAnsi="Times New Roman" w:cs="Times New Roman"/>
          <w:sz w:val="24"/>
          <w:szCs w:val="24"/>
        </w:rPr>
        <w:t xml:space="preserve">. </w:t>
      </w:r>
      <w:r w:rsidR="008C7C83" w:rsidRPr="008C7C83">
        <w:rPr>
          <w:rFonts w:ascii="Times New Roman" w:hAnsi="Times New Roman" w:cs="Times New Roman"/>
          <w:sz w:val="24"/>
          <w:szCs w:val="24"/>
        </w:rPr>
        <w:t xml:space="preserve">Los ecosistemas de </w:t>
      </w:r>
      <w:r w:rsidR="008C7C83" w:rsidRPr="008C7C83">
        <w:rPr>
          <w:rFonts w:ascii="Times New Roman" w:hAnsi="Times New Roman" w:cs="Times New Roman"/>
          <w:sz w:val="24"/>
          <w:szCs w:val="24"/>
        </w:rPr>
        <w:t>mayores latitudes y profundidades</w:t>
      </w:r>
      <w:r w:rsidR="008C7C83" w:rsidRPr="008C7C83">
        <w:rPr>
          <w:rFonts w:ascii="Times New Roman" w:hAnsi="Times New Roman" w:cs="Times New Roman"/>
          <w:sz w:val="24"/>
          <w:szCs w:val="24"/>
        </w:rPr>
        <w:t xml:space="preserve"> serían los primeros en sufrir las consecuencias de la acidificación oceánica, porque en ellos aumenta la absorción del dióxido de carbono atmosférico y, en consecuencia, su grado de acidez</w:t>
      </w:r>
      <w:r w:rsidR="008C7C83">
        <w:rPr>
          <w:rFonts w:ascii="Times New Roman" w:hAnsi="Times New Roman" w:cs="Times New Roman"/>
          <w:sz w:val="24"/>
          <w:szCs w:val="24"/>
        </w:rPr>
        <w:t xml:space="preserve">. La principal preocupación es la rapidez con la que se está produciendo este proceso hace que las especies marinas no </w:t>
      </w:r>
      <w:r w:rsidR="008C7C83">
        <w:rPr>
          <w:rFonts w:ascii="Times New Roman" w:hAnsi="Times New Roman" w:cs="Times New Roman"/>
          <w:sz w:val="24"/>
          <w:szCs w:val="24"/>
        </w:rPr>
        <w:lastRenderedPageBreak/>
        <w:t>tengan tiempo para adaptarse a este cambi</w:t>
      </w:r>
      <w:r w:rsidR="00A3360F">
        <w:rPr>
          <w:rFonts w:ascii="Times New Roman" w:hAnsi="Times New Roman" w:cs="Times New Roman"/>
          <w:sz w:val="24"/>
          <w:szCs w:val="24"/>
        </w:rPr>
        <w:t>o. Es necesario además de la reducción en la emisión de CO</w:t>
      </w:r>
      <w:r w:rsidR="00A3360F" w:rsidRPr="00A336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3360F">
        <w:rPr>
          <w:rFonts w:ascii="Times New Roman" w:hAnsi="Times New Roman" w:cs="Times New Roman"/>
          <w:sz w:val="24"/>
          <w:szCs w:val="24"/>
        </w:rPr>
        <w:t xml:space="preserve"> tomar medidas que aumenten la resiliencia de los ecosistemas costeros tan dañados por la acción humana tanto de modo directo como indirecto.</w:t>
      </w:r>
      <w:bookmarkStart w:id="0" w:name="_GoBack"/>
      <w:bookmarkEnd w:id="0"/>
    </w:p>
    <w:p w:rsidR="00B111B6" w:rsidRPr="00867BED" w:rsidRDefault="00B111B6" w:rsidP="00006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BED" w:rsidRPr="00867BED" w:rsidRDefault="00867BED" w:rsidP="000063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BED">
        <w:rPr>
          <w:rFonts w:ascii="Times New Roman" w:hAnsi="Times New Roman" w:cs="Times New Roman"/>
          <w:b/>
          <w:bCs/>
          <w:sz w:val="24"/>
          <w:szCs w:val="24"/>
        </w:rPr>
        <w:t>Referencias bibliográficas.</w:t>
      </w:r>
    </w:p>
    <w:p w:rsidR="0000637A" w:rsidRDefault="00867BED" w:rsidP="0000637A">
      <w:pPr>
        <w:jc w:val="both"/>
        <w:rPr>
          <w:rFonts w:ascii="Times New Roman" w:hAnsi="Times New Roman" w:cs="Times New Roman"/>
          <w:sz w:val="24"/>
          <w:szCs w:val="24"/>
        </w:rPr>
      </w:pPr>
      <w:r w:rsidRPr="00867BED">
        <w:rPr>
          <w:rFonts w:ascii="Times New Roman" w:hAnsi="Times New Roman" w:cs="Times New Roman"/>
          <w:sz w:val="24"/>
          <w:szCs w:val="24"/>
        </w:rPr>
        <w:t>Álvarez-</w:t>
      </w:r>
      <w:proofErr w:type="spellStart"/>
      <w:r w:rsidRPr="00867BED">
        <w:rPr>
          <w:rFonts w:ascii="Times New Roman" w:hAnsi="Times New Roman" w:cs="Times New Roman"/>
          <w:sz w:val="24"/>
          <w:szCs w:val="24"/>
        </w:rPr>
        <w:t>Lires</w:t>
      </w:r>
      <w:proofErr w:type="spellEnd"/>
      <w:r w:rsidRPr="00867BED">
        <w:rPr>
          <w:rFonts w:ascii="Times New Roman" w:hAnsi="Times New Roman" w:cs="Times New Roman"/>
          <w:sz w:val="24"/>
          <w:szCs w:val="24"/>
        </w:rPr>
        <w:t xml:space="preserve">, María M, Arias-Correa, Azucena, Lorenzo-Rial, María A, &amp; </w:t>
      </w:r>
      <w:proofErr w:type="spellStart"/>
      <w:r w:rsidRPr="00867BED">
        <w:rPr>
          <w:rFonts w:ascii="Times New Roman" w:hAnsi="Times New Roman" w:cs="Times New Roman"/>
          <w:sz w:val="24"/>
          <w:szCs w:val="24"/>
        </w:rPr>
        <w:t>Serrallé</w:t>
      </w:r>
      <w:proofErr w:type="spellEnd"/>
      <w:r w:rsidRPr="00867BED">
        <w:rPr>
          <w:rFonts w:ascii="Times New Roman" w:hAnsi="Times New Roman" w:cs="Times New Roman"/>
          <w:sz w:val="24"/>
          <w:szCs w:val="24"/>
        </w:rPr>
        <w:t xml:space="preserve">-Marzoa, Francisco. (2017). Educación para la Sustentabilidad: Cambio Global y Acidificación Oceánica. </w:t>
      </w:r>
      <w:r w:rsidRPr="00867BED">
        <w:rPr>
          <w:rFonts w:ascii="Times New Roman" w:hAnsi="Times New Roman" w:cs="Times New Roman"/>
          <w:i/>
          <w:iCs/>
          <w:sz w:val="24"/>
          <w:szCs w:val="24"/>
        </w:rPr>
        <w:t>Formación universitaria</w:t>
      </w:r>
      <w:r w:rsidRPr="00867BED">
        <w:rPr>
          <w:rFonts w:ascii="Times New Roman" w:hAnsi="Times New Roman" w:cs="Times New Roman"/>
          <w:sz w:val="24"/>
          <w:szCs w:val="24"/>
        </w:rPr>
        <w:t xml:space="preserve">, </w:t>
      </w:r>
      <w:r w:rsidRPr="00867BE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67BED">
        <w:rPr>
          <w:rFonts w:ascii="Times New Roman" w:hAnsi="Times New Roman" w:cs="Times New Roman"/>
          <w:sz w:val="24"/>
          <w:szCs w:val="24"/>
        </w:rPr>
        <w:t xml:space="preserve">(2), 89-102. </w:t>
      </w:r>
      <w:hyperlink r:id="rId7" w:history="1">
        <w:r w:rsidRPr="00867BED">
          <w:rPr>
            <w:rStyle w:val="Hipervnculo"/>
            <w:rFonts w:ascii="Times New Roman" w:hAnsi="Times New Roman" w:cs="Times New Roman"/>
            <w:sz w:val="24"/>
            <w:szCs w:val="24"/>
          </w:rPr>
          <w:t>https://dx.doi.org/10.4067/S0718-50062017000200010</w:t>
        </w:r>
      </w:hyperlink>
      <w:r w:rsidRPr="00867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1B6" w:rsidRDefault="00B111B6" w:rsidP="0000637A">
      <w:pPr>
        <w:jc w:val="both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Doney</w:t>
      </w:r>
      <w:proofErr w:type="spellEnd"/>
      <w:r>
        <w:rPr>
          <w:rFonts w:ascii="Arial" w:hAnsi="Arial" w:cs="Arial"/>
          <w:sz w:val="23"/>
          <w:szCs w:val="23"/>
        </w:rPr>
        <w:t xml:space="preserve">, Scott C. 2006. </w:t>
      </w:r>
      <w:proofErr w:type="spellStart"/>
      <w:r>
        <w:rPr>
          <w:rFonts w:ascii="Arial" w:hAnsi="Arial" w:cs="Arial"/>
          <w:sz w:val="23"/>
          <w:szCs w:val="23"/>
        </w:rPr>
        <w:t>The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dangers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of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ocean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acidification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sz w:val="23"/>
          <w:szCs w:val="23"/>
        </w:rPr>
        <w:t>Scientific</w:t>
      </w:r>
      <w:proofErr w:type="spellEnd"/>
      <w:r>
        <w:rPr>
          <w:rFonts w:ascii="Arial" w:hAnsi="Arial" w:cs="Arial"/>
          <w:sz w:val="23"/>
          <w:szCs w:val="23"/>
        </w:rPr>
        <w:t xml:space="preserve"> American 294(3):38-45.</w:t>
      </w:r>
      <w:r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Pr="008C3499">
          <w:rPr>
            <w:rStyle w:val="Hipervnculo"/>
            <w:rFonts w:ascii="Arial" w:hAnsi="Arial" w:cs="Arial"/>
            <w:sz w:val="23"/>
            <w:szCs w:val="23"/>
          </w:rPr>
          <w:t>http://sedici.unlp.edu.ar/handle/10915/47284</w:t>
        </w:r>
      </w:hyperlink>
    </w:p>
    <w:p w:rsidR="00B111B6" w:rsidRPr="00867BED" w:rsidRDefault="00B111B6" w:rsidP="000063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11B6" w:rsidRPr="00867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36BE7"/>
    <w:multiLevelType w:val="hybridMultilevel"/>
    <w:tmpl w:val="84367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9A"/>
    <w:rsid w:val="0000637A"/>
    <w:rsid w:val="00093EEF"/>
    <w:rsid w:val="001F449A"/>
    <w:rsid w:val="007F6DD1"/>
    <w:rsid w:val="00867BED"/>
    <w:rsid w:val="008C7C83"/>
    <w:rsid w:val="00A3360F"/>
    <w:rsid w:val="00B1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1B1B"/>
  <w15:chartTrackingRefBased/>
  <w15:docId w15:val="{BC318277-7D88-494F-8B56-314A1761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F44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1F449A"/>
    <w:rPr>
      <w:b/>
      <w:bCs/>
    </w:rPr>
  </w:style>
  <w:style w:type="character" w:styleId="nfasis">
    <w:name w:val="Emphasis"/>
    <w:basedOn w:val="Fuentedeprrafopredeter"/>
    <w:uiPriority w:val="20"/>
    <w:qFormat/>
    <w:rsid w:val="001F449A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1F449A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4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F449A"/>
    <w:rPr>
      <w:rFonts w:eastAsiaTheme="minorEastAsia"/>
      <w:color w:val="5A5A5A" w:themeColor="text1" w:themeTint="A5"/>
      <w:spacing w:val="1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4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49A"/>
    <w:rPr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F449A"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1F449A"/>
    <w:rPr>
      <w:b/>
      <w:bCs/>
      <w:i/>
      <w:iC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1F44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4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44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7BE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ici.unlp.edu.ar/handle/10915/472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4067/S0718-500620170002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s/simulation/acid-base-solutions" TargetMode="External"/><Relationship Id="rId5" Type="http://schemas.openxmlformats.org/officeDocument/2006/relationships/hyperlink" Target="https://phet.colorado.edu/sims/html/ph-scale/latest/ph-scale_e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mcsg</dc:creator>
  <cp:keywords/>
  <dc:description/>
  <cp:lastModifiedBy>mcsg</cp:lastModifiedBy>
  <cp:revision>1</cp:revision>
  <dcterms:created xsi:type="dcterms:W3CDTF">2020-11-02T10:19:00Z</dcterms:created>
  <dcterms:modified xsi:type="dcterms:W3CDTF">2020-11-02T11:38:00Z</dcterms:modified>
</cp:coreProperties>
</file>