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D56278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D56278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27F85C86" w:rsidR="00B209E6" w:rsidRPr="004A7177" w:rsidRDefault="00095952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A7177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MARÍA TERESA MARTÍN MUÑOZ</w:t>
            </w:r>
          </w:p>
          <w:p w14:paraId="793DBC4B" w14:textId="506D85DA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14B4D8BC" w14:textId="78EB6448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9732300" w14:textId="5112B926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5655D446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D56278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AC86BAF" w:rsidR="00B209E6" w:rsidRPr="00690200" w:rsidRDefault="00B209E6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7DF86305" w14:textId="77777777" w:rsidR="0056334E" w:rsidRPr="00690200" w:rsidRDefault="0056334E" w:rsidP="00D56278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43EBA6EF" w:rsidR="00B209E6" w:rsidRPr="00690200" w:rsidRDefault="00095952" w:rsidP="00D5627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PREHISTORIA</w:t>
            </w: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13F53FF0" w:rsidR="00B209E6" w:rsidRPr="00690200" w:rsidRDefault="00B209E6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</w:p>
          <w:p w14:paraId="57F7ABDE" w14:textId="631765F0" w:rsidR="00B209E6" w:rsidRPr="00690200" w:rsidRDefault="00095952" w:rsidP="00D5627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 “CAMPOS DE CASTILLA”</w:t>
            </w:r>
          </w:p>
        </w:tc>
        <w:tc>
          <w:tcPr>
            <w:tcW w:w="5445" w:type="dxa"/>
            <w:vAlign w:val="center"/>
          </w:tcPr>
          <w:p w14:paraId="5389510B" w14:textId="13AE9403" w:rsidR="00B209E6" w:rsidRPr="00690200" w:rsidRDefault="00B209E6" w:rsidP="00D56278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09595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6B3462F0" w:rsidR="00B209E6" w:rsidRPr="00690200" w:rsidRDefault="00B209E6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095952">
              <w:rPr>
                <w:rFonts w:ascii="Arial" w:eastAsia="Arial" w:hAnsi="Arial" w:cs="Arial"/>
                <w:b/>
                <w:sz w:val="18"/>
                <w:szCs w:val="18"/>
              </w:rPr>
              <w:t>4º PRIMARIA</w:t>
            </w:r>
          </w:p>
        </w:tc>
        <w:tc>
          <w:tcPr>
            <w:tcW w:w="5445" w:type="dxa"/>
            <w:vAlign w:val="center"/>
          </w:tcPr>
          <w:p w14:paraId="16B9DBF7" w14:textId="52008D8D" w:rsidR="00B209E6" w:rsidRPr="00690200" w:rsidRDefault="00B209E6" w:rsidP="00D56278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8E0084">
              <w:rPr>
                <w:rFonts w:ascii="Arial" w:eastAsia="Arial" w:hAnsi="Arial" w:cs="Arial"/>
                <w:b/>
                <w:sz w:val="18"/>
                <w:szCs w:val="18"/>
              </w:rPr>
              <w:t xml:space="preserve">6 </w:t>
            </w:r>
            <w:r w:rsidR="00095952">
              <w:rPr>
                <w:rFonts w:ascii="Arial" w:eastAsia="Arial" w:hAnsi="Arial" w:cs="Arial"/>
                <w:b/>
                <w:sz w:val="18"/>
                <w:szCs w:val="18"/>
              </w:rPr>
              <w:t>SESIONES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D5627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3551C400" w:rsidR="00B209E6" w:rsidRPr="00690200" w:rsidRDefault="00B209E6" w:rsidP="00D5627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095952">
              <w:rPr>
                <w:rFonts w:ascii="Arial" w:eastAsia="Arial" w:hAnsi="Arial" w:cs="Arial"/>
                <w:b/>
                <w:sz w:val="18"/>
                <w:szCs w:val="18"/>
              </w:rPr>
              <w:t xml:space="preserve"> CIENCIAS SOCIALES</w:t>
            </w:r>
          </w:p>
          <w:p w14:paraId="642AB5CD" w14:textId="77777777" w:rsidR="00690200" w:rsidRPr="00690200" w:rsidRDefault="00690200" w:rsidP="00D5627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D5627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24BF2088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095952">
              <w:rPr>
                <w:rFonts w:ascii="Arial" w:eastAsia="Arial" w:hAnsi="Arial" w:cs="Arial"/>
                <w:b/>
                <w:sz w:val="18"/>
                <w:szCs w:val="18"/>
              </w:rPr>
              <w:t xml:space="preserve"> MARZO</w:t>
            </w:r>
          </w:p>
        </w:tc>
      </w:tr>
      <w:tr w:rsidR="00207B90" w14:paraId="759E9735" w14:textId="77777777" w:rsidTr="00D56278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534FCEF5" w:rsidR="00207B9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37C366C5" w14:textId="77777777" w:rsidR="00095952" w:rsidRPr="00690200" w:rsidRDefault="00095952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77777777" w:rsidR="00207B90" w:rsidRPr="002161AE" w:rsidRDefault="00207B90" w:rsidP="00D56278">
            <w:pPr>
              <w:ind w:left="1" w:hanging="3"/>
              <w:jc w:val="lef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681A0DE" w14:textId="517EC272" w:rsidR="00207B90" w:rsidRPr="002161AE" w:rsidRDefault="008E0084" w:rsidP="00D56278">
            <w:pPr>
              <w:ind w:left="1" w:hanging="3"/>
              <w:jc w:val="lef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161AE">
              <w:rPr>
                <w:rFonts w:ascii="Arial" w:eastAsia="Arial" w:hAnsi="Arial" w:cs="Arial"/>
                <w:b/>
                <w:sz w:val="28"/>
                <w:szCs w:val="28"/>
              </w:rPr>
              <w:t>Próximamente, en nuestra aula de Primaria, vamos a estudiar la Prehistoria. Antes de desarrollar el tema, pediremos al alumnado que venga disfrazado a clase de un personaje histórico o prehistórico (Los Picapiedra, por ejemplo) para ayudarles a entender el tiempo histórico.</w:t>
            </w:r>
          </w:p>
          <w:p w14:paraId="06F6612A" w14:textId="77777777" w:rsidR="00417146" w:rsidRPr="002161AE" w:rsidRDefault="00417146" w:rsidP="00D56278">
            <w:pPr>
              <w:ind w:left="1" w:hanging="3"/>
              <w:jc w:val="lef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E500BC4" w14:textId="6FD57F09" w:rsidR="00417146" w:rsidRPr="002161AE" w:rsidRDefault="00417146" w:rsidP="00417146">
            <w:pPr>
              <w:ind w:left="1" w:hanging="3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2161AE">
              <w:rPr>
                <w:rFonts w:ascii="Arial" w:eastAsia="Arial" w:hAnsi="Arial" w:cs="Arial"/>
                <w:b/>
                <w:sz w:val="28"/>
                <w:szCs w:val="28"/>
              </w:rPr>
              <w:t xml:space="preserve">Estudiaremos la prehistoria a partir de la presentación, muy sencilla, que he realizado en </w:t>
            </w:r>
            <w:proofErr w:type="spellStart"/>
            <w:r w:rsidRPr="002161AE">
              <w:rPr>
                <w:rFonts w:ascii="Arial" w:eastAsia="Arial" w:hAnsi="Arial" w:cs="Arial"/>
                <w:b/>
                <w:sz w:val="28"/>
                <w:szCs w:val="28"/>
              </w:rPr>
              <w:t>Genially</w:t>
            </w:r>
            <w:proofErr w:type="spellEnd"/>
            <w:r w:rsidRPr="002161AE">
              <w:rPr>
                <w:rFonts w:ascii="Arial" w:eastAsia="Arial" w:hAnsi="Arial" w:cs="Arial"/>
                <w:b/>
                <w:sz w:val="28"/>
                <w:szCs w:val="28"/>
              </w:rPr>
              <w:t xml:space="preserve"> ( </w:t>
            </w:r>
            <w:hyperlink r:id="rId7" w:history="1">
              <w:r w:rsidRPr="002161AE">
                <w:rPr>
                  <w:rStyle w:val="Hipervnculo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https://view.genial.ly/6043bd1f6c0c850d6be709e4/presentation-la-prehistoria</w:t>
              </w:r>
            </w:hyperlink>
            <w:r w:rsidRPr="002161AE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) </w:t>
            </w:r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añadiendo a dicha presentación vídeos de </w:t>
            </w:r>
            <w:proofErr w:type="spellStart"/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youtube</w:t>
            </w:r>
            <w:proofErr w:type="spellEnd"/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, y actividade</w:t>
            </w:r>
            <w:r w:rsidR="002161AE"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s o juegos obtenidas </w:t>
            </w:r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en otras aplicaciones como </w:t>
            </w:r>
            <w:r w:rsidR="002161AE"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Word Wall</w:t>
            </w:r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, y páginas web de puzles con temática prehistórica. También veremos, </w:t>
            </w:r>
            <w:r w:rsidR="002161AE"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otras presentaciones</w:t>
            </w:r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realizadas por docentes en </w:t>
            </w:r>
            <w:proofErr w:type="spellStart"/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Quizlet</w:t>
            </w:r>
            <w:proofErr w:type="spellEnd"/>
            <w:r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161AE" w:rsidRPr="002161AE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y en Prezi.</w:t>
            </w:r>
          </w:p>
          <w:p w14:paraId="6C7763F8" w14:textId="3B4309EB" w:rsidR="002161AE" w:rsidRDefault="002161AE" w:rsidP="00417146">
            <w:pPr>
              <w:ind w:left="0" w:hanging="2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5E05AB5" w14:textId="77777777" w:rsidR="002161AE" w:rsidRDefault="002161AE" w:rsidP="00417146">
            <w:pPr>
              <w:ind w:left="0" w:hanging="2"/>
            </w:pPr>
          </w:p>
          <w:p w14:paraId="151C80EB" w14:textId="4FE03485" w:rsidR="00417146" w:rsidRPr="00417146" w:rsidRDefault="00417146" w:rsidP="00417146">
            <w:pPr>
              <w:ind w:left="0" w:hanging="2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DEB44BD" w14:textId="018A6C93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7A7CE41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F2A88B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4558F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49194F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43F245F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B1A898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00A710" w14:textId="77777777"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E3900F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65544C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03DEB3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D5627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D56278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D56278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18696C19" w:rsidR="00B209E6" w:rsidRDefault="00712DE5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Presentación de la Prehistoria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Genially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F64C171" w14:textId="77777777" w:rsidR="00712DE5" w:rsidRPr="00690200" w:rsidRDefault="00712DE5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43AAB884" w:rsidR="00B209E6" w:rsidRDefault="002161AE" w:rsidP="00D56278">
            <w:pPr>
              <w:ind w:left="0" w:hanging="2"/>
              <w:rPr>
                <w:rFonts w:ascii="Source Sans Pro" w:hAnsi="Source Sans Pro"/>
                <w:sz w:val="18"/>
                <w:szCs w:val="18"/>
                <w:shd w:val="clear" w:color="auto" w:fill="FFFFFF"/>
              </w:rPr>
            </w:pPr>
            <w:hyperlink r:id="rId8" w:history="1">
              <w:r w:rsidR="00712DE5" w:rsidRPr="00B11FE0">
                <w:rPr>
                  <w:rStyle w:val="Hipervnculo"/>
                  <w:rFonts w:ascii="Source Sans Pro" w:hAnsi="Source Sans Pro"/>
                  <w:sz w:val="18"/>
                  <w:szCs w:val="18"/>
                  <w:shd w:val="clear" w:color="auto" w:fill="FFFFFF"/>
                </w:rPr>
                <w:t>https://view.genial.ly/6043bd1f6c0c850d6be709e4/presentation-la-prehistoria</w:t>
              </w:r>
            </w:hyperlink>
          </w:p>
          <w:p w14:paraId="17152ED2" w14:textId="0FA5274F" w:rsidR="00712DE5" w:rsidRPr="00706795" w:rsidRDefault="00706795" w:rsidP="00D56278">
            <w:pPr>
              <w:ind w:left="1" w:hanging="3"/>
              <w:rPr>
                <w:rFonts w:ascii="Source Sans Pro" w:hAnsi="Source Sans Pro"/>
                <w:b/>
                <w:bCs/>
                <w:sz w:val="28"/>
                <w:szCs w:val="28"/>
                <w:shd w:val="clear" w:color="auto" w:fill="FFFFFF"/>
              </w:rPr>
            </w:pPr>
            <w:r w:rsidRPr="00706795">
              <w:rPr>
                <w:rFonts w:ascii="Source Sans Pro" w:hAnsi="Source Sans Pro"/>
                <w:b/>
                <w:bCs/>
                <w:sz w:val="28"/>
                <w:szCs w:val="28"/>
                <w:shd w:val="clear" w:color="auto" w:fill="FFFFFF"/>
              </w:rPr>
              <w:t>EVOLUCIÓN HUMANA:</w:t>
            </w:r>
          </w:p>
          <w:p w14:paraId="72C155EE" w14:textId="43B07FF7" w:rsidR="004A7177" w:rsidRPr="00706795" w:rsidRDefault="002161AE" w:rsidP="007067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9" w:history="1">
              <w:r w:rsidR="00706795" w:rsidRPr="00B11FE0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https://youtu.be/vXxPyymaSYo?t=7</w:t>
              </w:r>
            </w:hyperlink>
          </w:p>
          <w:p w14:paraId="7E0A88BD" w14:textId="29588D99" w:rsidR="004A7177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HOMBRE DE NEANDERTHAL:</w:t>
            </w:r>
          </w:p>
          <w:p w14:paraId="3A1ABAA9" w14:textId="756F7E86" w:rsidR="00706795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0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https://youtu.be/K_02XO1z5Ag?t=4</w:t>
              </w:r>
            </w:hyperlink>
          </w:p>
          <w:p w14:paraId="1DFF6DF6" w14:textId="072AEA5C" w:rsidR="004A7177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HOMBRE DE CROMAGNON</w:t>
            </w:r>
          </w:p>
          <w:p w14:paraId="146D8186" w14:textId="3CAF7BC8" w:rsidR="00706795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1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https://youtu.be/hVX1Bs9quXs?t=11</w:t>
              </w:r>
            </w:hyperlink>
          </w:p>
          <w:p w14:paraId="4D3AA221" w14:textId="38815529" w:rsidR="004A7177" w:rsidRDefault="004A7177" w:rsidP="0070679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6AAD78" w14:textId="5F69C813" w:rsidR="004A7177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PALEOLÍTICO</w:t>
            </w:r>
          </w:p>
          <w:p w14:paraId="68F40D6C" w14:textId="5573BC4C" w:rsidR="004A7177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2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https://youtu.be/qz6xoqSb5cw</w:t>
              </w:r>
            </w:hyperlink>
          </w:p>
          <w:p w14:paraId="2CC9DE44" w14:textId="77777777" w:rsidR="00706795" w:rsidRPr="00690200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B3CC69" w14:textId="30732BA3" w:rsidR="004A7177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NEOLÍTICO:</w:t>
            </w:r>
          </w:p>
          <w:p w14:paraId="4D5DC72F" w14:textId="121FE77C" w:rsidR="00706795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3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https://youtu.be/BvRLnUje91s?t=4</w:t>
              </w:r>
            </w:hyperlink>
          </w:p>
          <w:p w14:paraId="6D002BCD" w14:textId="3A9D5AAC" w:rsidR="007A3DCD" w:rsidRDefault="007A3DCD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09D82D0" w14:textId="77777777" w:rsidR="00706795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EDAD DE LOS METALES:</w:t>
            </w:r>
          </w:p>
          <w:p w14:paraId="136209B5" w14:textId="6500EEFD" w:rsidR="004A7177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4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https://youtu.be/v6Uz3fq7KK4</w:t>
              </w:r>
            </w:hyperlink>
          </w:p>
          <w:p w14:paraId="33215892" w14:textId="09DEE8AC" w:rsidR="00706795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PREHISTORIA EN 6 MINUTOS:</w:t>
            </w:r>
          </w:p>
          <w:p w14:paraId="4790B4C6" w14:textId="5FEA2B74" w:rsidR="00706795" w:rsidRDefault="002161AE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5" w:history="1">
              <w:r w:rsidR="00706795" w:rsidRPr="00B11FE0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https://youtu.be/G2tUkEvo_lM?t=3</w:t>
              </w:r>
            </w:hyperlink>
          </w:p>
          <w:p w14:paraId="71B62E49" w14:textId="4FE25A34" w:rsidR="00706795" w:rsidRDefault="00706795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ACTIVIDADES- JUEGOS_</w:t>
            </w:r>
          </w:p>
          <w:p w14:paraId="331B19F4" w14:textId="774ABB38" w:rsidR="004A7177" w:rsidRDefault="00706795" w:rsidP="00706795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Style w:val="Hipervnculo"/>
              </w:rPr>
            </w:pPr>
            <w:r w:rsidRPr="0070679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hyperlink r:id="rId16" w:history="1">
              <w:proofErr w:type="spellStart"/>
              <w:r w:rsidR="004A7177">
                <w:rPr>
                  <w:rStyle w:val="Hipervnculo"/>
                </w:rPr>
                <w:t>Puzzles</w:t>
              </w:r>
              <w:proofErr w:type="spellEnd"/>
              <w:r w:rsidR="004A7177">
                <w:rPr>
                  <w:rStyle w:val="Hipervnculo"/>
                </w:rPr>
                <w:t xml:space="preserve"> de Un artista </w:t>
              </w:r>
              <w:proofErr w:type="spellStart"/>
              <w:r w:rsidR="004A7177">
                <w:rPr>
                  <w:rStyle w:val="Hipervnculo"/>
                </w:rPr>
                <w:t>prehistorico</w:t>
              </w:r>
              <w:proofErr w:type="spellEnd"/>
              <w:r w:rsidR="004A7177">
                <w:rPr>
                  <w:rStyle w:val="Hipervnculo"/>
                </w:rPr>
                <w:t xml:space="preserve"> realizando una pintura rupestre representando un búfalo en la pared de una cueva mientras un dinosaurio lo observa desde el exterior de la caverna rompecabezas para imprimir (puzzlesjunior.com)</w:t>
              </w:r>
            </w:hyperlink>
          </w:p>
          <w:p w14:paraId="1B57105E" w14:textId="69C859CC" w:rsidR="00706795" w:rsidRDefault="00706795" w:rsidP="004A7177">
            <w:pPr>
              <w:ind w:left="0" w:hanging="2"/>
              <w:jc w:val="left"/>
              <w:rPr>
                <w:rStyle w:val="Hipervnculo"/>
              </w:rPr>
            </w:pPr>
            <w:r>
              <w:rPr>
                <w:rStyle w:val="Hipervnculo"/>
              </w:rPr>
              <w:t xml:space="preserve"> </w:t>
            </w:r>
          </w:p>
          <w:p w14:paraId="4F2117ED" w14:textId="77777777" w:rsidR="004A7177" w:rsidRPr="007A3DCD" w:rsidRDefault="002161AE" w:rsidP="007A3DC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7" w:history="1">
              <w:proofErr w:type="spellStart"/>
              <w:r w:rsidR="004A7177">
                <w:rPr>
                  <w:rStyle w:val="Hipervnculo"/>
                </w:rPr>
                <w:t>Puzzles</w:t>
              </w:r>
              <w:proofErr w:type="spellEnd"/>
              <w:r w:rsidR="004A7177">
                <w:rPr>
                  <w:rStyle w:val="Hipervnculo"/>
                </w:rPr>
                <w:t xml:space="preserve"> de Un artista </w:t>
              </w:r>
              <w:proofErr w:type="spellStart"/>
              <w:r w:rsidR="004A7177">
                <w:rPr>
                  <w:rStyle w:val="Hipervnculo"/>
                </w:rPr>
                <w:t>prehistorico</w:t>
              </w:r>
              <w:proofErr w:type="spellEnd"/>
              <w:r w:rsidR="004A7177">
                <w:rPr>
                  <w:rStyle w:val="Hipervnculo"/>
                </w:rPr>
                <w:t xml:space="preserve"> realizando una pintura rupestre representando un búfalo en la pared de una cueva mientras un dinosaurio lo observa desde el exterior de la caverna rompecabezas para imprimir (puzzlesjunior.com)</w:t>
              </w:r>
            </w:hyperlink>
          </w:p>
          <w:p w14:paraId="439FAD8C" w14:textId="77777777" w:rsidR="004A7177" w:rsidRPr="00690200" w:rsidRDefault="004A7177" w:rsidP="004A7177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FD1B484" w14:textId="580650BB" w:rsidR="004A7177" w:rsidRPr="007A3DCD" w:rsidRDefault="002161AE" w:rsidP="007A3DC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Style w:val="Hipervnculo"/>
                <w:rFonts w:ascii="Arial" w:eastAsia="Arial" w:hAnsi="Arial" w:cs="Arial"/>
                <w:b/>
                <w:color w:val="000000"/>
                <w:sz w:val="18"/>
                <w:szCs w:val="18"/>
                <w:u w:val="none"/>
              </w:rPr>
            </w:pPr>
            <w:hyperlink r:id="rId18" w:history="1">
              <w:proofErr w:type="spellStart"/>
              <w:r w:rsidR="004A7177">
                <w:rPr>
                  <w:rStyle w:val="Hipervnculo"/>
                </w:rPr>
                <w:t>Puzzles</w:t>
              </w:r>
              <w:proofErr w:type="spellEnd"/>
              <w:r w:rsidR="004A7177">
                <w:rPr>
                  <w:rStyle w:val="Hipervnculo"/>
                </w:rPr>
                <w:t xml:space="preserve"> de Grupo de hombres prehistóricos armados con lanzas en la cacería de un mamut rompecabezas para imprimir (puzzlesjunior.com)</w:t>
              </w:r>
            </w:hyperlink>
          </w:p>
          <w:p w14:paraId="01336452" w14:textId="77777777" w:rsidR="007A3DCD" w:rsidRPr="007A3DCD" w:rsidRDefault="007A3DCD" w:rsidP="007A3DCD">
            <w:pPr>
              <w:pStyle w:val="Prrafodelista"/>
              <w:ind w:left="0" w:hanging="2"/>
              <w:rPr>
                <w:rStyle w:val="Hipervnculo"/>
                <w:rFonts w:ascii="Arial" w:eastAsia="Arial" w:hAnsi="Arial" w:cs="Arial"/>
                <w:b/>
                <w:color w:val="000000"/>
                <w:sz w:val="18"/>
                <w:szCs w:val="18"/>
                <w:u w:val="none"/>
              </w:rPr>
            </w:pPr>
          </w:p>
          <w:p w14:paraId="0553F6E5" w14:textId="343CCAFF" w:rsidR="007A3DCD" w:rsidRPr="007A3DCD" w:rsidRDefault="002161AE" w:rsidP="007A3DC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Style w:val="Hipervnculo"/>
                <w:rFonts w:ascii="Arial" w:eastAsia="Arial" w:hAnsi="Arial" w:cs="Arial"/>
                <w:b/>
                <w:color w:val="000000"/>
                <w:sz w:val="18"/>
                <w:szCs w:val="18"/>
                <w:u w:val="none"/>
              </w:rPr>
            </w:pPr>
            <w:hyperlink r:id="rId19" w:history="1">
              <w:proofErr w:type="spellStart"/>
              <w:r w:rsidR="007A3DCD">
                <w:rPr>
                  <w:rStyle w:val="Hipervnculo"/>
                </w:rPr>
                <w:t>Puzzles</w:t>
              </w:r>
              <w:proofErr w:type="spellEnd"/>
              <w:r w:rsidR="007A3DCD">
                <w:rPr>
                  <w:rStyle w:val="Hipervnculo"/>
                </w:rPr>
                <w:t xml:space="preserve"> de Grupo de hombres prehistóricos armados con lanzas en la cacería de un mamut rompecabezas para imprimir (puzzlesjunior.com)</w:t>
              </w:r>
            </w:hyperlink>
          </w:p>
          <w:p w14:paraId="599D74E6" w14:textId="77777777" w:rsidR="007A3DCD" w:rsidRPr="007A3DCD" w:rsidRDefault="007A3DCD" w:rsidP="007A3DCD">
            <w:pPr>
              <w:pStyle w:val="Prrafodelista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9890BFB" w14:textId="1D52A5E1" w:rsidR="007A3DCD" w:rsidRPr="007A3DCD" w:rsidRDefault="002161AE" w:rsidP="007A3DC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20" w:history="1">
              <w:r w:rsidR="007A3DCD">
                <w:rPr>
                  <w:rStyle w:val="Hipervnculo"/>
                </w:rPr>
                <w:t>PREHISTORIA - Juego de concurso (wordwall.net)</w:t>
              </w:r>
            </w:hyperlink>
          </w:p>
          <w:p w14:paraId="05E9E03D" w14:textId="77777777" w:rsidR="007A3DCD" w:rsidRPr="007A3DCD" w:rsidRDefault="007A3DCD" w:rsidP="007A3DCD">
            <w:pPr>
              <w:pStyle w:val="Prrafodelista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B26C1A" w14:textId="4FB037E2" w:rsidR="007A3DCD" w:rsidRPr="007A3DCD" w:rsidRDefault="002161AE" w:rsidP="007A3DC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21" w:history="1">
              <w:r w:rsidR="007A3DCD">
                <w:rPr>
                  <w:rStyle w:val="Hipervnculo"/>
                </w:rPr>
                <w:t>La prehistoria y la historia. - Persecución en laberinto (wordwall.net)</w:t>
              </w:r>
            </w:hyperlink>
          </w:p>
          <w:p w14:paraId="3FA2FA8C" w14:textId="6422478D" w:rsidR="004A7177" w:rsidRPr="00690200" w:rsidRDefault="004A7177" w:rsidP="007A3DC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1604AA5" w14:textId="044EC326" w:rsidR="00B209E6" w:rsidRDefault="007A3DCD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OTROS:</w:t>
            </w:r>
          </w:p>
          <w:p w14:paraId="5CA1329D" w14:textId="2F106FA7" w:rsidR="007A3DCD" w:rsidRDefault="002161AE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22" w:history="1">
              <w:r w:rsidR="007A3DCD" w:rsidRPr="00B11FE0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https://youtu.be/N4uRu74tA7s</w:t>
              </w:r>
            </w:hyperlink>
          </w:p>
          <w:p w14:paraId="4C4DECBB" w14:textId="5771C181" w:rsidR="007A3DCD" w:rsidRDefault="002161AE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23" w:history="1">
              <w:r w:rsidR="007A3DCD" w:rsidRPr="00B11FE0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https://www.educaplay.com/learning-resources/598698-la_prehistoria.html</w:t>
              </w:r>
            </w:hyperlink>
          </w:p>
          <w:p w14:paraId="3633A40C" w14:textId="03561762" w:rsidR="007A3DCD" w:rsidRDefault="002161AE" w:rsidP="00D56278">
            <w:pPr>
              <w:ind w:left="0" w:hanging="2"/>
            </w:pPr>
            <w:hyperlink r:id="rId24" w:history="1">
              <w:r w:rsidR="007A3DCD">
                <w:rPr>
                  <w:rStyle w:val="Hipervnculo"/>
                </w:rPr>
                <w:t xml:space="preserve">Fichas de aprendizaje LA PREHISTORIA | </w:t>
              </w:r>
              <w:proofErr w:type="spellStart"/>
              <w:r w:rsidR="007A3DCD">
                <w:rPr>
                  <w:rStyle w:val="Hipervnculo"/>
                </w:rPr>
                <w:t>Quizlet</w:t>
              </w:r>
              <w:proofErr w:type="spellEnd"/>
            </w:hyperlink>
          </w:p>
          <w:p w14:paraId="18CBC739" w14:textId="3A232819" w:rsidR="007A3DCD" w:rsidRDefault="002161AE" w:rsidP="00D56278">
            <w:pPr>
              <w:ind w:left="0" w:hanging="2"/>
            </w:pPr>
            <w:hyperlink r:id="rId25" w:history="1">
              <w:r w:rsidR="007A3DCD">
                <w:rPr>
                  <w:rStyle w:val="Hipervnculo"/>
                </w:rPr>
                <w:t>entrada (juntadeandalucia.es)</w:t>
              </w:r>
            </w:hyperlink>
          </w:p>
          <w:p w14:paraId="71C622CB" w14:textId="2771FEBA" w:rsidR="007A3DCD" w:rsidRDefault="002161AE" w:rsidP="00D56278">
            <w:pPr>
              <w:ind w:left="0" w:hanging="2"/>
            </w:pPr>
            <w:hyperlink r:id="rId26" w:history="1">
              <w:r w:rsidR="007A3DCD">
                <w:rPr>
                  <w:rStyle w:val="Hipervnculo"/>
                </w:rPr>
                <w:t xml:space="preserve">TEMA 7. LA PREHISTORIA </w:t>
              </w:r>
              <w:proofErr w:type="spellStart"/>
              <w:r w:rsidR="007A3DCD">
                <w:rPr>
                  <w:rStyle w:val="Hipervnculo"/>
                </w:rPr>
                <w:t>by</w:t>
              </w:r>
              <w:proofErr w:type="spellEnd"/>
              <w:r w:rsidR="007A3DCD">
                <w:rPr>
                  <w:rStyle w:val="Hipervnculo"/>
                </w:rPr>
                <w:t xml:space="preserve"> ME SF (prezi.com)</w:t>
              </w:r>
            </w:hyperlink>
          </w:p>
          <w:p w14:paraId="121F5972" w14:textId="3D3E8472" w:rsidR="00207B90" w:rsidRPr="00690200" w:rsidRDefault="00207B90" w:rsidP="00D562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D5627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897BB" w14:textId="77777777" w:rsidR="00D56278" w:rsidRDefault="00D56278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2A15648E" w14:textId="77777777" w:rsidR="00D56278" w:rsidRDefault="00D56278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FF6F" w14:textId="77777777" w:rsidR="00D56278" w:rsidRDefault="00D5627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4CF" w14:textId="77777777" w:rsidR="00D56278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20D7" w14:textId="77777777" w:rsidR="00D56278" w:rsidRDefault="00D5627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A0DC1" w14:textId="77777777" w:rsidR="00D56278" w:rsidRDefault="00D56278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EB02747" w14:textId="77777777" w:rsidR="00D56278" w:rsidRDefault="00D56278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C3F2" w14:textId="77777777" w:rsidR="00D56278" w:rsidRDefault="00D5627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564A" w14:textId="77777777" w:rsidR="00D56278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D56278" w:rsidRDefault="00D56278">
    <w:pPr>
      <w:widowControl w:val="0"/>
      <w:rPr>
        <w:sz w:val="14"/>
        <w:szCs w:val="14"/>
      </w:rPr>
    </w:pPr>
  </w:p>
  <w:p w14:paraId="2BB7990C" w14:textId="77777777" w:rsidR="00D56278" w:rsidRDefault="00D56278">
    <w:pPr>
      <w:widowControl w:val="0"/>
      <w:rPr>
        <w:sz w:val="14"/>
        <w:szCs w:val="14"/>
      </w:rPr>
    </w:pPr>
  </w:p>
  <w:p w14:paraId="3D773774" w14:textId="77777777" w:rsidR="00D56278" w:rsidRDefault="00D56278">
    <w:pPr>
      <w:widowControl w:val="0"/>
      <w:rPr>
        <w:sz w:val="14"/>
        <w:szCs w:val="14"/>
      </w:rPr>
    </w:pPr>
  </w:p>
  <w:p w14:paraId="21972BAB" w14:textId="77777777" w:rsidR="00D56278" w:rsidRDefault="00D56278">
    <w:pPr>
      <w:widowControl w:val="0"/>
      <w:rPr>
        <w:sz w:val="14"/>
        <w:szCs w:val="14"/>
      </w:rPr>
    </w:pPr>
  </w:p>
  <w:p w14:paraId="3F730062" w14:textId="77777777" w:rsidR="00D56278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D56278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D56278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D56278" w:rsidRDefault="002161AE" w:rsidP="00D56278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98DC" w14:textId="77777777" w:rsidR="00D56278" w:rsidRDefault="00D5627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3F36"/>
    <w:multiLevelType w:val="hybridMultilevel"/>
    <w:tmpl w:val="72E89002"/>
    <w:lvl w:ilvl="0" w:tplc="0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95952"/>
    <w:rsid w:val="000C185C"/>
    <w:rsid w:val="00195651"/>
    <w:rsid w:val="00207B90"/>
    <w:rsid w:val="002161AE"/>
    <w:rsid w:val="0022377F"/>
    <w:rsid w:val="002F0573"/>
    <w:rsid w:val="003B73CE"/>
    <w:rsid w:val="00417146"/>
    <w:rsid w:val="00417D26"/>
    <w:rsid w:val="0042369B"/>
    <w:rsid w:val="004A5E71"/>
    <w:rsid w:val="004A7177"/>
    <w:rsid w:val="004E2ECF"/>
    <w:rsid w:val="00514319"/>
    <w:rsid w:val="00562A2E"/>
    <w:rsid w:val="0056334E"/>
    <w:rsid w:val="00690200"/>
    <w:rsid w:val="006B5F1A"/>
    <w:rsid w:val="00706795"/>
    <w:rsid w:val="00712DE5"/>
    <w:rsid w:val="007A3DCD"/>
    <w:rsid w:val="008A6DDD"/>
    <w:rsid w:val="008E0084"/>
    <w:rsid w:val="0093693D"/>
    <w:rsid w:val="00A051C6"/>
    <w:rsid w:val="00AE33E9"/>
    <w:rsid w:val="00B209E6"/>
    <w:rsid w:val="00C2740D"/>
    <w:rsid w:val="00CD1AA3"/>
    <w:rsid w:val="00D26A9E"/>
    <w:rsid w:val="00D56278"/>
    <w:rsid w:val="00F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22BDCDF"/>
  <w15:chartTrackingRefBased/>
  <w15:docId w15:val="{FDADFD4D-B3DA-4140-9C02-18D40F59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5143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A9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BvRLnUje91s?t=4" TargetMode="External"/><Relationship Id="rId18" Type="http://schemas.openxmlformats.org/officeDocument/2006/relationships/hyperlink" Target="https://www.puzzlesjunior.com/puzzle-de-grupo-de-hombres-prehistoricos-armados-con-lanzas-en-la-caceria-de-un-mamut_535.html" TargetMode="External"/><Relationship Id="rId26" Type="http://schemas.openxmlformats.org/officeDocument/2006/relationships/hyperlink" Target="https://prezi.com/k7emkl9-libs/tema-7-la-prehistor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wall.net/es/resource/7182080/la-prehistoria-y-la-histori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iew.genial.ly/6043bd1f6c0c850d6be709e4/presentation-la-prehistoria" TargetMode="External"/><Relationship Id="rId12" Type="http://schemas.openxmlformats.org/officeDocument/2006/relationships/hyperlink" Target="https://youtu.be/qz6xoqSb5cw" TargetMode="External"/><Relationship Id="rId17" Type="http://schemas.openxmlformats.org/officeDocument/2006/relationships/hyperlink" Target="https://www.puzzlesjunior.com/puzzle-de-un-artista-prehistorico-realizando-una-pintura-rupestre-representando-un-b%C3%BAfalo-en-la-pared-de-una-cueva-mientras-un-dinosaurio-lo-observa-desde-el-exterior-de-la-caverna_7112.html" TargetMode="External"/><Relationship Id="rId25" Type="http://schemas.openxmlformats.org/officeDocument/2006/relationships/hyperlink" Target="http://agrega.juntadeandalucia.es/repositorio/08042013/dd/es-an_2013040813_9085432/Navegando%20por%20el%20tiempo/prehistoria/entrada/entrada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uzzlesjunior.com/puzzle-de-un-artista-prehistorico-realizando-una-pintura-rupestre-representando-un-b%C3%BAfalo-en-la-pared-de-una-cueva-mientras-un-dinosaurio-lo-observa-desde-el-exterior-de-la-caverna_7112.html" TargetMode="External"/><Relationship Id="rId20" Type="http://schemas.openxmlformats.org/officeDocument/2006/relationships/hyperlink" Target="https://wordwall.net/es/resource/2426127/prehistori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hVX1Bs9quXs?t=11" TargetMode="External"/><Relationship Id="rId24" Type="http://schemas.openxmlformats.org/officeDocument/2006/relationships/hyperlink" Target="https://quizlet.com/10299404/la-prehistoria-flash-cards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youtu.be/G2tUkEvo_lM?t=3" TargetMode="External"/><Relationship Id="rId23" Type="http://schemas.openxmlformats.org/officeDocument/2006/relationships/hyperlink" Target="https://www.educaplay.com/learning-resources/598698-la_prehistoria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youtu.be/K_02XO1z5Ag?t=4" TargetMode="External"/><Relationship Id="rId19" Type="http://schemas.openxmlformats.org/officeDocument/2006/relationships/hyperlink" Target="https://www.puzzlesjunior.com/puzzle-de-grupo-de-hombres-prehistoricos-armados-con-lanzas-en-la-caceria-de-un-mamut_535.html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youtu.be/vXxPyymaSYo?t=7" TargetMode="External"/><Relationship Id="rId14" Type="http://schemas.openxmlformats.org/officeDocument/2006/relationships/hyperlink" Target="https://youtu.be/v6Uz3fq7KK4" TargetMode="External"/><Relationship Id="rId22" Type="http://schemas.openxmlformats.org/officeDocument/2006/relationships/hyperlink" Target="https://youtu.be/N4uRu74tA7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view.genial.ly/6043bd1f6c0c850d6be709e4/presentation-la-prehisto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TERESA MARTÍN MUÑOZ</cp:lastModifiedBy>
  <cp:revision>3</cp:revision>
  <dcterms:created xsi:type="dcterms:W3CDTF">2021-03-18T16:13:00Z</dcterms:created>
  <dcterms:modified xsi:type="dcterms:W3CDTF">2021-03-18T16:39:00Z</dcterms:modified>
</cp:coreProperties>
</file>