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F96C1" w14:textId="690C051C" w:rsidR="005B614B" w:rsidRPr="0076427A" w:rsidRDefault="0076427A" w:rsidP="0076427A">
      <w:pPr>
        <w:shd w:val="clear" w:color="auto" w:fill="FFFFFF"/>
        <w:spacing w:after="135" w:line="360" w:lineRule="atLeast"/>
        <w:jc w:val="center"/>
        <w:outlineLvl w:val="1"/>
        <w:rPr>
          <w:rFonts w:ascii="Roboto" w:eastAsia="Times New Roman" w:hAnsi="Roboto" w:cs="Times New Roman"/>
          <w:b/>
          <w:bCs/>
          <w:color w:val="3F3F3F"/>
          <w:sz w:val="32"/>
          <w:szCs w:val="32"/>
          <w:lang w:eastAsia="es-ES"/>
        </w:rPr>
      </w:pPr>
      <w:r>
        <w:rPr>
          <w:rFonts w:ascii="Arial" w:eastAsia="Times New Roman" w:hAnsi="Arial" w:cs="Arial"/>
          <w:noProof/>
          <w:color w:val="464646"/>
          <w:sz w:val="29"/>
          <w:szCs w:val="29"/>
          <w:lang w:eastAsia="es-ES"/>
        </w:rPr>
        <w:drawing>
          <wp:anchor distT="0" distB="0" distL="114300" distR="114300" simplePos="0" relativeHeight="251659264" behindDoc="0" locked="0" layoutInCell="1" allowOverlap="1" wp14:anchorId="01825EE0" wp14:editId="3BCA3507">
            <wp:simplePos x="0" y="0"/>
            <wp:positionH relativeFrom="column">
              <wp:posOffset>4270375</wp:posOffset>
            </wp:positionH>
            <wp:positionV relativeFrom="paragraph">
              <wp:posOffset>-90805</wp:posOffset>
            </wp:positionV>
            <wp:extent cx="1378585" cy="485775"/>
            <wp:effectExtent l="0" t="0" r="0" b="9525"/>
            <wp:wrapSquare wrapText="bothSides"/>
            <wp:docPr id="2" name="Imagen 2"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censebuttons.net/l/by-sa/3.0/88x3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8585" cy="485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6427A">
        <w:rPr>
          <w:rFonts w:ascii="Roboto" w:eastAsia="Times New Roman" w:hAnsi="Roboto" w:cs="Times New Roman"/>
          <w:b/>
          <w:bCs/>
          <w:color w:val="3F3F3F"/>
          <w:sz w:val="32"/>
          <w:szCs w:val="32"/>
          <w:lang w:eastAsia="es-ES"/>
        </w:rPr>
        <w:t>YO VOY CONMIGO</w:t>
      </w:r>
    </w:p>
    <w:p w14:paraId="4A3592E3" w14:textId="77777777" w:rsidR="0076427A" w:rsidRDefault="0076427A" w:rsidP="0076427A">
      <w:pPr>
        <w:shd w:val="clear" w:color="auto" w:fill="FFFFFF"/>
        <w:spacing w:after="135" w:line="360" w:lineRule="atLeast"/>
        <w:jc w:val="center"/>
        <w:outlineLvl w:val="1"/>
        <w:rPr>
          <w:rFonts w:ascii="Roboto" w:eastAsia="Times New Roman" w:hAnsi="Roboto" w:cs="Times New Roman"/>
          <w:b/>
          <w:bCs/>
          <w:color w:val="3F3F3F"/>
          <w:sz w:val="27"/>
          <w:szCs w:val="27"/>
          <w:lang w:eastAsia="es-ES"/>
        </w:rPr>
      </w:pPr>
    </w:p>
    <w:p w14:paraId="57611420" w14:textId="77777777" w:rsidR="0076427A" w:rsidRDefault="0076427A" w:rsidP="0076427A">
      <w:pPr>
        <w:shd w:val="clear" w:color="auto" w:fill="FFFFFF"/>
        <w:spacing w:after="135" w:line="360" w:lineRule="atLeast"/>
        <w:outlineLvl w:val="1"/>
        <w:rPr>
          <w:rFonts w:ascii="Roboto" w:eastAsia="Times New Roman" w:hAnsi="Roboto" w:cs="Times New Roman"/>
          <w:b/>
          <w:bCs/>
          <w:color w:val="3F3F3F"/>
          <w:sz w:val="27"/>
          <w:szCs w:val="27"/>
          <w:lang w:eastAsia="es-ES"/>
        </w:rPr>
      </w:pPr>
    </w:p>
    <w:p w14:paraId="318A8BE0" w14:textId="12EEAA68" w:rsidR="0076427A" w:rsidRDefault="0076427A" w:rsidP="0076427A">
      <w:pPr>
        <w:shd w:val="clear" w:color="auto" w:fill="FFFFFF"/>
        <w:spacing w:after="135" w:line="360" w:lineRule="atLeast"/>
        <w:outlineLvl w:val="1"/>
        <w:rPr>
          <w:rFonts w:ascii="Roboto" w:eastAsia="Times New Roman" w:hAnsi="Roboto" w:cs="Times New Roman"/>
          <w:b/>
          <w:bCs/>
          <w:color w:val="3F3F3F"/>
          <w:sz w:val="27"/>
          <w:szCs w:val="27"/>
          <w:lang w:eastAsia="es-ES"/>
        </w:rPr>
      </w:pPr>
      <w:r>
        <w:rPr>
          <w:rFonts w:ascii="Roboto" w:eastAsia="Times New Roman" w:hAnsi="Roboto" w:cs="Times New Roman"/>
          <w:b/>
          <w:bCs/>
          <w:color w:val="3F3F3F"/>
          <w:sz w:val="27"/>
          <w:szCs w:val="27"/>
          <w:lang w:eastAsia="es-ES"/>
        </w:rPr>
        <w:t xml:space="preserve">Realizado por Mónica </w:t>
      </w:r>
      <w:proofErr w:type="spellStart"/>
      <w:r>
        <w:rPr>
          <w:rFonts w:ascii="Roboto" w:eastAsia="Times New Roman" w:hAnsi="Roboto" w:cs="Times New Roman"/>
          <w:b/>
          <w:bCs/>
          <w:color w:val="3F3F3F"/>
          <w:sz w:val="27"/>
          <w:szCs w:val="27"/>
          <w:lang w:eastAsia="es-ES"/>
        </w:rPr>
        <w:t>Gambra</w:t>
      </w:r>
      <w:proofErr w:type="spellEnd"/>
      <w:r>
        <w:rPr>
          <w:rFonts w:ascii="Roboto" w:eastAsia="Times New Roman" w:hAnsi="Roboto" w:cs="Times New Roman"/>
          <w:b/>
          <w:bCs/>
          <w:color w:val="3F3F3F"/>
          <w:sz w:val="27"/>
          <w:szCs w:val="27"/>
          <w:lang w:eastAsia="es-ES"/>
        </w:rPr>
        <w:t xml:space="preserve"> Navarro</w:t>
      </w:r>
    </w:p>
    <w:p w14:paraId="542DE293" w14:textId="1E1596EA" w:rsidR="0076427A" w:rsidRDefault="0076427A" w:rsidP="0076427A">
      <w:pPr>
        <w:shd w:val="clear" w:color="auto" w:fill="FFFFFF"/>
        <w:spacing w:after="135" w:line="360" w:lineRule="atLeast"/>
        <w:outlineLvl w:val="1"/>
        <w:rPr>
          <w:rFonts w:ascii="Roboto" w:eastAsia="Times New Roman" w:hAnsi="Roboto" w:cs="Times New Roman"/>
          <w:color w:val="3F3F3F"/>
          <w:sz w:val="38"/>
          <w:szCs w:val="38"/>
          <w:lang w:eastAsia="es-ES"/>
        </w:rPr>
      </w:pPr>
    </w:p>
    <w:p w14:paraId="788753FC" w14:textId="297BE87F" w:rsidR="005B614B" w:rsidRPr="005B614B" w:rsidRDefault="005B614B" w:rsidP="005B614B">
      <w:pPr>
        <w:spacing w:after="390" w:line="450" w:lineRule="atLeast"/>
        <w:jc w:val="both"/>
        <w:rPr>
          <w:rFonts w:ascii="Roboto" w:eastAsia="Times New Roman" w:hAnsi="Roboto" w:cs="Times New Roman"/>
          <w:color w:val="3F3F3F"/>
          <w:sz w:val="26"/>
          <w:szCs w:val="26"/>
          <w:shd w:val="clear" w:color="auto" w:fill="FFFFFF"/>
          <w:lang w:eastAsia="es-ES"/>
        </w:rPr>
      </w:pPr>
      <w:r w:rsidRPr="005B614B">
        <w:rPr>
          <w:noProof/>
          <w:lang w:eastAsia="es-ES"/>
        </w:rPr>
        <w:drawing>
          <wp:anchor distT="0" distB="0" distL="114300" distR="114300" simplePos="0" relativeHeight="251658240" behindDoc="0" locked="0" layoutInCell="1" allowOverlap="1" wp14:anchorId="7FC033B1" wp14:editId="14FE795A">
            <wp:simplePos x="0" y="0"/>
            <wp:positionH relativeFrom="margin">
              <wp:align>left</wp:align>
            </wp:positionH>
            <wp:positionV relativeFrom="paragraph">
              <wp:posOffset>138430</wp:posOffset>
            </wp:positionV>
            <wp:extent cx="2255520" cy="25812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6536" cy="2582346"/>
                    </a:xfrm>
                    <a:prstGeom prst="rect">
                      <a:avLst/>
                    </a:prstGeom>
                  </pic:spPr>
                </pic:pic>
              </a:graphicData>
            </a:graphic>
            <wp14:sizeRelH relativeFrom="margin">
              <wp14:pctWidth>0</wp14:pctWidth>
            </wp14:sizeRelH>
            <wp14:sizeRelV relativeFrom="margin">
              <wp14:pctHeight>0</wp14:pctHeight>
            </wp14:sizeRelV>
          </wp:anchor>
        </w:drawing>
      </w:r>
      <w:r w:rsidRPr="005B614B">
        <w:rPr>
          <w:rFonts w:ascii="Roboto" w:eastAsia="Times New Roman" w:hAnsi="Roboto" w:cs="Times New Roman"/>
          <w:color w:val="3F3F3F"/>
          <w:sz w:val="26"/>
          <w:szCs w:val="26"/>
          <w:shd w:val="clear" w:color="auto" w:fill="FFFFFF"/>
          <w:lang w:eastAsia="es-ES"/>
        </w:rPr>
        <w:t>Raquel Díaz Reguera cuenta la historia de una niña que le gusta un niño pero él no se fija en ella. Sus amigos le aconsejan que se quite las coletas, las gafas, la sonrisa, las pecas o que no sea tan parlanchina y, finalmente, consigue que el niño se fije en ella a costa de cambiar parte de su personalidad y de su físico. ¿Merece la pena? El libro, dirigido a niños de 6 a 14 años, invita a reflexionar sobre el valor de ser uno mismo y no dejarse llevar por las opiniones de los demás.</w:t>
      </w:r>
      <w:r w:rsidRPr="005B614B">
        <w:rPr>
          <w:rFonts w:ascii="Roboto" w:eastAsia="Times New Roman" w:hAnsi="Roboto" w:cs="Times New Roman"/>
          <w:color w:val="3F3F3F"/>
          <w:sz w:val="26"/>
          <w:szCs w:val="26"/>
          <w:shd w:val="clear" w:color="auto" w:fill="FFFFFF"/>
          <w:lang w:eastAsia="es-ES"/>
        </w:rPr>
        <w:br/>
      </w:r>
      <w:r w:rsidRPr="005B614B">
        <w:rPr>
          <w:rFonts w:ascii="Roboto" w:eastAsia="Times New Roman" w:hAnsi="Roboto" w:cs="Times New Roman"/>
          <w:b/>
          <w:bCs/>
          <w:color w:val="3F3F3F"/>
          <w:sz w:val="26"/>
          <w:szCs w:val="26"/>
          <w:shd w:val="clear" w:color="auto" w:fill="FFFFFF"/>
          <w:lang w:eastAsia="es-ES"/>
        </w:rPr>
        <w:t>Editorial</w:t>
      </w:r>
      <w:r w:rsidRPr="005B614B">
        <w:rPr>
          <w:rFonts w:ascii="Roboto" w:eastAsia="Times New Roman" w:hAnsi="Roboto" w:cs="Times New Roman"/>
          <w:color w:val="3F3F3F"/>
          <w:sz w:val="26"/>
          <w:szCs w:val="26"/>
          <w:shd w:val="clear" w:color="auto" w:fill="FFFFFF"/>
          <w:lang w:eastAsia="es-ES"/>
        </w:rPr>
        <w:t>: </w:t>
      </w:r>
      <w:hyperlink r:id="rId7" w:tgtFrame="_blank" w:history="1">
        <w:r w:rsidRPr="005B614B">
          <w:rPr>
            <w:rFonts w:ascii="Roboto" w:eastAsia="Times New Roman" w:hAnsi="Roboto" w:cs="Times New Roman"/>
            <w:color w:val="D4021D"/>
            <w:sz w:val="26"/>
            <w:szCs w:val="26"/>
            <w:u w:val="single"/>
            <w:lang w:eastAsia="es-ES"/>
          </w:rPr>
          <w:t>Thule Ediciones</w:t>
        </w:r>
      </w:hyperlink>
      <w:r w:rsidRPr="005B614B">
        <w:rPr>
          <w:rFonts w:ascii="Roboto" w:eastAsia="Times New Roman" w:hAnsi="Roboto" w:cs="Times New Roman"/>
          <w:color w:val="3F3F3F"/>
          <w:sz w:val="26"/>
          <w:szCs w:val="26"/>
          <w:shd w:val="clear" w:color="auto" w:fill="FFFFFF"/>
          <w:lang w:eastAsia="es-ES"/>
        </w:rPr>
        <w:t>. </w:t>
      </w:r>
      <w:r w:rsidRPr="005B614B">
        <w:rPr>
          <w:rFonts w:ascii="Roboto" w:eastAsia="Times New Roman" w:hAnsi="Roboto" w:cs="Times New Roman"/>
          <w:b/>
          <w:bCs/>
          <w:color w:val="3F3F3F"/>
          <w:sz w:val="26"/>
          <w:szCs w:val="26"/>
          <w:shd w:val="clear" w:color="auto" w:fill="FFFFFF"/>
          <w:lang w:eastAsia="es-ES"/>
        </w:rPr>
        <w:t>Páginas</w:t>
      </w:r>
      <w:r w:rsidRPr="005B614B">
        <w:rPr>
          <w:rFonts w:ascii="Roboto" w:eastAsia="Times New Roman" w:hAnsi="Roboto" w:cs="Times New Roman"/>
          <w:color w:val="3F3F3F"/>
          <w:sz w:val="26"/>
          <w:szCs w:val="26"/>
          <w:shd w:val="clear" w:color="auto" w:fill="FFFFFF"/>
          <w:lang w:eastAsia="es-ES"/>
        </w:rPr>
        <w:t>: 40. </w:t>
      </w:r>
      <w:bookmarkStart w:id="0" w:name="_GoBack"/>
      <w:bookmarkEnd w:id="0"/>
    </w:p>
    <w:p w14:paraId="5E95AE5E" w14:textId="77777777" w:rsidR="00863EDD" w:rsidRDefault="00863EDD"/>
    <w:sectPr w:rsidR="00863EDD" w:rsidSect="005B614B">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14B"/>
    <w:rsid w:val="005B614B"/>
    <w:rsid w:val="0076427A"/>
    <w:rsid w:val="00863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42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42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509274">
      <w:bodyDiv w:val="1"/>
      <w:marLeft w:val="0"/>
      <w:marRight w:val="0"/>
      <w:marTop w:val="0"/>
      <w:marBottom w:val="0"/>
      <w:divBdr>
        <w:top w:val="none" w:sz="0" w:space="0" w:color="auto"/>
        <w:left w:val="none" w:sz="0" w:space="0" w:color="auto"/>
        <w:bottom w:val="none" w:sz="0" w:space="0" w:color="auto"/>
        <w:right w:val="none" w:sz="0" w:space="0" w:color="auto"/>
      </w:divBdr>
      <w:divsChild>
        <w:div w:id="448204148">
          <w:marLeft w:val="0"/>
          <w:marRight w:val="0"/>
          <w:marTop w:val="0"/>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olino.es/es/libros/editorial/thule-edicion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Words>
  <Characters>572</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CEIP SAN JUAN BAUTISTA</dc:creator>
  <cp:keywords/>
  <dc:description/>
  <cp:lastModifiedBy>Meca</cp:lastModifiedBy>
  <cp:revision>2</cp:revision>
  <dcterms:created xsi:type="dcterms:W3CDTF">2020-02-03T15:24:00Z</dcterms:created>
  <dcterms:modified xsi:type="dcterms:W3CDTF">2020-04-21T07:59:00Z</dcterms:modified>
</cp:coreProperties>
</file>