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9E6" w:rsidP="00B209E6" w:rsidRDefault="00B209E6" w14:paraId="3FE986C7" w14:textId="77777777">
      <w:pPr>
        <w:ind w:left="1" w:hanging="3"/>
        <w:jc w:val="center"/>
        <w:rPr>
          <w:rFonts w:ascii="Arial" w:hAnsi="Arial" w:eastAsia="Arial" w:cs="Arial"/>
          <w:sz w:val="28"/>
          <w:szCs w:val="28"/>
        </w:rPr>
      </w:pPr>
    </w:p>
    <w:p w:rsidR="00B209E6" w:rsidP="00B209E6" w:rsidRDefault="00B209E6" w14:paraId="7CE45E53" w14:textId="2EB894FB">
      <w:pPr>
        <w:ind w:left="1" w:hanging="3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PROPUESTA DIDÁCTICA DE APLICACIÓN AL AULA</w:t>
      </w:r>
      <w:r w:rsidR="00C2740D">
        <w:rPr>
          <w:rFonts w:ascii="Arial" w:hAnsi="Arial" w:eastAsia="Arial" w:cs="Arial"/>
          <w:b/>
          <w:sz w:val="28"/>
          <w:szCs w:val="28"/>
        </w:rPr>
        <w:t xml:space="preserve">. RECURSOS CROL. </w:t>
      </w:r>
    </w:p>
    <w:p w:rsidR="00207B90" w:rsidP="00B209E6" w:rsidRDefault="00207B90" w14:paraId="6235E13C" w14:textId="77777777">
      <w:pPr>
        <w:ind w:left="1" w:hanging="3"/>
        <w:jc w:val="center"/>
        <w:rPr>
          <w:rFonts w:ascii="Arial" w:hAnsi="Arial" w:eastAsia="Arial" w:cs="Arial"/>
          <w:sz w:val="28"/>
          <w:szCs w:val="28"/>
        </w:rPr>
      </w:pPr>
    </w:p>
    <w:p w:rsidR="00AD1B89" w:rsidP="00B209E6" w:rsidRDefault="00690200" w14:paraId="7A9644E1" w14:textId="77777777">
      <w:pPr>
        <w:ind w:left="0" w:hanging="2"/>
        <w:jc w:val="left"/>
        <w:rPr>
          <w:rFonts w:ascii="Arial" w:hAnsi="Arial" w:eastAsia="Arial" w:cs="Arial"/>
          <w:b/>
          <w:color w:val="B8930E"/>
          <w:sz w:val="24"/>
          <w:szCs w:val="24"/>
        </w:rPr>
      </w:pPr>
      <w:r>
        <w:rPr>
          <w:rFonts w:ascii="Arial" w:hAnsi="Arial" w:eastAsia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hAnsi="Arial" w:eastAsia="Arial" w:cs="Arial"/>
          <w:b/>
          <w:color w:val="B8930E"/>
          <w:sz w:val="24"/>
          <w:szCs w:val="24"/>
        </w:rPr>
        <w:t>ACTIVIDAD FORMATIVA</w:t>
      </w:r>
      <w:r>
        <w:rPr>
          <w:rFonts w:ascii="Arial" w:hAnsi="Arial" w:eastAsia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hAnsi="Arial" w:eastAsia="Arial" w:cs="Arial"/>
          <w:b/>
          <w:color w:val="B8930E"/>
          <w:sz w:val="24"/>
          <w:szCs w:val="24"/>
        </w:rPr>
        <w:t xml:space="preserve">:   </w:t>
      </w:r>
    </w:p>
    <w:p w:rsidR="00B209E6" w:rsidP="00B209E6" w:rsidRDefault="00AD1B89" w14:paraId="600394C8" w14:textId="34534BF8">
      <w:pPr>
        <w:ind w:left="0" w:hanging="2"/>
        <w:jc w:val="left"/>
        <w:rPr>
          <w:rFonts w:ascii="Arial" w:hAnsi="Arial" w:eastAsia="Arial" w:cs="Arial"/>
          <w:b/>
          <w:color w:val="B8930E"/>
          <w:sz w:val="24"/>
          <w:szCs w:val="24"/>
        </w:rPr>
      </w:pPr>
      <w:r w:rsidRPr="00AD1B89">
        <w:rPr>
          <w:rFonts w:ascii="Arial" w:hAnsi="Arial" w:eastAsia="Arial" w:cs="Arial"/>
          <w:b/>
          <w:color w:val="B8930E"/>
          <w:sz w:val="24"/>
          <w:szCs w:val="24"/>
        </w:rPr>
        <w:t>63183 y 74878 Vida Activa: Profundización y Profundización I.</w:t>
      </w:r>
      <w:r w:rsidR="00B209E6">
        <w:rPr>
          <w:rFonts w:ascii="Arial" w:hAnsi="Arial" w:eastAsia="Arial" w:cs="Arial"/>
          <w:b/>
          <w:color w:val="B8930E"/>
          <w:sz w:val="24"/>
          <w:szCs w:val="24"/>
        </w:rPr>
        <w:t xml:space="preserve">  </w:t>
      </w:r>
    </w:p>
    <w:p w:rsidR="00690200" w:rsidP="00B209E6" w:rsidRDefault="00690200" w14:paraId="04061571" w14:textId="77777777">
      <w:pPr>
        <w:ind w:left="0" w:hanging="2"/>
        <w:jc w:val="left"/>
        <w:rPr>
          <w:rFonts w:ascii="Arial" w:hAnsi="Arial" w:eastAsia="Arial" w:cs="Arial"/>
          <w:b/>
          <w:color w:val="B8930E"/>
          <w:sz w:val="24"/>
          <w:szCs w:val="24"/>
        </w:rPr>
      </w:pPr>
    </w:p>
    <w:p w:rsidR="00B209E6" w:rsidP="00B209E6" w:rsidRDefault="00B209E6" w14:paraId="47CAD95C" w14:textId="77777777">
      <w:pPr>
        <w:ind w:left="0" w:hanging="2"/>
        <w:jc w:val="center"/>
        <w:rPr>
          <w:rFonts w:ascii="Arial" w:hAnsi="Arial" w:eastAsia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:rsidTr="4C30206D" w14:paraId="5161E0EC" w14:textId="77777777">
        <w:trPr>
          <w:trHeight w:val="210"/>
        </w:trPr>
        <w:tc>
          <w:tcPr>
            <w:tcW w:w="9976" w:type="dxa"/>
            <w:gridSpan w:val="2"/>
            <w:tcMar/>
            <w:vAlign w:val="center"/>
          </w:tcPr>
          <w:p w:rsidR="003B73CE" w:rsidP="00A53324" w:rsidRDefault="003B73CE" w14:paraId="00175945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9A73C8" w:rsidR="00B209E6" w:rsidP="009A73C8" w:rsidRDefault="00B209E6" w14:paraId="7107A1A5" w14:textId="59E1E6DC">
            <w:pPr>
              <w:ind w:left="0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00690200">
              <w:rPr>
                <w:rFonts w:ascii="Arial" w:hAnsi="Arial" w:eastAsia="Arial" w:cs="Arial"/>
                <w:b/>
                <w:sz w:val="18"/>
                <w:szCs w:val="18"/>
              </w:rPr>
              <w:t>NOMBRE Y APELLIDOS:</w:t>
            </w:r>
          </w:p>
          <w:p w:rsidRPr="009A73C8" w:rsidR="00207B90" w:rsidP="00A53324" w:rsidRDefault="00207B90" w14:paraId="793DBC4B" w14:textId="506D85DA">
            <w:pPr>
              <w:ind w:left="0" w:hanging="2"/>
              <w:jc w:val="left"/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</w:pPr>
          </w:p>
          <w:p w:rsidRPr="009A73C8" w:rsidR="009A73C8" w:rsidP="009A73C8" w:rsidRDefault="009A73C8" w14:paraId="5D18DCFD" w14:textId="0C2FFF5A">
            <w:pPr>
              <w:ind w:left="0" w:hanging="2"/>
              <w:jc w:val="left"/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</w:pPr>
            <w:r w:rsidRPr="009A73C8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Cristina Morales Pechero</w:t>
            </w:r>
          </w:p>
          <w:p w:rsidRPr="009A73C8" w:rsidR="009A73C8" w:rsidP="009A73C8" w:rsidRDefault="009A73C8" w14:paraId="1DE2BEBD" w14:textId="6BAC0F68">
            <w:pPr>
              <w:ind w:left="0" w:hanging="2"/>
              <w:jc w:val="left"/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</w:pPr>
            <w:r w:rsidRPr="009A73C8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Carmen de Vega Diéguez</w:t>
            </w:r>
          </w:p>
          <w:p w:rsidRPr="009A73C8" w:rsidR="009A73C8" w:rsidP="4C30206D" w:rsidRDefault="009A73C8" w14:paraId="1EBC108F" w14:textId="740E869A" w14:noSpellErr="1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Hernán Rodríguez Velasco</w:t>
            </w:r>
          </w:p>
          <w:p w:rsidRPr="009A73C8" w:rsidR="009A73C8" w:rsidP="4C30206D" w:rsidRDefault="009A73C8" w14:paraId="2FD404C2" w14:textId="23EE23F7" w14:noSpellErr="1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Inmaculada Rebollar Rico</w:t>
            </w:r>
          </w:p>
          <w:p w:rsidRPr="009A73C8" w:rsidR="009A73C8" w:rsidP="4C30206D" w:rsidRDefault="009A73C8" w14:paraId="73C752E7" w14:textId="03AB1010" w14:noSpellErr="1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María Jesús Fidalgo Unzueta</w:t>
            </w:r>
          </w:p>
          <w:p w:rsidRPr="009A73C8" w:rsidR="009A73C8" w:rsidP="4C30206D" w:rsidRDefault="009A73C8" w14:paraId="40C44C3F" w14:textId="49A8E1B4" w14:noSpellErr="1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Silvia Manrique Vecino</w:t>
            </w:r>
          </w:p>
          <w:p w:rsidRPr="009A73C8" w:rsidR="00207B90" w:rsidP="4C30206D" w:rsidRDefault="009A73C8" w14:paraId="14B4D8BC" w14:textId="448699C1" w14:noSpellErr="1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Ana Alicia Julián de Vega</w:t>
            </w:r>
          </w:p>
          <w:p w:rsidRPr="009A73C8" w:rsidR="009A73C8" w:rsidP="4C30206D" w:rsidRDefault="009A73C8" w14:paraId="6DC12F6D" w14:textId="7D87739B" w14:noSpellErr="1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Noemí Aguado Pérez</w:t>
            </w:r>
          </w:p>
          <w:p w:rsidRPr="009A73C8" w:rsidR="009A73C8" w:rsidP="4C30206D" w:rsidRDefault="009A73C8" w14:paraId="27455027" w14:textId="340ED15F" w14:noSpellErr="1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Pilar Álvarez Rodríguez</w:t>
            </w:r>
          </w:p>
          <w:p w:rsidRPr="009A73C8" w:rsidR="009A73C8" w:rsidP="4C30206D" w:rsidRDefault="009A73C8" w14:paraId="29209CD8" w14:textId="384F836E" w14:noSpellErr="1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Sonia Pérez Prieto</w:t>
            </w:r>
          </w:p>
          <w:p w:rsidRPr="009A73C8" w:rsidR="009A73C8" w:rsidP="4C30206D" w:rsidRDefault="009A73C8" w14:paraId="632DD88B" w14:textId="73014F66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María Dionisia </w:t>
            </w: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Bordel</w:t>
            </w: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Martín</w:t>
            </w:r>
          </w:p>
          <w:p w:rsidRPr="009A73C8" w:rsidR="009A73C8" w:rsidP="4C30206D" w:rsidRDefault="009A73C8" w14:paraId="70D930AC" w14:textId="57461312" w14:noSpellErr="1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José Carlos Castro Otero</w:t>
            </w:r>
          </w:p>
          <w:p w:rsidRPr="009A73C8" w:rsidR="009A73C8" w:rsidP="4C30206D" w:rsidRDefault="009A73C8" w14:paraId="572D3111" w14:textId="2F302F6B">
            <w:pPr>
              <w:ind w:left="-2" w:firstLine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Mª</w:t>
            </w: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del Rocío Mulas Franco</w:t>
            </w:r>
          </w:p>
          <w:p w:rsidRPr="009A73C8" w:rsidR="00207B90" w:rsidP="4C30206D" w:rsidRDefault="009A73C8" w14:paraId="5655D446" w14:textId="1955C3D7">
            <w:pPr>
              <w:ind w:left="0" w:hanging="2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>Mª</w:t>
            </w:r>
            <w:r w:rsidRPr="4C30206D" w:rsidR="009A73C8"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Dolores Martín Fraile</w:t>
            </w:r>
          </w:p>
          <w:p w:rsidR="4C30206D" w:rsidP="4C30206D" w:rsidRDefault="4C30206D" w14:paraId="098AE585" w14:textId="66295257">
            <w:pPr>
              <w:pStyle w:val="Normal"/>
              <w:ind w:left="0" w:hanging="2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  <w:p w:rsidRPr="00690200" w:rsidR="00B209E6" w:rsidP="00207B90" w:rsidRDefault="00B209E6" w14:paraId="30A8A8D6" w14:textId="77777777">
            <w:pPr>
              <w:ind w:left="0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B209E6" w:rsidTr="4C30206D" w14:paraId="1CBDAE31" w14:textId="77777777">
        <w:trPr>
          <w:trHeight w:val="210"/>
        </w:trPr>
        <w:tc>
          <w:tcPr>
            <w:tcW w:w="9976" w:type="dxa"/>
            <w:gridSpan w:val="2"/>
            <w:tcMar/>
            <w:vAlign w:val="center"/>
          </w:tcPr>
          <w:p w:rsidR="003B73CE" w:rsidP="00A53324" w:rsidRDefault="003B73CE" w14:paraId="15D7D439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B209E6" w:rsidP="00A53324" w:rsidRDefault="00B209E6" w14:paraId="32FEAD01" w14:textId="7CF13DB4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690200">
              <w:rPr>
                <w:rFonts w:ascii="Arial" w:hAnsi="Arial" w:eastAsia="Arial" w:cs="Arial"/>
                <w:b/>
                <w:sz w:val="18"/>
                <w:szCs w:val="18"/>
              </w:rPr>
              <w:t>TÍTULO DE LA ACTIVIDAD</w:t>
            </w:r>
            <w:r w:rsidRPr="00690200" w:rsidR="00690200">
              <w:rPr>
                <w:rFonts w:ascii="Arial" w:hAnsi="Arial" w:eastAsia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hAnsi="Arial" w:eastAsia="Arial" w:cs="Arial"/>
                <w:b/>
                <w:sz w:val="18"/>
                <w:szCs w:val="18"/>
              </w:rPr>
              <w:t>:</w:t>
            </w:r>
            <w:r w:rsidR="007D738A">
              <w:rPr>
                <w:rFonts w:ascii="Arial" w:hAnsi="Arial" w:eastAsia="Arial" w:cs="Arial"/>
                <w:b/>
                <w:sz w:val="18"/>
                <w:szCs w:val="18"/>
              </w:rPr>
              <w:t xml:space="preserve"> Imagen corporal y trastornos alimenticios.</w:t>
            </w:r>
          </w:p>
          <w:p w:rsidRPr="00690200" w:rsidR="0056334E" w:rsidP="00A53324" w:rsidRDefault="0056334E" w14:paraId="7DF86305" w14:textId="77777777">
            <w:pPr>
              <w:ind w:left="0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3CFBA38A" w14:textId="77777777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:rsidTr="4C30206D" w14:paraId="55F6F454" w14:textId="77777777">
        <w:trPr>
          <w:trHeight w:val="210"/>
        </w:trPr>
        <w:tc>
          <w:tcPr>
            <w:tcW w:w="4531" w:type="dxa"/>
            <w:tcMar/>
            <w:vAlign w:val="center"/>
          </w:tcPr>
          <w:p w:rsidR="003B73CE" w:rsidP="00A53324" w:rsidRDefault="003B73CE" w14:paraId="42A29AA0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9A73C8" w:rsidR="00B209E6" w:rsidP="00A53324" w:rsidRDefault="00B209E6" w14:paraId="33D04519" w14:textId="658B27EC">
            <w:pPr>
              <w:ind w:left="0"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 w:rsidRPr="00690200">
              <w:rPr>
                <w:rFonts w:ascii="Arial" w:hAnsi="Arial" w:eastAsia="Arial" w:cs="Arial"/>
                <w:b/>
                <w:sz w:val="18"/>
                <w:szCs w:val="18"/>
              </w:rPr>
              <w:t xml:space="preserve">CENTRO/-S:     </w:t>
            </w:r>
            <w:r w:rsidRPr="009A73C8" w:rsidR="009A73C8">
              <w:rPr>
                <w:rFonts w:ascii="Arial" w:hAnsi="Arial" w:eastAsia="Arial" w:cs="Arial"/>
                <w:bCs/>
                <w:sz w:val="18"/>
                <w:szCs w:val="18"/>
              </w:rPr>
              <w:t>IES MAESTRO HAEDO</w:t>
            </w:r>
          </w:p>
          <w:p w:rsidRPr="00690200" w:rsidR="00B209E6" w:rsidP="00A53324" w:rsidRDefault="00B209E6" w14:paraId="57F7ABDE" w14:textId="58D9AB96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tcMar/>
            <w:vAlign w:val="center"/>
          </w:tcPr>
          <w:p w:rsidRPr="00690200" w:rsidR="00B209E6" w:rsidP="00A53324" w:rsidRDefault="00B209E6" w14:paraId="5389510B" w14:textId="421B85BA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hAnsi="Arial" w:eastAsia="Arial" w:cs="Arial"/>
                <w:b/>
                <w:sz w:val="18"/>
                <w:szCs w:val="18"/>
              </w:rPr>
              <w:t xml:space="preserve">ALUMNADO PARTICIPANTE (N º):  </w:t>
            </w:r>
            <w:r w:rsidRPr="00CE534D" w:rsidR="00CE534D">
              <w:rPr>
                <w:rFonts w:ascii="Arial" w:hAnsi="Arial" w:eastAsia="Arial" w:cs="Arial"/>
                <w:bCs/>
                <w:sz w:val="18"/>
                <w:szCs w:val="18"/>
              </w:rPr>
              <w:t>58 bachillerato+14 cultura científica</w:t>
            </w:r>
          </w:p>
        </w:tc>
      </w:tr>
      <w:tr w:rsidR="00B209E6" w:rsidTr="4C30206D" w14:paraId="73386021" w14:textId="77777777">
        <w:trPr>
          <w:trHeight w:val="193"/>
        </w:trPr>
        <w:tc>
          <w:tcPr>
            <w:tcW w:w="4531" w:type="dxa"/>
            <w:tcMar/>
            <w:vAlign w:val="center"/>
          </w:tcPr>
          <w:p w:rsidRPr="00690200" w:rsidR="00B209E6" w:rsidP="00A53324" w:rsidRDefault="00B209E6" w14:paraId="7E08127A" w14:textId="14B04A22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690200">
              <w:rPr>
                <w:rFonts w:ascii="Arial" w:hAnsi="Arial" w:eastAsia="Arial" w:cs="Arial"/>
                <w:b/>
                <w:sz w:val="18"/>
                <w:szCs w:val="18"/>
              </w:rPr>
              <w:t xml:space="preserve">CURSO Y NIVEL: </w:t>
            </w:r>
            <w:r w:rsidRPr="007D738A" w:rsidR="007D738A">
              <w:rPr>
                <w:rFonts w:ascii="Arial" w:hAnsi="Arial" w:eastAsia="Arial" w:cs="Arial"/>
                <w:bCs/>
                <w:sz w:val="18"/>
                <w:szCs w:val="18"/>
              </w:rPr>
              <w:t>1º bachillerato y 4º ESO</w:t>
            </w:r>
          </w:p>
        </w:tc>
        <w:tc>
          <w:tcPr>
            <w:tcW w:w="5445" w:type="dxa"/>
            <w:tcMar/>
            <w:vAlign w:val="center"/>
          </w:tcPr>
          <w:p w:rsidRPr="00690200" w:rsidR="00B209E6" w:rsidP="00A53324" w:rsidRDefault="00B209E6" w14:paraId="16B9DBF7" w14:textId="1ACFA7EB">
            <w:pPr>
              <w:ind w:left="0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00690200">
              <w:rPr>
                <w:rFonts w:ascii="Arial" w:hAnsi="Arial" w:eastAsia="Arial" w:cs="Arial"/>
                <w:b/>
                <w:sz w:val="18"/>
                <w:szCs w:val="18"/>
              </w:rPr>
              <w:t xml:space="preserve">DURACIÓN DE LA SESIÓN:  </w:t>
            </w:r>
            <w:r w:rsidRPr="007D738A" w:rsidR="007D738A">
              <w:rPr>
                <w:rFonts w:ascii="Arial" w:hAnsi="Arial" w:eastAsia="Arial" w:cs="Arial"/>
                <w:bCs/>
                <w:sz w:val="18"/>
                <w:szCs w:val="18"/>
              </w:rPr>
              <w:t>50 minutos</w:t>
            </w:r>
          </w:p>
        </w:tc>
      </w:tr>
      <w:tr w:rsidR="00B209E6" w:rsidTr="4C30206D" w14:paraId="5BF368CB" w14:textId="77777777">
        <w:trPr>
          <w:trHeight w:val="193"/>
        </w:trPr>
        <w:tc>
          <w:tcPr>
            <w:tcW w:w="4531" w:type="dxa"/>
            <w:tcMar/>
            <w:vAlign w:val="center"/>
          </w:tcPr>
          <w:p w:rsidR="003B73CE" w:rsidP="00A53324" w:rsidRDefault="003B73CE" w14:paraId="05BD78FA" w14:textId="77777777"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7D738A" w:rsidR="00B209E6" w:rsidP="00A53324" w:rsidRDefault="00B209E6" w14:paraId="5284471C" w14:textId="7AEE2D1F">
            <w:pPr>
              <w:ind w:left="0" w:leftChars="0" w:firstLine="0" w:firstLineChars="0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 w:rsidRPr="00690200">
              <w:rPr>
                <w:rFonts w:ascii="Arial" w:hAnsi="Arial" w:eastAsia="Arial" w:cs="Arial"/>
                <w:b/>
                <w:sz w:val="18"/>
                <w:szCs w:val="18"/>
              </w:rPr>
              <w:t>MATERIA/-S:</w:t>
            </w:r>
            <w:r w:rsidR="007D738A">
              <w:rPr>
                <w:rFonts w:ascii="Arial" w:hAnsi="Arial" w:eastAsia="Arial" w:cs="Arial"/>
                <w:b/>
                <w:sz w:val="18"/>
                <w:szCs w:val="18"/>
              </w:rPr>
              <w:t xml:space="preserve"> </w:t>
            </w:r>
            <w:r w:rsidRPr="007D738A" w:rsidR="007D738A">
              <w:rPr>
                <w:rFonts w:ascii="Arial" w:hAnsi="Arial" w:eastAsia="Arial" w:cs="Arial"/>
                <w:bCs/>
                <w:sz w:val="18"/>
                <w:szCs w:val="18"/>
              </w:rPr>
              <w:t>Educación Física y Cultura Científica</w:t>
            </w:r>
          </w:p>
          <w:p w:rsidRPr="00690200" w:rsidR="00690200" w:rsidP="00A53324" w:rsidRDefault="00690200" w14:paraId="642AB5CD" w14:textId="77777777"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690200" w:rsidP="00A53324" w:rsidRDefault="00690200" w14:paraId="54CCC42E" w14:textId="37A8DCC8"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tcMar/>
            <w:vAlign w:val="center"/>
          </w:tcPr>
          <w:p w:rsidRPr="00690200" w:rsidR="00B209E6" w:rsidP="00690200" w:rsidRDefault="00690200" w14:paraId="4E8EEBA8" w14:textId="3DD8CE67"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690200">
              <w:rPr>
                <w:rFonts w:ascii="Arial" w:hAnsi="Arial" w:eastAsia="Arial" w:cs="Arial"/>
                <w:b/>
                <w:sz w:val="18"/>
                <w:szCs w:val="18"/>
              </w:rPr>
              <w:t>FECHA:</w:t>
            </w:r>
            <w:r w:rsidR="007D738A">
              <w:rPr>
                <w:rFonts w:ascii="Arial" w:hAnsi="Arial" w:eastAsia="Arial" w:cs="Arial"/>
                <w:b/>
                <w:sz w:val="18"/>
                <w:szCs w:val="18"/>
              </w:rPr>
              <w:t xml:space="preserve"> </w:t>
            </w:r>
            <w:r w:rsidRPr="007D738A" w:rsidR="007D738A">
              <w:rPr>
                <w:rFonts w:ascii="Arial" w:hAnsi="Arial" w:eastAsia="Arial" w:cs="Arial"/>
                <w:bCs/>
                <w:sz w:val="18"/>
                <w:szCs w:val="18"/>
              </w:rPr>
              <w:t>13 marzo y 3 mayo</w:t>
            </w:r>
            <w:r w:rsidR="00CE534D">
              <w:rPr>
                <w:rFonts w:ascii="Arial" w:hAnsi="Arial" w:eastAsia="Arial" w:cs="Arial"/>
                <w:bCs/>
                <w:sz w:val="18"/>
                <w:szCs w:val="18"/>
              </w:rPr>
              <w:t xml:space="preserve"> de 2023</w:t>
            </w:r>
          </w:p>
        </w:tc>
      </w:tr>
      <w:tr w:rsidR="00207B90" w:rsidTr="4C30206D" w14:paraId="759E9735" w14:textId="77777777">
        <w:trPr>
          <w:trHeight w:val="193"/>
        </w:trPr>
        <w:tc>
          <w:tcPr>
            <w:tcW w:w="9976" w:type="dxa"/>
            <w:gridSpan w:val="2"/>
            <w:tcMar/>
            <w:vAlign w:val="center"/>
          </w:tcPr>
          <w:p w:rsidRPr="00690200" w:rsidR="00207B90" w:rsidP="00A53324" w:rsidRDefault="00207B90" w14:paraId="190E61C4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0B0DBD82" w14:textId="3B0DC36F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690200">
              <w:rPr>
                <w:rFonts w:ascii="Arial" w:hAnsi="Arial" w:eastAsia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hAnsi="Arial" w:eastAsia="Arial" w:cs="Arial"/>
                <w:b/>
                <w:sz w:val="18"/>
                <w:szCs w:val="18"/>
              </w:rPr>
              <w:t>.</w:t>
            </w:r>
          </w:p>
          <w:p w:rsidRPr="00690200" w:rsidR="00207B90" w:rsidP="00A53324" w:rsidRDefault="00207B90" w14:paraId="12945F57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207B90" w:rsidP="00A53324" w:rsidRDefault="007D738A" w14:paraId="32786DC8" w14:textId="07075DAA">
            <w:pPr>
              <w:ind w:left="0" w:hanging="2"/>
              <w:jc w:val="left"/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</w:pPr>
            <w:r w:rsidRPr="007D738A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Los grupos de 1º de bachillerato</w:t>
            </w:r>
            <w:r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 xml:space="preserve"> en la materia de Educación Física preparan un tema teórico del curso en grupos para exponer a sus compañeros de clase. Un grupo de cada curso expone a sus compañeros el tema “Imagen corporal y trastornos alimenticios”. Se valora con una rúbrica </w:t>
            </w:r>
            <w:r w:rsidR="00CE534D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 xml:space="preserve">para </w:t>
            </w:r>
            <w:r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exp</w:t>
            </w:r>
            <w:r w:rsidR="00CE534D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osiciones</w:t>
            </w:r>
            <w:r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 xml:space="preserve"> oral</w:t>
            </w:r>
            <w:r w:rsidR="00CE534D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es y se realiza una coevaluación al final de las exposiciones</w:t>
            </w:r>
            <w:r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.</w:t>
            </w:r>
            <w:r w:rsidR="00CE534D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="00CE534D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Cada</w:t>
            </w:r>
            <w:proofErr w:type="gramEnd"/>
            <w:r w:rsidR="00CE534D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 xml:space="preserve"> grupo valora su trabajo y el trabajo del resto. </w:t>
            </w:r>
            <w:proofErr w:type="gramStart"/>
            <w:r w:rsidR="00CE534D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Además</w:t>
            </w:r>
            <w:proofErr w:type="gramEnd"/>
            <w:r w:rsidR="00CE534D"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 xml:space="preserve"> en cada grupo se dialoga acerca del peso del trabajo de cada componente (las exposiciones orales se han hecho entre 6 y el 14 de marzo, en las horas de Educación Física)</w:t>
            </w:r>
          </w:p>
          <w:p w:rsidR="00CE534D" w:rsidP="00A53324" w:rsidRDefault="00CE534D" w14:paraId="7AB38205" w14:textId="40A0F9AE">
            <w:pPr>
              <w:ind w:left="0" w:hanging="2"/>
              <w:jc w:val="left"/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La propuesta se hace interdepartamental, ya que uno de los grupos de 1º de bachillerato irá a la clase de la materia “Cultura Científica” de 4º de ESO a realizar su exposición oral, dado que es uno de los contenidos de esa materia (previsiblemente 1º Bachillerato BD, el 3 de mayo a quinta hora)</w:t>
            </w:r>
          </w:p>
          <w:p w:rsidRPr="007D738A" w:rsidR="00CE534D" w:rsidP="00A53324" w:rsidRDefault="00CE534D" w14:paraId="7A976784" w14:textId="7AE500A1">
            <w:pPr>
              <w:ind w:left="0" w:hanging="2"/>
              <w:jc w:val="left"/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eastAsia="Arial" w:cs="Arial"/>
                <w:bCs/>
                <w:color w:val="auto"/>
                <w:sz w:val="18"/>
                <w:szCs w:val="18"/>
              </w:rPr>
              <w:t>Se adjunta una de las 3 presentaciones, la del grupo que va a exponer a los alumnos de Cultura Científica.</w:t>
            </w:r>
          </w:p>
          <w:p w:rsidRPr="007D738A" w:rsidR="00207B90" w:rsidP="00A53324" w:rsidRDefault="00207B90" w14:paraId="2F488B2D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color w:val="auto"/>
                <w:sz w:val="18"/>
                <w:szCs w:val="18"/>
              </w:rPr>
            </w:pPr>
          </w:p>
          <w:p w:rsidRPr="007D738A" w:rsidR="00207B90" w:rsidP="00A53324" w:rsidRDefault="00207B90" w14:paraId="38FB104A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color w:val="auto"/>
                <w:sz w:val="18"/>
                <w:szCs w:val="18"/>
              </w:rPr>
            </w:pPr>
          </w:p>
          <w:p w:rsidRPr="00AD1B89" w:rsidR="00207B90" w:rsidP="00A53324" w:rsidRDefault="00207B90" w14:paraId="0681A0DE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color w:val="FF0000"/>
                <w:sz w:val="18"/>
                <w:szCs w:val="18"/>
              </w:rPr>
            </w:pPr>
          </w:p>
          <w:p w:rsidRPr="00690200" w:rsidR="00207B90" w:rsidP="00A53324" w:rsidRDefault="00207B90" w14:paraId="7DEB44BD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67A7CE41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44F2A88B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1944558F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3F49194F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6AE81E41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7E141205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377009F1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311DE8B0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064D705C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0F62F45C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143F245F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54C1D9E1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77B0CE44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18365D83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4A096C41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76B69C9F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56859A1A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64B1A898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3B73CE" w:rsidP="003B73CE" w:rsidRDefault="003B73CE" w14:paraId="6300A710" w14:textId="77777777"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690200" w:rsidRDefault="00207B90" w14:paraId="1AE3900F" w14:textId="77777777"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690200" w:rsidRDefault="00207B90" w14:paraId="0D65544C" w14:textId="77777777"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0703DEB3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578848ED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3CDAEA45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5D40A3E7" w14:textId="77777777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690200" w:rsidR="00207B90" w:rsidP="00A53324" w:rsidRDefault="00207B90" w14:paraId="3FCB4EE6" w14:textId="355A1E14"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="00B209E6" w:rsidTr="4C30206D" w14:paraId="57B72D19" w14:textId="77777777">
        <w:trPr>
          <w:trHeight w:val="8828"/>
        </w:trPr>
        <w:tc>
          <w:tcPr>
            <w:tcW w:w="9976" w:type="dxa"/>
            <w:gridSpan w:val="2"/>
            <w:tcMar/>
            <w:vAlign w:val="center"/>
          </w:tcPr>
          <w:p w:rsidRPr="00690200" w:rsidR="00B209E6" w:rsidP="00207B90" w:rsidRDefault="00B209E6" w14:paraId="240808A4" w14:textId="0D40A325">
            <w:pPr>
              <w:ind w:left="0" w:leftChars="0" w:firstLine="0" w:firstLineChars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="00C2740D" w:rsidP="00A53324" w:rsidRDefault="00C2740D" w14:paraId="3CB0008F" w14:textId="25080EA8">
            <w:pPr>
              <w:ind w:left="0" w:hanging="2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hAnsi="Arial" w:eastAsia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:rsidRPr="00C2740D" w:rsidR="00B209E6" w:rsidP="00A53324" w:rsidRDefault="00C2740D" w14:paraId="63404DB3" w14:textId="4CB7A7DF">
            <w:pPr>
              <w:ind w:left="0" w:hanging="2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:rsidRPr="00690200" w:rsidR="00B209E6" w:rsidP="00A53324" w:rsidRDefault="00B209E6" w14:paraId="34F1A8DD" w14:textId="5690683F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7DC4A11A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4C30206D" w:rsidRDefault="00B209E6" w14:paraId="7B654F8A" w14:textId="77D960C3">
            <w:pPr>
              <w:pStyle w:val="Normal"/>
              <w:ind w:left="0" w:hanging="2"/>
              <w:rPr>
                <w:rFonts w:ascii="Arial" w:hAnsi="Arial" w:eastAsia="Arial" w:cs="Arial"/>
                <w:noProof w:val="0"/>
                <w:sz w:val="18"/>
                <w:szCs w:val="18"/>
                <w:lang w:val="es-ES"/>
              </w:rPr>
            </w:pPr>
            <w:hyperlink r:id="R49166a65b9d54e00">
              <w:r w:rsidRPr="4C30206D" w:rsidR="005151BE">
                <w:rPr>
                  <w:rStyle w:val="Hyperlink"/>
                  <w:rFonts w:ascii="Arial" w:hAnsi="Arial" w:eastAsia="Arial" w:cs="Arial"/>
                  <w:noProof w:val="0"/>
                  <w:sz w:val="18"/>
                  <w:szCs w:val="18"/>
                  <w:lang w:val="es-ES"/>
                </w:rPr>
                <w:t>Trastornos alimenticios.pptx</w:t>
              </w:r>
            </w:hyperlink>
          </w:p>
          <w:p w:rsidRPr="00690200" w:rsidR="00B209E6" w:rsidP="00A53324" w:rsidRDefault="00B209E6" w14:paraId="78A94CF4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11FA152B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420AD515" w14:textId="6EBA6BFB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349D64E4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153445A3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11604AA5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361C59E8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78B1FB6F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5F07CF94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49B33D27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7C3DD994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6BD10FDA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4E5A1F99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727AFEBB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738B3714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3ECCF0E1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5741AFE5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0E05BAF6" w14:textId="77777777"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0CE22FE2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5C53B3A3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B209E6" w:rsidP="00A53324" w:rsidRDefault="00B209E6" w14:paraId="61E2CDCB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290629D1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5EAAE3CB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40D118AE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6CABD9B7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1200A853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25FEA5E9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00441F64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2F8B51EB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3B241C18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5AE2DE94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2A157522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4363A2A7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6B0E34E2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424E2DBE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77611326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49E49A83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77C28D7C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00B2B402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212111AC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4E2B68EC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25EFF01F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04C861EB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26D85D4C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29D456E7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4787BBDA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226BD29F" w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90200" w:rsidR="00207B90" w:rsidP="00A53324" w:rsidRDefault="00207B90" w14:paraId="121F5972" w14:textId="3D3E8472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B209E6" w:rsidP="00B209E6" w:rsidRDefault="00B209E6" w14:paraId="294A0B40" w14:textId="77777777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:rsidR="00195651" w:rsidRDefault="00195651" w14:paraId="189E50B2" w14:textId="77777777">
      <w:pPr>
        <w:ind w:left="0" w:hanging="2"/>
      </w:pPr>
    </w:p>
    <w:sectPr w:rsidR="00195651" w:rsidSect="009761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4F6C" w:rsidP="00562A2E" w:rsidRDefault="008A4F6C" w14:paraId="0BFF8340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8A4F6C" w:rsidP="00562A2E" w:rsidRDefault="008A4F6C" w14:paraId="0D395241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6E3" w:rsidRDefault="00000000" w14:paraId="4B6CFF6F" w14:textId="7777777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917D9" w:rsidRDefault="004E2ECF" w14:paraId="47FF94CF" w14:textId="77777777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6E3" w:rsidRDefault="00000000" w14:paraId="679220D7" w14:textId="7777777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4F6C" w:rsidP="00562A2E" w:rsidRDefault="008A4F6C" w14:paraId="36575A38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8A4F6C" w:rsidP="00562A2E" w:rsidRDefault="008A4F6C" w14:paraId="644C8C2C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6E3" w:rsidRDefault="00000000" w14:paraId="0856C3F2" w14:textId="7777777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917D9" w:rsidRDefault="004E2ECF" w14:paraId="58D6564A" w14:textId="77777777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17D9" w:rsidRDefault="00000000" w14:paraId="31B945CD" w14:textId="77777777">
    <w:pPr>
      <w:widowControl w:val="0"/>
      <w:rPr>
        <w:sz w:val="14"/>
        <w:szCs w:val="14"/>
      </w:rPr>
    </w:pPr>
  </w:p>
  <w:p w:rsidR="008917D9" w:rsidRDefault="00000000" w14:paraId="2BB7990C" w14:textId="77777777">
    <w:pPr>
      <w:widowControl w:val="0"/>
      <w:rPr>
        <w:sz w:val="14"/>
        <w:szCs w:val="14"/>
      </w:rPr>
    </w:pPr>
  </w:p>
  <w:p w:rsidR="008917D9" w:rsidRDefault="00000000" w14:paraId="3D773774" w14:textId="77777777">
    <w:pPr>
      <w:widowControl w:val="0"/>
      <w:rPr>
        <w:sz w:val="14"/>
        <w:szCs w:val="14"/>
      </w:rPr>
    </w:pPr>
  </w:p>
  <w:p w:rsidR="008917D9" w:rsidRDefault="00000000" w14:paraId="21972BAB" w14:textId="77777777">
    <w:pPr>
      <w:widowControl w:val="0"/>
      <w:rPr>
        <w:sz w:val="14"/>
        <w:szCs w:val="14"/>
      </w:rPr>
    </w:pPr>
  </w:p>
  <w:p w:rsidR="008917D9" w:rsidRDefault="004E2ECF" w14:paraId="3F730062" w14:textId="77777777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:rsidR="008917D9" w:rsidRDefault="004E2ECF" w14:paraId="39E29175" w14:textId="77777777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:rsidR="008917D9" w:rsidRDefault="004E2ECF" w14:paraId="43F317E3" w14:textId="77777777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:rsidR="008917D9" w:rsidP="00976182" w:rsidRDefault="00000000" w14:paraId="5FE825E5" w14:textId="77777777">
    <w:pPr>
      <w:spacing w:line="240" w:lineRule="auto"/>
      <w:ind w:left="0" w:hanging="2"/>
      <w:rPr>
        <w:rFonts w:ascii="Arial Narrow" w:hAnsi="Arial Narrow" w:eastAsia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>
      <w:r>
        <w:rPr>
          <w:rStyle w:val="Hyperlink"/>
        </w:rPr>
        <w:t>http://centros5.pntic.mec.es/cpr.de.zamora /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6E3" w:rsidRDefault="00000000" w14:paraId="1F9798DC" w14:textId="77777777">
    <w:pPr>
      <w:pStyle w:val="Encabezado"/>
      <w:ind w:left="0" w:hanging="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E6"/>
    <w:rsid w:val="000200BB"/>
    <w:rsid w:val="00131485"/>
    <w:rsid w:val="00195651"/>
    <w:rsid w:val="00207B90"/>
    <w:rsid w:val="002F0573"/>
    <w:rsid w:val="003B73CE"/>
    <w:rsid w:val="0042369B"/>
    <w:rsid w:val="004A5E71"/>
    <w:rsid w:val="004E2ECF"/>
    <w:rsid w:val="005151BE"/>
    <w:rsid w:val="00562A2E"/>
    <w:rsid w:val="0056334E"/>
    <w:rsid w:val="00690200"/>
    <w:rsid w:val="006B5F1A"/>
    <w:rsid w:val="007D738A"/>
    <w:rsid w:val="008A4F6C"/>
    <w:rsid w:val="008A6DDD"/>
    <w:rsid w:val="009A73C8"/>
    <w:rsid w:val="00A051C6"/>
    <w:rsid w:val="00A95B6B"/>
    <w:rsid w:val="00AD1B89"/>
    <w:rsid w:val="00AE33E9"/>
    <w:rsid w:val="00B209E6"/>
    <w:rsid w:val="00BA7873"/>
    <w:rsid w:val="00C2740D"/>
    <w:rsid w:val="00C7725F"/>
    <w:rsid w:val="00CD1AA3"/>
    <w:rsid w:val="00CE534D"/>
    <w:rsid w:val="4547FA0C"/>
    <w:rsid w:val="4C30206D"/>
    <w:rsid w:val="4ED5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Calibri" w:hAnsi="Calibri" w:eastAsia="Calibri" w:cs="Calibri"/>
      <w:color w:val="000000"/>
      <w:position w:val="-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styleId="EncabezadoCar" w:customStyle="1">
    <w:name w:val="Encabezado Car"/>
    <w:basedOn w:val="Fuentedeprrafopredeter"/>
    <w:link w:val="Encabezado"/>
    <w:rsid w:val="00B209E6"/>
    <w:rPr>
      <w:rFonts w:ascii="Calibri" w:hAnsi="Calibri" w:eastAsia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styleId="PiedepginaCar" w:customStyle="1">
    <w:name w:val="Pie de página Car"/>
    <w:basedOn w:val="Fuentedeprrafopredeter"/>
    <w:link w:val="Piedepgina"/>
    <w:rsid w:val="00B209E6"/>
    <w:rPr>
      <w:rFonts w:ascii="Calibri" w:hAnsi="Calibri" w:eastAsia="Calibri" w:cs="Calibri"/>
      <w:color w:val="000000"/>
      <w:position w:val="-1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hyperlink" Target="https://educajcyl-my.sharepoint.com/:p:/g/personal/naguado_educa_jcyl_es/ERqTLWEIXm1KoPo79DeCM1MBMhcd2QEzO2esTP5KlyLZQg?e=ydIuEj" TargetMode="External" Id="R49166a65b9d54e0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dc:description/>
  <lastModifiedBy>NOEMI AGUADO PEREZ</lastModifiedBy>
  <revision>8</revision>
  <dcterms:created xsi:type="dcterms:W3CDTF">2023-03-13T15:35:00.0000000Z</dcterms:created>
  <dcterms:modified xsi:type="dcterms:W3CDTF">2023-03-28T22:17:05.3014010Z</dcterms:modified>
</coreProperties>
</file>