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89B" w:rsidRDefault="00800610" w:rsidP="00800610">
      <w:pPr>
        <w:jc w:val="both"/>
        <w:rPr>
          <w:rFonts w:ascii="Times New Roman" w:hAnsi="Times New Roman" w:cs="Times New Roman"/>
          <w:sz w:val="24"/>
          <w:szCs w:val="24"/>
        </w:rPr>
      </w:pPr>
      <w:r>
        <w:t xml:space="preserve">Nombre: </w:t>
      </w:r>
      <w:r w:rsidRPr="00800610">
        <w:rPr>
          <w:rFonts w:ascii="Times New Roman" w:hAnsi="Times New Roman" w:cs="Times New Roman"/>
          <w:sz w:val="24"/>
          <w:szCs w:val="24"/>
        </w:rPr>
        <w:t>Mª Sonia Camazón Portela</w:t>
      </w:r>
    </w:p>
    <w:p w:rsidR="00800610" w:rsidRDefault="00800610" w:rsidP="00800610">
      <w:pPr>
        <w:jc w:val="both"/>
        <w:rPr>
          <w:rFonts w:ascii="Times New Roman" w:hAnsi="Times New Roman" w:cs="Times New Roman"/>
          <w:sz w:val="24"/>
          <w:szCs w:val="24"/>
        </w:rPr>
      </w:pPr>
    </w:p>
    <w:p w:rsidR="00800610" w:rsidRDefault="00800610" w:rsidP="00800610">
      <w:pPr>
        <w:jc w:val="both"/>
        <w:rPr>
          <w:rFonts w:ascii="Times New Roman" w:hAnsi="Times New Roman" w:cs="Times New Roman"/>
          <w:sz w:val="24"/>
          <w:szCs w:val="24"/>
        </w:rPr>
      </w:pPr>
      <w:r>
        <w:rPr>
          <w:rFonts w:ascii="Times New Roman" w:hAnsi="Times New Roman" w:cs="Times New Roman"/>
          <w:sz w:val="24"/>
          <w:szCs w:val="24"/>
        </w:rPr>
        <w:t>TAREA 1</w:t>
      </w:r>
    </w:p>
    <w:p w:rsidR="00800610" w:rsidRDefault="00800610" w:rsidP="00800610">
      <w:pPr>
        <w:jc w:val="both"/>
        <w:rPr>
          <w:rFonts w:ascii="Times New Roman" w:hAnsi="Times New Roman" w:cs="Times New Roman"/>
          <w:sz w:val="24"/>
          <w:szCs w:val="24"/>
        </w:rPr>
      </w:pPr>
    </w:p>
    <w:p w:rsidR="00800610" w:rsidRPr="00C5410C" w:rsidRDefault="00800610" w:rsidP="00800610">
      <w:pPr>
        <w:jc w:val="both"/>
        <w:rPr>
          <w:rFonts w:ascii="Times New Roman" w:hAnsi="Times New Roman" w:cs="Times New Roman"/>
          <w:b/>
          <w:sz w:val="24"/>
          <w:szCs w:val="24"/>
          <w:u w:val="single"/>
        </w:rPr>
      </w:pPr>
      <w:r w:rsidRPr="00C5410C">
        <w:rPr>
          <w:rFonts w:ascii="Times New Roman" w:hAnsi="Times New Roman" w:cs="Times New Roman"/>
          <w:b/>
          <w:sz w:val="24"/>
          <w:szCs w:val="24"/>
          <w:u w:val="single"/>
        </w:rPr>
        <w:t>Actividades para trabajar el conteo</w:t>
      </w:r>
    </w:p>
    <w:p w:rsidR="00800610" w:rsidRDefault="00800610" w:rsidP="00800610">
      <w:pPr>
        <w:jc w:val="both"/>
        <w:rPr>
          <w:rFonts w:ascii="Times New Roman" w:hAnsi="Times New Roman" w:cs="Times New Roman"/>
          <w:sz w:val="24"/>
          <w:szCs w:val="24"/>
          <w:u w:val="single"/>
        </w:rPr>
      </w:pPr>
    </w:p>
    <w:p w:rsidR="00800610" w:rsidRDefault="00800610" w:rsidP="00800610">
      <w:pPr>
        <w:jc w:val="both"/>
        <w:rPr>
          <w:rFonts w:ascii="Times New Roman" w:hAnsi="Times New Roman" w:cs="Times New Roman"/>
          <w:sz w:val="24"/>
          <w:szCs w:val="24"/>
        </w:rPr>
      </w:pPr>
      <w:r w:rsidRPr="00800610">
        <w:rPr>
          <w:rFonts w:ascii="Times New Roman" w:hAnsi="Times New Roman" w:cs="Times New Roman"/>
          <w:sz w:val="24"/>
          <w:szCs w:val="24"/>
        </w:rPr>
        <w:t xml:space="preserve">En primer lugar </w:t>
      </w:r>
      <w:r>
        <w:rPr>
          <w:rFonts w:ascii="Times New Roman" w:hAnsi="Times New Roman" w:cs="Times New Roman"/>
          <w:sz w:val="24"/>
          <w:szCs w:val="24"/>
        </w:rPr>
        <w:t>definir el conteo como “medir la numerosidad de un conjunto, es decir, el establecimiento de un cardinal”.</w:t>
      </w:r>
    </w:p>
    <w:p w:rsidR="00800610" w:rsidRDefault="00800610" w:rsidP="00800610">
      <w:pPr>
        <w:jc w:val="both"/>
        <w:rPr>
          <w:rFonts w:ascii="Times New Roman" w:hAnsi="Times New Roman" w:cs="Times New Roman"/>
          <w:sz w:val="24"/>
          <w:szCs w:val="24"/>
        </w:rPr>
      </w:pPr>
    </w:p>
    <w:p w:rsidR="00800610" w:rsidRDefault="00800610" w:rsidP="00800610">
      <w:pPr>
        <w:jc w:val="both"/>
        <w:rPr>
          <w:rFonts w:ascii="Times New Roman" w:hAnsi="Times New Roman" w:cs="Times New Roman"/>
          <w:sz w:val="24"/>
          <w:szCs w:val="24"/>
        </w:rPr>
      </w:pPr>
      <w:r>
        <w:rPr>
          <w:rFonts w:ascii="Times New Roman" w:hAnsi="Times New Roman" w:cs="Times New Roman"/>
          <w:sz w:val="24"/>
          <w:szCs w:val="24"/>
        </w:rPr>
        <w:t>A la hora de trabajar el conteo en el aula tendremos que tener en cuenta la existencia de una serie de etapas que hay que respetar. Para ello utilizaremos la clasificación que establecen  Gelman y Gallistel del conteo (1978) y Gelman y Meck (1983). Estos autores hablan de una serie de principios:</w:t>
      </w:r>
    </w:p>
    <w:p w:rsidR="006E6E2C" w:rsidRDefault="006E6E2C" w:rsidP="00800610">
      <w:pPr>
        <w:jc w:val="both"/>
        <w:rPr>
          <w:rFonts w:ascii="Times New Roman" w:hAnsi="Times New Roman" w:cs="Times New Roman"/>
          <w:sz w:val="24"/>
          <w:szCs w:val="24"/>
        </w:rPr>
      </w:pPr>
    </w:p>
    <w:p w:rsidR="006E6E2C" w:rsidRDefault="006E6E2C" w:rsidP="006E6E2C">
      <w:pPr>
        <w:pStyle w:val="Prrafodelista"/>
        <w:numPr>
          <w:ilvl w:val="0"/>
          <w:numId w:val="1"/>
        </w:numPr>
        <w:jc w:val="both"/>
        <w:rPr>
          <w:rFonts w:ascii="Times New Roman" w:hAnsi="Times New Roman" w:cs="Times New Roman"/>
          <w:sz w:val="24"/>
          <w:szCs w:val="24"/>
        </w:rPr>
      </w:pPr>
      <w:r w:rsidRPr="00C5410C">
        <w:rPr>
          <w:rFonts w:ascii="Times New Roman" w:hAnsi="Times New Roman" w:cs="Times New Roman"/>
          <w:sz w:val="24"/>
          <w:szCs w:val="24"/>
          <w:u w:val="single"/>
        </w:rPr>
        <w:t>Principio de correspondencia biunívoca</w:t>
      </w:r>
      <w:r>
        <w:rPr>
          <w:rFonts w:ascii="Times New Roman" w:hAnsi="Times New Roman" w:cs="Times New Roman"/>
          <w:sz w:val="24"/>
          <w:szCs w:val="24"/>
        </w:rPr>
        <w:t>.</w:t>
      </w:r>
      <w:r w:rsidR="00C5410C">
        <w:rPr>
          <w:rFonts w:ascii="Times New Roman" w:hAnsi="Times New Roman" w:cs="Times New Roman"/>
          <w:sz w:val="24"/>
          <w:szCs w:val="24"/>
        </w:rPr>
        <w:t xml:space="preserve"> </w:t>
      </w:r>
      <w:r>
        <w:rPr>
          <w:rFonts w:ascii="Times New Roman" w:hAnsi="Times New Roman" w:cs="Times New Roman"/>
          <w:sz w:val="24"/>
          <w:szCs w:val="24"/>
        </w:rPr>
        <w:t xml:space="preserve">Los elementos del conjunto han de ser contados de una </w:t>
      </w:r>
      <w:r w:rsidR="00B2632B">
        <w:rPr>
          <w:rFonts w:ascii="Times New Roman" w:hAnsi="Times New Roman" w:cs="Times New Roman"/>
          <w:sz w:val="24"/>
          <w:szCs w:val="24"/>
        </w:rPr>
        <w:t>sola</w:t>
      </w:r>
      <w:r>
        <w:rPr>
          <w:rFonts w:ascii="Times New Roman" w:hAnsi="Times New Roman" w:cs="Times New Roman"/>
          <w:sz w:val="24"/>
          <w:szCs w:val="24"/>
        </w:rPr>
        <w:t xml:space="preserve"> vez.</w:t>
      </w:r>
    </w:p>
    <w:p w:rsidR="006E6E2C" w:rsidRPr="00C5410C" w:rsidRDefault="006E6E2C" w:rsidP="006E6E2C">
      <w:pPr>
        <w:pStyle w:val="Prrafodelista"/>
        <w:numPr>
          <w:ilvl w:val="0"/>
          <w:numId w:val="1"/>
        </w:numPr>
        <w:jc w:val="both"/>
        <w:rPr>
          <w:rFonts w:ascii="Times New Roman" w:hAnsi="Times New Roman" w:cs="Times New Roman"/>
          <w:sz w:val="24"/>
          <w:szCs w:val="24"/>
          <w:u w:val="single"/>
        </w:rPr>
      </w:pPr>
      <w:r w:rsidRPr="00C5410C">
        <w:rPr>
          <w:rFonts w:ascii="Times New Roman" w:hAnsi="Times New Roman" w:cs="Times New Roman"/>
          <w:sz w:val="24"/>
          <w:szCs w:val="24"/>
          <w:u w:val="single"/>
        </w:rPr>
        <w:t>Principio de orden estable.</w:t>
      </w:r>
    </w:p>
    <w:p w:rsidR="006E6E2C" w:rsidRPr="00C5410C" w:rsidRDefault="006E6E2C" w:rsidP="006E6E2C">
      <w:pPr>
        <w:pStyle w:val="Prrafodelista"/>
        <w:numPr>
          <w:ilvl w:val="0"/>
          <w:numId w:val="1"/>
        </w:numPr>
        <w:jc w:val="both"/>
        <w:rPr>
          <w:rFonts w:ascii="Times New Roman" w:hAnsi="Times New Roman" w:cs="Times New Roman"/>
          <w:sz w:val="24"/>
          <w:szCs w:val="24"/>
          <w:u w:val="single"/>
        </w:rPr>
      </w:pPr>
      <w:r w:rsidRPr="00C5410C">
        <w:rPr>
          <w:rFonts w:ascii="Times New Roman" w:hAnsi="Times New Roman" w:cs="Times New Roman"/>
          <w:sz w:val="24"/>
          <w:szCs w:val="24"/>
          <w:u w:val="single"/>
        </w:rPr>
        <w:t>Principio de cardinalidad.</w:t>
      </w:r>
    </w:p>
    <w:p w:rsidR="006E6E2C" w:rsidRDefault="006E6E2C" w:rsidP="006E6E2C">
      <w:pPr>
        <w:pStyle w:val="Prrafodelista"/>
        <w:numPr>
          <w:ilvl w:val="0"/>
          <w:numId w:val="1"/>
        </w:numPr>
        <w:jc w:val="both"/>
        <w:rPr>
          <w:rFonts w:ascii="Times New Roman" w:hAnsi="Times New Roman" w:cs="Times New Roman"/>
          <w:sz w:val="24"/>
          <w:szCs w:val="24"/>
        </w:rPr>
      </w:pPr>
      <w:r w:rsidRPr="00C5410C">
        <w:rPr>
          <w:rFonts w:ascii="Times New Roman" w:hAnsi="Times New Roman" w:cs="Times New Roman"/>
          <w:sz w:val="24"/>
          <w:szCs w:val="24"/>
          <w:u w:val="single"/>
        </w:rPr>
        <w:t>Principio de abstracción.</w:t>
      </w:r>
      <w:r>
        <w:rPr>
          <w:rFonts w:ascii="Times New Roman" w:hAnsi="Times New Roman" w:cs="Times New Roman"/>
          <w:sz w:val="24"/>
          <w:szCs w:val="24"/>
        </w:rPr>
        <w:t xml:space="preserve"> Los principios de conteo pueden ser aplicados </w:t>
      </w:r>
      <w:r w:rsidR="00CB0795">
        <w:rPr>
          <w:rFonts w:ascii="Times New Roman" w:hAnsi="Times New Roman" w:cs="Times New Roman"/>
          <w:sz w:val="24"/>
          <w:szCs w:val="24"/>
        </w:rPr>
        <w:t>a cualquier conjunto de objetos o situaciones reales o imaginarias.</w:t>
      </w:r>
    </w:p>
    <w:p w:rsidR="00CB0795" w:rsidRDefault="00CB0795" w:rsidP="006E6E2C">
      <w:pPr>
        <w:pStyle w:val="Prrafodelista"/>
        <w:numPr>
          <w:ilvl w:val="0"/>
          <w:numId w:val="1"/>
        </w:numPr>
        <w:jc w:val="both"/>
        <w:rPr>
          <w:rFonts w:ascii="Times New Roman" w:hAnsi="Times New Roman" w:cs="Times New Roman"/>
          <w:sz w:val="24"/>
          <w:szCs w:val="24"/>
        </w:rPr>
      </w:pPr>
      <w:r w:rsidRPr="00C5410C">
        <w:rPr>
          <w:rFonts w:ascii="Times New Roman" w:hAnsi="Times New Roman" w:cs="Times New Roman"/>
          <w:sz w:val="24"/>
          <w:szCs w:val="24"/>
          <w:u w:val="single"/>
        </w:rPr>
        <w:t>Principio de intrascendencia del orden</w:t>
      </w:r>
      <w:r>
        <w:rPr>
          <w:rFonts w:ascii="Times New Roman" w:hAnsi="Times New Roman" w:cs="Times New Roman"/>
          <w:sz w:val="24"/>
          <w:szCs w:val="24"/>
        </w:rPr>
        <w:t xml:space="preserve">: el resultado no </w:t>
      </w:r>
      <w:r w:rsidR="00B2632B">
        <w:rPr>
          <w:rFonts w:ascii="Times New Roman" w:hAnsi="Times New Roman" w:cs="Times New Roman"/>
          <w:sz w:val="24"/>
          <w:szCs w:val="24"/>
        </w:rPr>
        <w:t>varía,</w:t>
      </w:r>
      <w:r>
        <w:rPr>
          <w:rFonts w:ascii="Times New Roman" w:hAnsi="Times New Roman" w:cs="Times New Roman"/>
          <w:sz w:val="24"/>
          <w:szCs w:val="24"/>
        </w:rPr>
        <w:t xml:space="preserve"> aunque se altere el orden empleado en el conteo.</w:t>
      </w:r>
    </w:p>
    <w:p w:rsidR="00127397" w:rsidRDefault="00127397" w:rsidP="00127397">
      <w:pPr>
        <w:pStyle w:val="Prrafodelista"/>
        <w:jc w:val="both"/>
        <w:rPr>
          <w:rFonts w:ascii="Times New Roman" w:hAnsi="Times New Roman" w:cs="Times New Roman"/>
          <w:sz w:val="24"/>
          <w:szCs w:val="24"/>
          <w:u w:val="single"/>
        </w:rPr>
      </w:pPr>
    </w:p>
    <w:p w:rsidR="00127397" w:rsidRDefault="00127397" w:rsidP="00127397">
      <w:pPr>
        <w:pStyle w:val="Prrafodelista"/>
        <w:jc w:val="both"/>
        <w:rPr>
          <w:rFonts w:ascii="Times New Roman" w:hAnsi="Times New Roman" w:cs="Times New Roman"/>
          <w:sz w:val="24"/>
          <w:szCs w:val="24"/>
          <w:u w:val="single"/>
        </w:rPr>
      </w:pPr>
    </w:p>
    <w:p w:rsidR="00127397" w:rsidRDefault="00127397" w:rsidP="00127397">
      <w:pPr>
        <w:pStyle w:val="Prrafodelista"/>
        <w:jc w:val="both"/>
        <w:rPr>
          <w:rFonts w:ascii="Times New Roman" w:hAnsi="Times New Roman" w:cs="Times New Roman"/>
          <w:sz w:val="24"/>
          <w:szCs w:val="24"/>
          <w:u w:val="single"/>
        </w:rPr>
      </w:pPr>
      <w:r>
        <w:rPr>
          <w:rFonts w:ascii="Times New Roman" w:hAnsi="Times New Roman" w:cs="Times New Roman"/>
          <w:sz w:val="24"/>
          <w:szCs w:val="24"/>
          <w:u w:val="single"/>
        </w:rPr>
        <w:t>PROPUESTA PRÁCTICA</w:t>
      </w:r>
    </w:p>
    <w:p w:rsidR="00142B62" w:rsidRDefault="00142B62" w:rsidP="00127397">
      <w:pPr>
        <w:pStyle w:val="Prrafodelista"/>
        <w:jc w:val="both"/>
        <w:rPr>
          <w:rFonts w:ascii="Times New Roman" w:hAnsi="Times New Roman" w:cs="Times New Roman"/>
          <w:sz w:val="24"/>
          <w:szCs w:val="24"/>
          <w:u w:val="single"/>
        </w:rPr>
      </w:pPr>
    </w:p>
    <w:p w:rsidR="00142B62" w:rsidRDefault="00142B62" w:rsidP="00127397">
      <w:pPr>
        <w:pStyle w:val="Prrafodelista"/>
        <w:jc w:val="both"/>
        <w:rPr>
          <w:rFonts w:ascii="Times New Roman" w:hAnsi="Times New Roman" w:cs="Times New Roman"/>
          <w:sz w:val="24"/>
          <w:szCs w:val="24"/>
          <w:u w:val="single"/>
        </w:rPr>
      </w:pPr>
    </w:p>
    <w:p w:rsidR="00142B62" w:rsidRDefault="00B2632B" w:rsidP="00127397">
      <w:pPr>
        <w:pStyle w:val="Prrafodelista"/>
        <w:jc w:val="both"/>
        <w:rPr>
          <w:rFonts w:ascii="Times New Roman" w:hAnsi="Times New Roman" w:cs="Times New Roman"/>
          <w:sz w:val="24"/>
          <w:szCs w:val="24"/>
          <w:u w:val="single"/>
        </w:rPr>
      </w:pPr>
      <w:r>
        <w:rPr>
          <w:rFonts w:ascii="Times New Roman" w:hAnsi="Times New Roman" w:cs="Times New Roman"/>
          <w:sz w:val="24"/>
          <w:szCs w:val="24"/>
          <w:u w:val="single"/>
        </w:rPr>
        <w:t>1. Objetivos</w:t>
      </w:r>
    </w:p>
    <w:p w:rsidR="00142B62" w:rsidRDefault="00142B62"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-Conseguir que los alumnos/as cuenten </w:t>
      </w:r>
      <w:r w:rsidR="00DD109E">
        <w:rPr>
          <w:rFonts w:ascii="Times New Roman" w:hAnsi="Times New Roman" w:cs="Times New Roman"/>
          <w:sz w:val="24"/>
          <w:szCs w:val="24"/>
        </w:rPr>
        <w:t>hasta el 20 (número de alumnos/as que son en el aula).</w:t>
      </w:r>
    </w:p>
    <w:p w:rsidR="00DD109E" w:rsidRDefault="00DD109E"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 Asociar el cardinal a un número de objetos concretos</w:t>
      </w:r>
      <w:r w:rsidR="003A26EF">
        <w:rPr>
          <w:rFonts w:ascii="Times New Roman" w:hAnsi="Times New Roman" w:cs="Times New Roman"/>
          <w:sz w:val="24"/>
          <w:szCs w:val="24"/>
        </w:rPr>
        <w:t xml:space="preserve"> hasta el número 9.</w:t>
      </w:r>
    </w:p>
    <w:p w:rsidR="00DD109E" w:rsidRDefault="00DD109E"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-Realizar el conteo</w:t>
      </w:r>
      <w:r w:rsidR="003A26EF">
        <w:rPr>
          <w:rFonts w:ascii="Times New Roman" w:hAnsi="Times New Roman" w:cs="Times New Roman"/>
          <w:sz w:val="24"/>
          <w:szCs w:val="24"/>
        </w:rPr>
        <w:t xml:space="preserve"> utilizando diferentes alineaciones.</w:t>
      </w:r>
    </w:p>
    <w:p w:rsidR="003A26EF" w:rsidRDefault="003A26EF"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-Contar hacia atrás del 10 al 0.</w:t>
      </w:r>
    </w:p>
    <w:p w:rsidR="003A26EF" w:rsidRDefault="003A26EF" w:rsidP="00127397">
      <w:pPr>
        <w:pStyle w:val="Prrafodelista"/>
        <w:jc w:val="both"/>
        <w:rPr>
          <w:rFonts w:ascii="Times New Roman" w:hAnsi="Times New Roman" w:cs="Times New Roman"/>
          <w:sz w:val="24"/>
          <w:szCs w:val="24"/>
        </w:rPr>
      </w:pPr>
    </w:p>
    <w:p w:rsidR="003A26EF" w:rsidRDefault="003A26EF" w:rsidP="00127397">
      <w:pPr>
        <w:pStyle w:val="Prrafodelista"/>
        <w:jc w:val="both"/>
        <w:rPr>
          <w:rFonts w:ascii="Times New Roman" w:hAnsi="Times New Roman" w:cs="Times New Roman"/>
          <w:sz w:val="24"/>
          <w:szCs w:val="24"/>
          <w:u w:val="single"/>
        </w:rPr>
      </w:pPr>
      <w:r w:rsidRPr="003A26EF">
        <w:rPr>
          <w:rFonts w:ascii="Times New Roman" w:hAnsi="Times New Roman" w:cs="Times New Roman"/>
          <w:sz w:val="24"/>
          <w:szCs w:val="24"/>
          <w:u w:val="single"/>
        </w:rPr>
        <w:t>2. Destinatarios</w:t>
      </w:r>
    </w:p>
    <w:p w:rsidR="003A26EF" w:rsidRDefault="003A26EF"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Grupo de alumnos/as de 2º de Educación Infantil.</w:t>
      </w:r>
    </w:p>
    <w:p w:rsidR="003A26EF" w:rsidRDefault="003A26EF"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Si bien en mi experiencia profesional estos objetivos ya se pueden trabajar en el último trimestre de 1º de Educación Infantil.</w:t>
      </w:r>
    </w:p>
    <w:p w:rsidR="003F68F2" w:rsidRDefault="003F68F2" w:rsidP="00127397">
      <w:pPr>
        <w:pStyle w:val="Prrafodelista"/>
        <w:jc w:val="both"/>
        <w:rPr>
          <w:rFonts w:ascii="Times New Roman" w:hAnsi="Times New Roman" w:cs="Times New Roman"/>
          <w:sz w:val="24"/>
          <w:szCs w:val="24"/>
        </w:rPr>
      </w:pPr>
    </w:p>
    <w:p w:rsidR="003F68F2" w:rsidRDefault="003F68F2" w:rsidP="00127397">
      <w:pPr>
        <w:pStyle w:val="Prrafodelista"/>
        <w:jc w:val="both"/>
        <w:rPr>
          <w:rFonts w:ascii="Times New Roman" w:hAnsi="Times New Roman" w:cs="Times New Roman"/>
          <w:sz w:val="24"/>
          <w:szCs w:val="24"/>
        </w:rPr>
      </w:pPr>
    </w:p>
    <w:p w:rsidR="003F68F2" w:rsidRDefault="003F68F2" w:rsidP="00127397">
      <w:pPr>
        <w:pStyle w:val="Prrafodelista"/>
        <w:jc w:val="both"/>
        <w:rPr>
          <w:rFonts w:ascii="Times New Roman" w:hAnsi="Times New Roman" w:cs="Times New Roman"/>
          <w:sz w:val="24"/>
          <w:szCs w:val="24"/>
        </w:rPr>
      </w:pPr>
    </w:p>
    <w:p w:rsidR="003F68F2" w:rsidRDefault="003F68F2" w:rsidP="00127397">
      <w:pPr>
        <w:pStyle w:val="Prrafodelista"/>
        <w:jc w:val="both"/>
        <w:rPr>
          <w:rFonts w:ascii="Times New Roman" w:hAnsi="Times New Roman" w:cs="Times New Roman"/>
          <w:sz w:val="24"/>
          <w:szCs w:val="24"/>
        </w:rPr>
      </w:pPr>
    </w:p>
    <w:p w:rsidR="003F68F2" w:rsidRDefault="003F68F2" w:rsidP="00127397">
      <w:pPr>
        <w:pStyle w:val="Prrafodelista"/>
        <w:jc w:val="both"/>
        <w:rPr>
          <w:rFonts w:ascii="Times New Roman" w:hAnsi="Times New Roman" w:cs="Times New Roman"/>
          <w:sz w:val="24"/>
          <w:szCs w:val="24"/>
          <w:u w:val="single"/>
        </w:rPr>
      </w:pPr>
      <w:r w:rsidRPr="003F68F2">
        <w:rPr>
          <w:rFonts w:ascii="Times New Roman" w:hAnsi="Times New Roman" w:cs="Times New Roman"/>
          <w:sz w:val="24"/>
          <w:szCs w:val="24"/>
          <w:u w:val="single"/>
        </w:rPr>
        <w:t>3.Actividades</w:t>
      </w:r>
    </w:p>
    <w:p w:rsidR="003F68F2" w:rsidRDefault="003F68F2" w:rsidP="00127397">
      <w:pPr>
        <w:pStyle w:val="Prrafodelista"/>
        <w:jc w:val="both"/>
        <w:rPr>
          <w:rFonts w:ascii="Times New Roman" w:hAnsi="Times New Roman" w:cs="Times New Roman"/>
          <w:sz w:val="24"/>
          <w:szCs w:val="24"/>
          <w:u w:val="single"/>
        </w:rPr>
      </w:pPr>
    </w:p>
    <w:p w:rsidR="003F68F2" w:rsidRDefault="003F68F2" w:rsidP="00127397">
      <w:pPr>
        <w:pStyle w:val="Prrafodelista"/>
        <w:jc w:val="both"/>
        <w:rPr>
          <w:rFonts w:ascii="Times New Roman" w:hAnsi="Times New Roman" w:cs="Times New Roman"/>
          <w:sz w:val="24"/>
          <w:szCs w:val="24"/>
        </w:rPr>
      </w:pPr>
      <w:r w:rsidRPr="003F68F2">
        <w:rPr>
          <w:rFonts w:ascii="Times New Roman" w:hAnsi="Times New Roman" w:cs="Times New Roman"/>
          <w:sz w:val="24"/>
          <w:szCs w:val="24"/>
        </w:rPr>
        <w:t>1º- En la asamblea el ayudante o responsable cuenta todos los días a los compañeros o compañeras que hayan ido a clase.</w:t>
      </w:r>
      <w:r>
        <w:rPr>
          <w:rFonts w:ascii="Times New Roman" w:hAnsi="Times New Roman" w:cs="Times New Roman"/>
          <w:sz w:val="24"/>
          <w:szCs w:val="24"/>
        </w:rPr>
        <w:t xml:space="preserve"> ( Objetivo 1).</w:t>
      </w:r>
    </w:p>
    <w:p w:rsidR="003F68F2" w:rsidRDefault="003F68F2" w:rsidP="00127397">
      <w:pPr>
        <w:pStyle w:val="Prrafodelista"/>
        <w:jc w:val="both"/>
        <w:rPr>
          <w:rFonts w:ascii="Times New Roman" w:hAnsi="Times New Roman" w:cs="Times New Roman"/>
          <w:sz w:val="24"/>
          <w:szCs w:val="24"/>
        </w:rPr>
      </w:pPr>
    </w:p>
    <w:p w:rsidR="003F68F2" w:rsidRDefault="003F68F2"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2º- Diseñar cometas con los números del 1 al 9 y en la base de la cometa el niño tendrá que ir </w:t>
      </w:r>
      <w:r w:rsidR="00EB6894">
        <w:rPr>
          <w:rFonts w:ascii="Times New Roman" w:hAnsi="Times New Roman" w:cs="Times New Roman"/>
          <w:sz w:val="24"/>
          <w:szCs w:val="24"/>
        </w:rPr>
        <w:t>poniendo tantas pinzas como nos indica el número y para finalizar contarlas para si las ha colocado bien.</w:t>
      </w:r>
    </w:p>
    <w:p w:rsidR="00EB6894" w:rsidRDefault="00EB6894"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Esta actividad se realizará en el rincón de lógica matemática del aula. (Objetivo 2).</w:t>
      </w:r>
    </w:p>
    <w:p w:rsidR="003F68F2" w:rsidRPr="003F68F2" w:rsidRDefault="003F68F2" w:rsidP="00127397">
      <w:pPr>
        <w:pStyle w:val="Prrafodelista"/>
        <w:jc w:val="both"/>
        <w:rPr>
          <w:rFonts w:ascii="Times New Roman" w:hAnsi="Times New Roman" w:cs="Times New Roman"/>
          <w:sz w:val="24"/>
          <w:szCs w:val="24"/>
        </w:rPr>
      </w:pPr>
    </w:p>
    <w:p w:rsidR="003F68F2" w:rsidRDefault="00F26405" w:rsidP="00127397">
      <w:pPr>
        <w:pStyle w:val="Prrafodelista"/>
        <w:jc w:val="both"/>
        <w:rPr>
          <w:rFonts w:ascii="Times New Roman" w:hAnsi="Times New Roman" w:cs="Times New Roman"/>
          <w:sz w:val="24"/>
          <w:szCs w:val="24"/>
        </w:rPr>
      </w:pPr>
      <w:r>
        <w:rPr>
          <w:noProof/>
        </w:rPr>
        <w:drawing>
          <wp:inline distT="0" distB="0" distL="0" distR="0" wp14:anchorId="77E3A44F" wp14:editId="282095B5">
            <wp:extent cx="1771650" cy="2466975"/>
            <wp:effectExtent l="0" t="0" r="0" b="9525"/>
            <wp:docPr id="2" name="Imagen 2" descr="C:\Users\sonia\AppData\Local\Microsoft\Windows\INetCache\Content.MSO\D7CC69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ia\AppData\Local\Microsoft\Windows\INetCache\Content.MSO\D7CC692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466975"/>
                    </a:xfrm>
                    <a:prstGeom prst="rect">
                      <a:avLst/>
                    </a:prstGeom>
                    <a:noFill/>
                    <a:ln>
                      <a:noFill/>
                    </a:ln>
                  </pic:spPr>
                </pic:pic>
              </a:graphicData>
            </a:graphic>
          </wp:inline>
        </w:drawing>
      </w:r>
    </w:p>
    <w:p w:rsidR="00F26405" w:rsidRDefault="00F26405" w:rsidP="00127397">
      <w:pPr>
        <w:pStyle w:val="Prrafodelista"/>
        <w:jc w:val="both"/>
        <w:rPr>
          <w:rFonts w:ascii="Times New Roman" w:hAnsi="Times New Roman" w:cs="Times New Roman"/>
          <w:sz w:val="24"/>
          <w:szCs w:val="24"/>
        </w:rPr>
      </w:pPr>
    </w:p>
    <w:p w:rsidR="00F26405" w:rsidRDefault="00F26405"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3º- Con palitos de colores (hasta 9) se colocar</w:t>
      </w:r>
      <w:r w:rsidR="00AA25A8">
        <w:rPr>
          <w:rFonts w:ascii="Times New Roman" w:hAnsi="Times New Roman" w:cs="Times New Roman"/>
          <w:sz w:val="24"/>
          <w:szCs w:val="24"/>
        </w:rPr>
        <w:t>á</w:t>
      </w:r>
      <w:r>
        <w:rPr>
          <w:rFonts w:ascii="Times New Roman" w:hAnsi="Times New Roman" w:cs="Times New Roman"/>
          <w:sz w:val="24"/>
          <w:szCs w:val="24"/>
        </w:rPr>
        <w:t>n en distintas disposiciones para que el niño los cuente. También formará parte del rincón de lógico-matemáticas.</w:t>
      </w:r>
    </w:p>
    <w:p w:rsidR="00F26405" w:rsidRDefault="00F26405"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(Objetivo 3).</w:t>
      </w:r>
    </w:p>
    <w:p w:rsidR="00F26405" w:rsidRDefault="00F26405" w:rsidP="00127397">
      <w:pPr>
        <w:pStyle w:val="Prrafodelista"/>
        <w:jc w:val="both"/>
        <w:rPr>
          <w:rFonts w:ascii="Times New Roman" w:hAnsi="Times New Roman" w:cs="Times New Roman"/>
          <w:sz w:val="24"/>
          <w:szCs w:val="24"/>
        </w:rPr>
      </w:pPr>
    </w:p>
    <w:p w:rsidR="00F26405" w:rsidRDefault="00F26405" w:rsidP="00127397">
      <w:pPr>
        <w:pStyle w:val="Prrafodelista"/>
        <w:jc w:val="both"/>
        <w:rPr>
          <w:rFonts w:ascii="Times New Roman" w:hAnsi="Times New Roman" w:cs="Times New Roman"/>
          <w:sz w:val="24"/>
          <w:szCs w:val="24"/>
        </w:rPr>
      </w:pPr>
    </w:p>
    <w:p w:rsidR="00F26405" w:rsidRDefault="00F26405" w:rsidP="00127397">
      <w:pPr>
        <w:pStyle w:val="Prrafodelista"/>
        <w:jc w:val="both"/>
        <w:rPr>
          <w:rFonts w:ascii="Times New Roman" w:hAnsi="Times New Roman" w:cs="Times New Roman"/>
          <w:sz w:val="24"/>
          <w:szCs w:val="24"/>
        </w:rPr>
      </w:pPr>
      <w:r>
        <w:rPr>
          <w:noProof/>
        </w:rPr>
        <w:drawing>
          <wp:inline distT="0" distB="0" distL="0" distR="0" wp14:anchorId="0B8E63FA" wp14:editId="505B0DC9">
            <wp:extent cx="2619375" cy="1743075"/>
            <wp:effectExtent l="0" t="0" r="9525" b="9525"/>
            <wp:docPr id="1" name="Imagen 1" descr="Resultado de imagen de palitos de diferentes colores mate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alitos de diferentes colores matemát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F26405" w:rsidRDefault="00F26405"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4º- Cuando acabemos en la asamblea y cada grupo de alumnos/as vaya a sentarse en su equipo y con el fin de mantener la atención introducir la retrocuenta del 10 al 0 utilizando el dibujo del cohete</w:t>
      </w:r>
      <w:r w:rsidR="003E4358">
        <w:rPr>
          <w:rFonts w:ascii="Times New Roman" w:hAnsi="Times New Roman" w:cs="Times New Roman"/>
          <w:sz w:val="24"/>
          <w:szCs w:val="24"/>
        </w:rPr>
        <w:t>. Ejemplo y el equipo rojo se va a su mesa y comienza a trabajar en 10,9,8,7,6,5,4,3,2,1</w:t>
      </w:r>
      <w:r w:rsidR="00B2632B">
        <w:rPr>
          <w:rFonts w:ascii="Times New Roman" w:hAnsi="Times New Roman" w:cs="Times New Roman"/>
          <w:sz w:val="24"/>
          <w:szCs w:val="24"/>
        </w:rPr>
        <w:t xml:space="preserve"> </w:t>
      </w:r>
      <w:r w:rsidR="003E4358">
        <w:rPr>
          <w:rFonts w:ascii="Times New Roman" w:hAnsi="Times New Roman" w:cs="Times New Roman"/>
          <w:sz w:val="24"/>
          <w:szCs w:val="24"/>
        </w:rPr>
        <w:t xml:space="preserve">y </w:t>
      </w:r>
      <w:r w:rsidR="00B2632B">
        <w:rPr>
          <w:rFonts w:ascii="Times New Roman" w:hAnsi="Times New Roman" w:cs="Times New Roman"/>
          <w:sz w:val="24"/>
          <w:szCs w:val="24"/>
        </w:rPr>
        <w:t>0...</w:t>
      </w:r>
      <w:r w:rsidR="003E4358">
        <w:rPr>
          <w:rFonts w:ascii="Times New Roman" w:hAnsi="Times New Roman" w:cs="Times New Roman"/>
          <w:sz w:val="24"/>
          <w:szCs w:val="24"/>
        </w:rPr>
        <w:t xml:space="preserve"> vamos chicos…</w:t>
      </w:r>
    </w:p>
    <w:p w:rsidR="003E4358" w:rsidRDefault="003E4358"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Esta </w:t>
      </w:r>
      <w:r w:rsidR="00AA25A8">
        <w:rPr>
          <w:rFonts w:ascii="Times New Roman" w:hAnsi="Times New Roman" w:cs="Times New Roman"/>
          <w:sz w:val="24"/>
          <w:szCs w:val="24"/>
        </w:rPr>
        <w:t>actividad la introduciría en el tercer trimestre (Objetivo 4).</w:t>
      </w:r>
    </w:p>
    <w:p w:rsidR="003B7CA2" w:rsidRDefault="003B7CA2" w:rsidP="00127397">
      <w:pPr>
        <w:pStyle w:val="Prrafodelista"/>
        <w:jc w:val="both"/>
        <w:rPr>
          <w:rFonts w:ascii="Times New Roman" w:hAnsi="Times New Roman" w:cs="Times New Roman"/>
          <w:sz w:val="24"/>
          <w:szCs w:val="24"/>
        </w:rPr>
      </w:pPr>
    </w:p>
    <w:p w:rsidR="003B7CA2" w:rsidRDefault="003B7CA2" w:rsidP="00127397">
      <w:pPr>
        <w:pStyle w:val="Prrafodelista"/>
        <w:jc w:val="both"/>
        <w:rPr>
          <w:rFonts w:ascii="Times New Roman" w:hAnsi="Times New Roman" w:cs="Times New Roman"/>
          <w:sz w:val="24"/>
          <w:szCs w:val="24"/>
        </w:rPr>
      </w:pPr>
      <w:r>
        <w:rPr>
          <w:noProof/>
        </w:rPr>
        <w:lastRenderedPageBreak/>
        <w:drawing>
          <wp:inline distT="0" distB="0" distL="0" distR="0" wp14:anchorId="0CD6C1BA" wp14:editId="78DC873E">
            <wp:extent cx="2495550" cy="1838325"/>
            <wp:effectExtent l="0" t="0" r="0" b="9525"/>
            <wp:docPr id="3" name="Imagen 3" descr="C:\Users\sonia\AppData\Local\Microsoft\Windows\INetCache\Content.MSO\2FF73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ia\AppData\Local\Microsoft\Windows\INetCache\Content.MSO\2FF7391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1838325"/>
                    </a:xfrm>
                    <a:prstGeom prst="rect">
                      <a:avLst/>
                    </a:prstGeom>
                    <a:noFill/>
                    <a:ln>
                      <a:noFill/>
                    </a:ln>
                  </pic:spPr>
                </pic:pic>
              </a:graphicData>
            </a:graphic>
          </wp:inline>
        </w:drawing>
      </w:r>
    </w:p>
    <w:p w:rsidR="003B7CA2" w:rsidRDefault="003B7CA2" w:rsidP="00127397">
      <w:pPr>
        <w:pStyle w:val="Prrafodelista"/>
        <w:jc w:val="both"/>
        <w:rPr>
          <w:rFonts w:ascii="Times New Roman" w:hAnsi="Times New Roman" w:cs="Times New Roman"/>
          <w:sz w:val="24"/>
          <w:szCs w:val="24"/>
        </w:rPr>
      </w:pPr>
    </w:p>
    <w:p w:rsidR="003B7CA2" w:rsidRDefault="003B7CA2" w:rsidP="00127397">
      <w:pPr>
        <w:pStyle w:val="Prrafodelista"/>
        <w:jc w:val="both"/>
        <w:rPr>
          <w:rFonts w:ascii="Times New Roman" w:hAnsi="Times New Roman" w:cs="Times New Roman"/>
          <w:sz w:val="24"/>
          <w:szCs w:val="24"/>
        </w:rPr>
      </w:pPr>
    </w:p>
    <w:p w:rsidR="003B7CA2" w:rsidRDefault="003B7CA2" w:rsidP="00127397">
      <w:pPr>
        <w:pStyle w:val="Prrafodelista"/>
        <w:jc w:val="both"/>
        <w:rPr>
          <w:rFonts w:ascii="Times New Roman" w:hAnsi="Times New Roman" w:cs="Times New Roman"/>
          <w:sz w:val="24"/>
          <w:szCs w:val="24"/>
        </w:rPr>
      </w:pPr>
    </w:p>
    <w:p w:rsidR="003B7CA2" w:rsidRDefault="003B7CA2" w:rsidP="00127397">
      <w:pPr>
        <w:pStyle w:val="Prrafodelista"/>
        <w:jc w:val="both"/>
        <w:rPr>
          <w:rFonts w:ascii="Times New Roman" w:hAnsi="Times New Roman" w:cs="Times New Roman"/>
          <w:sz w:val="24"/>
          <w:szCs w:val="24"/>
          <w:u w:val="single"/>
        </w:rPr>
      </w:pPr>
      <w:r w:rsidRPr="003B7CA2">
        <w:rPr>
          <w:rFonts w:ascii="Times New Roman" w:hAnsi="Times New Roman" w:cs="Times New Roman"/>
          <w:sz w:val="24"/>
          <w:szCs w:val="24"/>
          <w:u w:val="single"/>
        </w:rPr>
        <w:t>4.Evaluación</w:t>
      </w:r>
    </w:p>
    <w:p w:rsidR="003B7CA2" w:rsidRPr="003B7CA2" w:rsidRDefault="003B7CA2" w:rsidP="00127397">
      <w:pPr>
        <w:pStyle w:val="Prrafodelista"/>
        <w:jc w:val="both"/>
        <w:rPr>
          <w:rFonts w:ascii="Times New Roman" w:hAnsi="Times New Roman" w:cs="Times New Roman"/>
          <w:sz w:val="24"/>
          <w:szCs w:val="24"/>
        </w:rPr>
      </w:pPr>
    </w:p>
    <w:p w:rsidR="003B7CA2" w:rsidRDefault="003B7CA2" w:rsidP="00127397">
      <w:pPr>
        <w:pStyle w:val="Prrafodelista"/>
        <w:jc w:val="both"/>
        <w:rPr>
          <w:rFonts w:ascii="Times New Roman" w:hAnsi="Times New Roman" w:cs="Times New Roman"/>
          <w:sz w:val="24"/>
          <w:szCs w:val="24"/>
        </w:rPr>
      </w:pPr>
      <w:r w:rsidRPr="003B7CA2">
        <w:rPr>
          <w:rFonts w:ascii="Times New Roman" w:hAnsi="Times New Roman" w:cs="Times New Roman"/>
          <w:sz w:val="24"/>
          <w:szCs w:val="24"/>
        </w:rPr>
        <w:t>La evaluación se llevará a cabo a través de la observación directa y registro en el cuaderno de campo de la maestra tutora de la consecución de cada uno de los cuatro objetivos para cada uno de los alumnos/as del aula.</w:t>
      </w:r>
    </w:p>
    <w:p w:rsidR="001F05E9" w:rsidRDefault="001F05E9" w:rsidP="00127397">
      <w:pPr>
        <w:pStyle w:val="Prrafodelista"/>
        <w:jc w:val="both"/>
        <w:rPr>
          <w:rFonts w:ascii="Times New Roman" w:hAnsi="Times New Roman" w:cs="Times New Roman"/>
          <w:sz w:val="24"/>
          <w:szCs w:val="24"/>
        </w:rPr>
      </w:pPr>
    </w:p>
    <w:p w:rsidR="001F05E9" w:rsidRPr="003B7CA2" w:rsidRDefault="001F05E9" w:rsidP="00127397">
      <w:pPr>
        <w:pStyle w:val="Prrafodelista"/>
        <w:jc w:val="both"/>
        <w:rPr>
          <w:rFonts w:ascii="Times New Roman" w:hAnsi="Times New Roman" w:cs="Times New Roman"/>
          <w:sz w:val="24"/>
          <w:szCs w:val="24"/>
        </w:rPr>
      </w:pPr>
      <w:r>
        <w:rPr>
          <w:rFonts w:ascii="Times New Roman" w:hAnsi="Times New Roman" w:cs="Times New Roman"/>
          <w:sz w:val="24"/>
          <w:szCs w:val="24"/>
        </w:rPr>
        <w:t>No me es posible aportar fotos del aula dado que en estos momentos estoy co</w:t>
      </w:r>
      <w:r w:rsidR="003B6364">
        <w:rPr>
          <w:rFonts w:ascii="Times New Roman" w:hAnsi="Times New Roman" w:cs="Times New Roman"/>
          <w:sz w:val="24"/>
          <w:szCs w:val="24"/>
        </w:rPr>
        <w:t xml:space="preserve">n </w:t>
      </w:r>
      <w:bookmarkStart w:id="0" w:name="_GoBack"/>
      <w:bookmarkEnd w:id="0"/>
      <w:r>
        <w:rPr>
          <w:rFonts w:ascii="Times New Roman" w:hAnsi="Times New Roman" w:cs="Times New Roman"/>
          <w:sz w:val="24"/>
          <w:szCs w:val="24"/>
        </w:rPr>
        <w:t>una licencia por estudios.</w:t>
      </w:r>
    </w:p>
    <w:sectPr w:rsidR="001F05E9" w:rsidRPr="003B7C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408" w:rsidRDefault="00501408" w:rsidP="008B0A27">
      <w:pPr>
        <w:spacing w:after="0" w:line="240" w:lineRule="auto"/>
      </w:pPr>
      <w:r>
        <w:separator/>
      </w:r>
    </w:p>
  </w:endnote>
  <w:endnote w:type="continuationSeparator" w:id="0">
    <w:p w:rsidR="00501408" w:rsidRDefault="00501408" w:rsidP="008B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408" w:rsidRDefault="00501408" w:rsidP="008B0A27">
      <w:pPr>
        <w:spacing w:after="0" w:line="240" w:lineRule="auto"/>
      </w:pPr>
      <w:r>
        <w:separator/>
      </w:r>
    </w:p>
  </w:footnote>
  <w:footnote w:type="continuationSeparator" w:id="0">
    <w:p w:rsidR="00501408" w:rsidRDefault="00501408" w:rsidP="008B0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11EF3"/>
    <w:multiLevelType w:val="hybridMultilevel"/>
    <w:tmpl w:val="F410C7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27"/>
    <w:rsid w:val="00127397"/>
    <w:rsid w:val="00142B62"/>
    <w:rsid w:val="001F05E9"/>
    <w:rsid w:val="002C089B"/>
    <w:rsid w:val="003A26EF"/>
    <w:rsid w:val="003B6364"/>
    <w:rsid w:val="003B7CA2"/>
    <w:rsid w:val="003E4358"/>
    <w:rsid w:val="003F68F2"/>
    <w:rsid w:val="00501408"/>
    <w:rsid w:val="006E6E2C"/>
    <w:rsid w:val="00800610"/>
    <w:rsid w:val="008B0A27"/>
    <w:rsid w:val="00AA25A8"/>
    <w:rsid w:val="00B2632B"/>
    <w:rsid w:val="00C5410C"/>
    <w:rsid w:val="00CB0795"/>
    <w:rsid w:val="00DD109E"/>
    <w:rsid w:val="00EB6894"/>
    <w:rsid w:val="00F264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3DA8"/>
  <w15:chartTrackingRefBased/>
  <w15:docId w15:val="{DD66C9FC-E554-4815-B7D2-C55CE28D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0A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A27"/>
    <w:rPr>
      <w:rFonts w:ascii="Segoe UI" w:hAnsi="Segoe UI" w:cs="Segoe UI"/>
      <w:sz w:val="18"/>
      <w:szCs w:val="18"/>
    </w:rPr>
  </w:style>
  <w:style w:type="paragraph" w:styleId="Encabezado">
    <w:name w:val="header"/>
    <w:basedOn w:val="Normal"/>
    <w:link w:val="EncabezadoCar"/>
    <w:uiPriority w:val="99"/>
    <w:unhideWhenUsed/>
    <w:rsid w:val="008B0A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A27"/>
  </w:style>
  <w:style w:type="paragraph" w:styleId="Piedepgina">
    <w:name w:val="footer"/>
    <w:basedOn w:val="Normal"/>
    <w:link w:val="PiedepginaCar"/>
    <w:uiPriority w:val="99"/>
    <w:unhideWhenUsed/>
    <w:rsid w:val="008B0A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A27"/>
  </w:style>
  <w:style w:type="paragraph" w:styleId="Prrafodelista">
    <w:name w:val="List Paragraph"/>
    <w:basedOn w:val="Normal"/>
    <w:uiPriority w:val="34"/>
    <w:qFormat/>
    <w:rsid w:val="006E6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A670-77B1-4E0A-A910-0BE15A95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Camazón Portela</dc:creator>
  <cp:keywords/>
  <dc:description/>
  <cp:lastModifiedBy>Sonia Camazón Portela</cp:lastModifiedBy>
  <cp:revision>14</cp:revision>
  <dcterms:created xsi:type="dcterms:W3CDTF">2019-10-15T08:52:00Z</dcterms:created>
  <dcterms:modified xsi:type="dcterms:W3CDTF">2019-10-15T09:55:00Z</dcterms:modified>
</cp:coreProperties>
</file>