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77" w:rsidRPr="00882B77" w:rsidRDefault="00882B77" w:rsidP="00882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green"/>
        </w:rPr>
      </w:pPr>
      <w:r w:rsidRPr="00882B77">
        <w:rPr>
          <w:rFonts w:ascii="Arial" w:hAnsi="Arial" w:cs="Arial"/>
          <w:b/>
          <w:sz w:val="20"/>
          <w:szCs w:val="20"/>
          <w:highlight w:val="green"/>
        </w:rPr>
        <w:t>Temática DUELO</w:t>
      </w:r>
    </w:p>
    <w:p w:rsidR="00882B77" w:rsidRDefault="00882B77" w:rsidP="0088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61C87" w:rsidRDefault="00A61C87" w:rsidP="00A6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48"/>
          <w:szCs w:val="48"/>
          <w:lang w:eastAsia="es-ES"/>
        </w:rPr>
      </w:pPr>
    </w:p>
    <w:p w:rsidR="00A61C87" w:rsidRDefault="00A61C87" w:rsidP="00A6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D57AB">
        <w:rPr>
          <w:rFonts w:ascii="Arial" w:hAnsi="Arial" w:cs="Arial"/>
          <w:b/>
          <w:sz w:val="20"/>
          <w:szCs w:val="20"/>
          <w:highlight w:val="yellow"/>
        </w:rPr>
        <w:t>Cuentos</w:t>
      </w:r>
      <w:r>
        <w:rPr>
          <w:rFonts w:ascii="Arial" w:hAnsi="Arial" w:cs="Arial"/>
          <w:b/>
          <w:sz w:val="20"/>
          <w:szCs w:val="20"/>
        </w:rPr>
        <w:t>:</w:t>
      </w:r>
    </w:p>
    <w:p w:rsidR="00A61C87" w:rsidRDefault="00A61C87" w:rsidP="00A6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Así es la vida (de 6 años en adelante). General</w:t>
      </w: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hyperlink r:id="rId6" w:tgtFrame="_blank" w:history="1">
        <w:r w:rsidRPr="00F3359E">
          <w:rPr>
            <w:rFonts w:ascii="Arial" w:hAnsi="Arial" w:cs="Arial"/>
            <w:b/>
            <w:sz w:val="20"/>
            <w:szCs w:val="20"/>
          </w:rPr>
          <w:t>Cuentos para el adiós</w:t>
        </w:r>
      </w:hyperlink>
      <w:r w:rsidRPr="00F3359E">
        <w:rPr>
          <w:rFonts w:ascii="Arial" w:hAnsi="Arial" w:cs="Arial"/>
          <w:b/>
          <w:sz w:val="20"/>
          <w:szCs w:val="20"/>
        </w:rPr>
        <w:t>. A partir 6 años. General.</w:t>
      </w: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balada del rey y la muerte. A partir de 11 años. General.</w:t>
      </w: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Inés Azul. A partir de 9 años. General.</w:t>
      </w:r>
    </w:p>
    <w:p w:rsidR="00A61C87" w:rsidRPr="00EF45A7" w:rsidRDefault="00A61C87" w:rsidP="00A61C87">
      <w:pPr>
        <w:pStyle w:val="Prrafodelista"/>
        <w:numPr>
          <w:ilvl w:val="0"/>
          <w:numId w:val="1"/>
        </w:numPr>
        <w:spacing w:after="0" w:line="329" w:lineRule="atLeast"/>
        <w:contextualSpacing w:val="0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¿Qué va después de mil</w:t>
      </w:r>
      <w:proofErr w:type="gramStart"/>
      <w:r>
        <w:rPr>
          <w:rFonts w:ascii="Arial" w:hAnsi="Arial" w:cs="Arial"/>
          <w:b/>
          <w:sz w:val="20"/>
          <w:szCs w:val="20"/>
        </w:rPr>
        <w:t>?.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A partir de 10 años. General.</w:t>
      </w: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Para siempre (0-4 años)-Amigo.</w:t>
      </w: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hyperlink r:id="rId7" w:tgtFrame="_blank" w:history="1">
        <w:r w:rsidRPr="00F3359E">
          <w:rPr>
            <w:rFonts w:ascii="Arial" w:hAnsi="Arial" w:cs="Arial"/>
            <w:b/>
            <w:sz w:val="20"/>
            <w:szCs w:val="20"/>
          </w:rPr>
          <w:t>Dos lágrimas por Máquina</w:t>
        </w:r>
      </w:hyperlink>
      <w:r w:rsidRPr="00F3359E">
        <w:rPr>
          <w:rFonts w:ascii="Arial" w:hAnsi="Arial" w:cs="Arial"/>
          <w:b/>
          <w:sz w:val="20"/>
          <w:szCs w:val="20"/>
        </w:rPr>
        <w:t>. A partir de 9 años. Mascota.</w:t>
      </w: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 pato y la muerte. Diálogo con la muerte. A partir de 6 años.</w:t>
      </w: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Una mamá para Owen (0-4 años)-Madre</w:t>
      </w: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Nana vieja (0-4 años)- Abuela</w:t>
      </w: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 es fácil, pequeña ardilla (5-12 años)- Madre</w:t>
      </w: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¿Cómo es posible? La historia de Elvis (de 6 años en adelante)- Mascota</w:t>
      </w: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Gajos de naranja (a partir de 9 años)- Abuelo</w:t>
      </w: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Mamá se ha marchado (de 12 años en adelante)- Madre</w:t>
      </w: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Mejillas rojas (de 12 años en adelante)- Abuelo</w:t>
      </w: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Como todo lo que nace (de 5-12 años)- Seres vivos</w:t>
      </w: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Mamá, ¿qué es el cielo? (mayores de 6 años)</w:t>
      </w: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Nana vieja (desde 4  años)- Abuela</w:t>
      </w:r>
    </w:p>
    <w:p w:rsidR="00A61C87" w:rsidRDefault="00A61C87" w:rsidP="00A61C87">
      <w:pPr>
        <w:pStyle w:val="Prrafodelista"/>
        <w:numPr>
          <w:ilvl w:val="0"/>
          <w:numId w:val="1"/>
        </w:numPr>
        <w:spacing w:after="0" w:line="329" w:lineRule="atLeast"/>
        <w:contextualSpacing w:val="0"/>
        <w:textAlignment w:val="baseline"/>
        <w:rPr>
          <w:rFonts w:ascii="Arial" w:hAnsi="Arial" w:cs="Arial"/>
          <w:b/>
          <w:sz w:val="20"/>
          <w:szCs w:val="20"/>
        </w:rPr>
      </w:pPr>
      <w:hyperlink r:id="rId8" w:tgtFrame="_blank" w:history="1">
        <w:r w:rsidRPr="00F3359E">
          <w:rPr>
            <w:rFonts w:ascii="Arial" w:hAnsi="Arial" w:cs="Arial"/>
            <w:b/>
            <w:sz w:val="20"/>
            <w:szCs w:val="20"/>
          </w:rPr>
          <w:t>Así era mi abuelito</w:t>
        </w:r>
      </w:hyperlink>
      <w:r w:rsidRPr="00F3359E">
        <w:rPr>
          <w:rFonts w:ascii="Arial" w:hAnsi="Arial" w:cs="Arial"/>
          <w:b/>
          <w:sz w:val="20"/>
          <w:szCs w:val="20"/>
        </w:rPr>
        <w:t>. A partir de 4 años. Abuelo.</w:t>
      </w:r>
    </w:p>
    <w:p w:rsidR="00A61C87" w:rsidRDefault="00A61C87" w:rsidP="00A61C87">
      <w:pPr>
        <w:pStyle w:val="Prrafodelista"/>
        <w:numPr>
          <w:ilvl w:val="0"/>
          <w:numId w:val="1"/>
        </w:numPr>
        <w:spacing w:after="0" w:line="329" w:lineRule="atLeast"/>
        <w:contextualSpacing w:val="0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Esto no es justo. A partir de 12 años. Leucemia en primera persona.</w:t>
      </w:r>
    </w:p>
    <w:p w:rsidR="00A61C87" w:rsidRDefault="00A61C87" w:rsidP="00A61C87">
      <w:pPr>
        <w:pStyle w:val="Prrafodelista"/>
        <w:numPr>
          <w:ilvl w:val="0"/>
          <w:numId w:val="1"/>
        </w:numPr>
        <w:spacing w:after="0" w:line="329" w:lineRule="atLeast"/>
        <w:contextualSpacing w:val="0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Antes de morirme. A partir de 12 años. Ante la idea de la propia muerte.</w:t>
      </w:r>
    </w:p>
    <w:p w:rsidR="00A61C87" w:rsidRPr="00F3359E" w:rsidRDefault="00A61C87" w:rsidP="00A61C87">
      <w:pPr>
        <w:pStyle w:val="Prrafodelista"/>
        <w:numPr>
          <w:ilvl w:val="0"/>
          <w:numId w:val="1"/>
        </w:numPr>
        <w:spacing w:after="0" w:line="329" w:lineRule="atLeast"/>
        <w:contextualSpacing w:val="0"/>
        <w:textAlignment w:val="baseline"/>
        <w:rPr>
          <w:rFonts w:ascii="Arial" w:hAnsi="Arial" w:cs="Arial"/>
          <w:b/>
          <w:sz w:val="20"/>
          <w:szCs w:val="20"/>
        </w:rPr>
      </w:pPr>
      <w:hyperlink r:id="rId9" w:tgtFrame="_blank" w:history="1">
        <w:r w:rsidRPr="00F3359E">
          <w:rPr>
            <w:rFonts w:ascii="Arial" w:hAnsi="Arial" w:cs="Arial"/>
            <w:b/>
            <w:sz w:val="20"/>
            <w:szCs w:val="20"/>
          </w:rPr>
          <w:t>El abuelo de Tom ha muerto</w:t>
        </w:r>
      </w:hyperlink>
      <w:r w:rsidRPr="00F3359E">
        <w:rPr>
          <w:rFonts w:ascii="Arial" w:hAnsi="Arial" w:cs="Arial"/>
          <w:b/>
          <w:sz w:val="20"/>
          <w:szCs w:val="20"/>
        </w:rPr>
        <w:t>. A partir de 4 años. Abuelo.</w:t>
      </w:r>
    </w:p>
    <w:p w:rsidR="00A61C87" w:rsidRPr="00F3359E" w:rsidRDefault="00A61C87" w:rsidP="00A61C87">
      <w:pPr>
        <w:pStyle w:val="Prrafodelista"/>
        <w:numPr>
          <w:ilvl w:val="0"/>
          <w:numId w:val="1"/>
        </w:numPr>
        <w:spacing w:after="0" w:line="329" w:lineRule="atLeast"/>
        <w:contextualSpacing w:val="0"/>
        <w:textAlignment w:val="baseline"/>
        <w:rPr>
          <w:rFonts w:ascii="Arial" w:hAnsi="Arial" w:cs="Arial"/>
          <w:b/>
          <w:sz w:val="20"/>
          <w:szCs w:val="20"/>
        </w:rPr>
      </w:pPr>
      <w:hyperlink r:id="rId10" w:tgtFrame="_blank" w:history="1">
        <w:r w:rsidRPr="00F3359E">
          <w:rPr>
            <w:rFonts w:ascii="Arial" w:hAnsi="Arial" w:cs="Arial"/>
            <w:b/>
            <w:sz w:val="20"/>
            <w:szCs w:val="20"/>
          </w:rPr>
          <w:t>¿Dónde está el abuelo?</w:t>
        </w:r>
      </w:hyperlink>
      <w:proofErr w:type="gramStart"/>
      <w:r w:rsidRPr="00F3359E">
        <w:rPr>
          <w:rFonts w:ascii="Arial" w:hAnsi="Arial" w:cs="Arial"/>
          <w:b/>
          <w:sz w:val="20"/>
          <w:szCs w:val="20"/>
        </w:rPr>
        <w:t>.</w:t>
      </w:r>
      <w:proofErr w:type="gramEnd"/>
      <w:r w:rsidRPr="00F3359E">
        <w:rPr>
          <w:rFonts w:ascii="Arial" w:hAnsi="Arial" w:cs="Arial"/>
          <w:b/>
          <w:sz w:val="20"/>
          <w:szCs w:val="20"/>
        </w:rPr>
        <w:t xml:space="preserve"> A partir de 4 años. Abuelo.</w:t>
      </w:r>
    </w:p>
    <w:p w:rsidR="00A61C87" w:rsidRPr="00F3359E" w:rsidRDefault="00A61C87" w:rsidP="00A61C87">
      <w:pPr>
        <w:pStyle w:val="Prrafodelista"/>
        <w:numPr>
          <w:ilvl w:val="0"/>
          <w:numId w:val="1"/>
        </w:numPr>
        <w:spacing w:after="0" w:line="329" w:lineRule="atLeast"/>
        <w:contextualSpacing w:val="0"/>
        <w:textAlignment w:val="baseline"/>
        <w:rPr>
          <w:rFonts w:ascii="Arial" w:hAnsi="Arial" w:cs="Arial"/>
          <w:b/>
          <w:sz w:val="20"/>
          <w:szCs w:val="20"/>
        </w:rPr>
      </w:pPr>
      <w:hyperlink r:id="rId11" w:tgtFrame="_blank" w:history="1">
        <w:r w:rsidRPr="00F3359E">
          <w:rPr>
            <w:rFonts w:ascii="Arial" w:hAnsi="Arial" w:cs="Arial"/>
            <w:b/>
            <w:sz w:val="20"/>
            <w:szCs w:val="20"/>
          </w:rPr>
          <w:t>Mi abuelo era un cerezo</w:t>
        </w:r>
      </w:hyperlink>
      <w:r w:rsidRPr="00F3359E">
        <w:rPr>
          <w:rFonts w:ascii="Arial" w:hAnsi="Arial" w:cs="Arial"/>
          <w:b/>
          <w:sz w:val="20"/>
          <w:szCs w:val="20"/>
        </w:rPr>
        <w:t>. A partir de 9 años. Abuelo.</w:t>
      </w: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 echo de menos (de 6-10 años)-mudanza de una amiga</w:t>
      </w: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Abuela de arriba, abuela de abajo (entre 6-9 años). Bisabuela</w:t>
      </w: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 otoño de Freddy la hoja (de 3-12 años). Simbología con el otoño/caída</w:t>
      </w: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Yo siempre te querré (de 4-9 años)- Mascota</w:t>
      </w: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 niño de las estrellas (a partir de 4 años). Hermano</w:t>
      </w:r>
    </w:p>
    <w:p w:rsidR="00A61C87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Para siempre (a partir de 6 años). Amigo fallecido</w:t>
      </w:r>
    </w:p>
    <w:p w:rsidR="00A61C87" w:rsidRPr="00F3359E" w:rsidRDefault="00A61C87" w:rsidP="00A61C87">
      <w:pPr>
        <w:pStyle w:val="Prrafodelista"/>
        <w:numPr>
          <w:ilvl w:val="0"/>
          <w:numId w:val="1"/>
        </w:numPr>
        <w:spacing w:after="0" w:line="329" w:lineRule="atLeast"/>
        <w:contextualSpacing w:val="0"/>
        <w:textAlignment w:val="baseline"/>
        <w:rPr>
          <w:rFonts w:ascii="Arial" w:hAnsi="Arial" w:cs="Arial"/>
          <w:b/>
          <w:sz w:val="20"/>
          <w:szCs w:val="20"/>
        </w:rPr>
      </w:pPr>
      <w:hyperlink r:id="rId12" w:anchor=".WBd7d2ThBaE" w:tgtFrame="_blank" w:history="1">
        <w:r w:rsidRPr="00F3359E">
          <w:rPr>
            <w:rFonts w:ascii="Arial" w:hAnsi="Arial" w:cs="Arial"/>
            <w:b/>
            <w:sz w:val="20"/>
            <w:szCs w:val="20"/>
          </w:rPr>
          <w:t>Julia tiene una estrella</w:t>
        </w:r>
      </w:hyperlink>
      <w:r w:rsidRPr="00F3359E">
        <w:rPr>
          <w:rFonts w:ascii="Arial" w:hAnsi="Arial" w:cs="Arial"/>
          <w:b/>
          <w:sz w:val="20"/>
          <w:szCs w:val="20"/>
        </w:rPr>
        <w:t>. A partir de 7 años. Madre o padre.</w:t>
      </w:r>
    </w:p>
    <w:p w:rsidR="00A61C87" w:rsidRPr="00F3359E" w:rsidRDefault="00A61C87" w:rsidP="00A61C87">
      <w:pPr>
        <w:pStyle w:val="Prrafodelista"/>
        <w:numPr>
          <w:ilvl w:val="0"/>
          <w:numId w:val="1"/>
        </w:numPr>
        <w:spacing w:after="0" w:line="329" w:lineRule="atLeast"/>
        <w:contextualSpacing w:val="0"/>
        <w:textAlignment w:val="baseline"/>
        <w:rPr>
          <w:rFonts w:ascii="Arial" w:hAnsi="Arial" w:cs="Arial"/>
          <w:b/>
          <w:sz w:val="20"/>
          <w:szCs w:val="20"/>
        </w:rPr>
      </w:pPr>
      <w:hyperlink r:id="rId13" w:tgtFrame="_blank" w:history="1">
        <w:r w:rsidRPr="00F3359E">
          <w:rPr>
            <w:rFonts w:ascii="Arial" w:hAnsi="Arial" w:cs="Arial"/>
            <w:b/>
            <w:sz w:val="20"/>
            <w:szCs w:val="20"/>
          </w:rPr>
          <w:t>El oso y el gato salvaje</w:t>
        </w:r>
      </w:hyperlink>
      <w:r w:rsidRPr="00F3359E">
        <w:rPr>
          <w:rFonts w:ascii="Arial" w:hAnsi="Arial" w:cs="Arial"/>
          <w:b/>
          <w:sz w:val="20"/>
          <w:szCs w:val="20"/>
        </w:rPr>
        <w:t>, Corimbo. A partir de 6 años.</w:t>
      </w:r>
    </w:p>
    <w:p w:rsidR="00A61C87" w:rsidRPr="00F3359E" w:rsidRDefault="00A61C87" w:rsidP="00A61C87">
      <w:pPr>
        <w:spacing w:after="0" w:line="329" w:lineRule="atLeast"/>
        <w:ind w:firstLine="426"/>
        <w:textAlignment w:val="baseline"/>
        <w:rPr>
          <w:rFonts w:ascii="Arial" w:hAnsi="Arial" w:cs="Arial"/>
          <w:b/>
          <w:sz w:val="20"/>
          <w:szCs w:val="20"/>
        </w:rPr>
      </w:pPr>
      <w:r w:rsidRPr="00F3359E">
        <w:rPr>
          <w:rFonts w:ascii="Arial" w:hAnsi="Arial" w:cs="Arial"/>
          <w:b/>
          <w:sz w:val="20"/>
          <w:szCs w:val="20"/>
        </w:rPr>
        <w:t xml:space="preserve">-   </w:t>
      </w:r>
      <w:hyperlink r:id="rId14" w:tgtFrame="_blank" w:history="1">
        <w:r w:rsidRPr="00F3359E">
          <w:rPr>
            <w:rFonts w:ascii="Arial" w:hAnsi="Arial" w:cs="Arial"/>
            <w:b/>
            <w:sz w:val="20"/>
            <w:szCs w:val="20"/>
          </w:rPr>
          <w:t>Más allá del gran río</w:t>
        </w:r>
      </w:hyperlink>
      <w:r w:rsidRPr="00F3359E">
        <w:rPr>
          <w:rFonts w:ascii="Arial" w:hAnsi="Arial" w:cs="Arial"/>
          <w:b/>
          <w:sz w:val="20"/>
          <w:szCs w:val="20"/>
        </w:rPr>
        <w:t>. A partir de 12 años.  Amigo.</w:t>
      </w:r>
    </w:p>
    <w:p w:rsidR="00A61C87" w:rsidRPr="00F3359E" w:rsidRDefault="00A61C87" w:rsidP="00A61C87">
      <w:pPr>
        <w:spacing w:after="0" w:line="329" w:lineRule="atLeast"/>
        <w:ind w:firstLine="426"/>
        <w:textAlignment w:val="baseline"/>
        <w:rPr>
          <w:rFonts w:ascii="Arial" w:hAnsi="Arial" w:cs="Arial"/>
          <w:b/>
          <w:sz w:val="20"/>
          <w:szCs w:val="20"/>
        </w:rPr>
      </w:pPr>
      <w:r w:rsidRPr="00F3359E">
        <w:rPr>
          <w:rFonts w:ascii="Arial" w:hAnsi="Arial" w:cs="Arial"/>
          <w:b/>
          <w:sz w:val="20"/>
          <w:szCs w:val="20"/>
        </w:rPr>
        <w:t xml:space="preserve">-   </w:t>
      </w:r>
      <w:hyperlink r:id="rId15" w:tgtFrame="_blank" w:history="1">
        <w:r w:rsidRPr="00F3359E">
          <w:rPr>
            <w:rFonts w:ascii="Arial" w:hAnsi="Arial" w:cs="Arial"/>
            <w:b/>
            <w:sz w:val="20"/>
            <w:szCs w:val="20"/>
          </w:rPr>
          <w:t>El tren de medianoche</w:t>
        </w:r>
      </w:hyperlink>
      <w:r w:rsidRPr="00F3359E">
        <w:rPr>
          <w:rFonts w:ascii="Arial" w:hAnsi="Arial" w:cs="Arial"/>
          <w:b/>
          <w:sz w:val="20"/>
          <w:szCs w:val="20"/>
        </w:rPr>
        <w:t>. A partir de 12 años. Amigo.</w:t>
      </w:r>
    </w:p>
    <w:p w:rsidR="00A61C87" w:rsidRPr="00F3359E" w:rsidRDefault="00A61C87" w:rsidP="00A61C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Paula (de 14 años en adelante). Muerte de la hija de Isabel Allende</w:t>
      </w:r>
    </w:p>
    <w:p w:rsidR="00882B77" w:rsidRDefault="00882B77" w:rsidP="0088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82B77" w:rsidRDefault="00882B77" w:rsidP="0088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82B77" w:rsidRDefault="00882B77" w:rsidP="00882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82B77" w:rsidRDefault="00A61C87" w:rsidP="00A61C87">
      <w:pPr>
        <w:jc w:val="center"/>
      </w:pPr>
      <w:r>
        <w:rPr>
          <w:rFonts w:ascii="Arial" w:hAnsi="Arial" w:cs="Arial"/>
          <w:noProof/>
          <w:color w:val="1122CC"/>
          <w:sz w:val="27"/>
          <w:szCs w:val="27"/>
          <w:shd w:val="clear" w:color="auto" w:fill="CCCCCC"/>
          <w:lang w:eastAsia="es-ES"/>
        </w:rPr>
        <w:drawing>
          <wp:inline distT="0" distB="0" distL="0" distR="0" wp14:anchorId="1ACB4978" wp14:editId="03CE472E">
            <wp:extent cx="1952625" cy="1346638"/>
            <wp:effectExtent l="0" t="0" r="0" b="6350"/>
            <wp:docPr id="2" name="Imagen 2" descr="http://t0.gstatic.com/images?q=tbn:ANd9GcT-yGzMzuiLFIWMOKGGK3DFS1obUq381nvq2phYdmBcCMqfl7oOI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T-yGzMzuiLFIWMOKGGK3DFS1obUq381nvq2phYdmBcCMqfl7oOIA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25" cy="134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A7851"/>
    <w:multiLevelType w:val="hybridMultilevel"/>
    <w:tmpl w:val="6A606A3A"/>
    <w:lvl w:ilvl="0" w:tplc="0660EC64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Gothic-Bold" w:eastAsia="SimSun" w:hAnsi="CenturyGothic-Bold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77"/>
    <w:rsid w:val="003A3ED8"/>
    <w:rsid w:val="005A1AA3"/>
    <w:rsid w:val="00882B77"/>
    <w:rsid w:val="00A61C87"/>
    <w:rsid w:val="00F9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7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B77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96B3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96B38"/>
    <w:rPr>
      <w:strike w:val="0"/>
      <w:dstrike w:val="0"/>
      <w:color w:val="0072C6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F96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7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B77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96B3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96B38"/>
    <w:rPr>
      <w:strike w:val="0"/>
      <w:dstrike w:val="0"/>
      <w:color w:val="0072C6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F9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adellibro.com/libro-asi-era-mi-abuelito/9788434240148/931712" TargetMode="External"/><Relationship Id="rId13" Type="http://schemas.openxmlformats.org/officeDocument/2006/relationships/hyperlink" Target="http://www.corimbo.es/book/85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nayainfantilyjuvenil.com/libro.php?codigo_comercial=1556126" TargetMode="External"/><Relationship Id="rId12" Type="http://schemas.openxmlformats.org/officeDocument/2006/relationships/hyperlink" Target="http://www.lagaleraeditorial.com/es/julia-tiene-una-estrella-978-84-246-2335-7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google.es/imgres?q=perdida&amp;start=152&amp;um=1&amp;hl=es&amp;rlz=1R2ACPW_es&amp;biw=1249&amp;bih=545&amp;addh=36&amp;tbm=isch&amp;tbnid=lgMELHLmEQ3wxM:&amp;imgrefurl=http://www.fotolog.com/anita21287/54129383&amp;docid=APRgbccMxyZhsM&amp;imgurl=http://spe.fotolog.com/photo/62/47/70/anita21287/1223058314682_f.jpg&amp;w=500&amp;h=500&amp;ei=1mBST66iBM64hAeMvqXSCw&amp;zoom=1&amp;iact=rc&amp;dur=0&amp;sig=104923953174065717889&amp;page=10&amp;tbnh=160&amp;tbnw=152&amp;ndsp=15&amp;ved=1t:429,r:3,s:152&amp;tx=75&amp;t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mazon.es/Cuentos-para-adi%C3%B3s-Padres-maestros/dp/8467511524" TargetMode="External"/><Relationship Id="rId11" Type="http://schemas.openxmlformats.org/officeDocument/2006/relationships/hyperlink" Target="http://libros.fnac.es/a219029/Angela-Nanetti-Mi-abuelo-era-un-cerez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ayainfantilyjuvenil.com/catalogos/proyectos_lectura/IJ00257801_9999999972.pdf" TargetMode="External"/><Relationship Id="rId10" Type="http://schemas.openxmlformats.org/officeDocument/2006/relationships/hyperlink" Target="http://www.tandemedicions.com/cas/novetats_editplantilla.php?id=51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sadellibro.com/libro-el-abuelo-de-tom-ha-muerto/9788478645008/738364" TargetMode="External"/><Relationship Id="rId14" Type="http://schemas.openxmlformats.org/officeDocument/2006/relationships/hyperlink" Target="http://www.editorialjuventud.es/3374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</dc:creator>
  <cp:lastModifiedBy>creecyl</cp:lastModifiedBy>
  <cp:revision>3</cp:revision>
  <dcterms:created xsi:type="dcterms:W3CDTF">2016-03-31T06:58:00Z</dcterms:created>
  <dcterms:modified xsi:type="dcterms:W3CDTF">2018-12-05T12:39:00Z</dcterms:modified>
</cp:coreProperties>
</file>