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855" w:rsidRDefault="00002855" w:rsidP="00002855">
      <w:bookmarkStart w:id="0" w:name="_GoBack"/>
      <w:bookmarkEnd w:id="0"/>
    </w:p>
    <w:tbl>
      <w:tblPr>
        <w:tblStyle w:val="Tablaconcuadrcula"/>
        <w:tblpPr w:leftFromText="141" w:rightFromText="141" w:vertAnchor="page" w:horzAnchor="margin" w:tblpY="2446"/>
        <w:tblW w:w="0" w:type="auto"/>
        <w:tblInd w:w="0" w:type="dxa"/>
        <w:tblLook w:val="04A0" w:firstRow="1" w:lastRow="0" w:firstColumn="1" w:lastColumn="0" w:noHBand="0" w:noVBand="1"/>
      </w:tblPr>
      <w:tblGrid>
        <w:gridCol w:w="3964"/>
        <w:gridCol w:w="4530"/>
      </w:tblGrid>
      <w:tr w:rsidR="00002855" w:rsidTr="00002855">
        <w:trPr>
          <w:trHeight w:val="283"/>
        </w:trPr>
        <w:tc>
          <w:tcPr>
            <w:tcW w:w="84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hideMark/>
          </w:tcPr>
          <w:p w:rsidR="00002855" w:rsidRDefault="00002855">
            <w:pPr>
              <w:spacing w:after="0" w:line="240" w:lineRule="auto"/>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ACTIVIDAD: 4 JUEGOS PARA RESPIRAR</w:t>
            </w:r>
          </w:p>
        </w:tc>
      </w:tr>
      <w:tr w:rsidR="00002855" w:rsidTr="00002855">
        <w:trPr>
          <w:trHeight w:val="283"/>
        </w:trPr>
        <w:tc>
          <w:tcPr>
            <w:tcW w:w="396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hideMark/>
          </w:tcPr>
          <w:p w:rsidR="00002855" w:rsidRDefault="00002855">
            <w:pPr>
              <w:spacing w:after="0" w:line="240" w:lineRule="auto"/>
              <w:rPr>
                <w:b/>
              </w:rPr>
            </w:pPr>
            <w:r>
              <w:rPr>
                <w:b/>
              </w:rPr>
              <w:t>Edad: 3 - 6</w:t>
            </w:r>
          </w:p>
        </w:tc>
        <w:tc>
          <w:tcPr>
            <w:tcW w:w="45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hideMark/>
          </w:tcPr>
          <w:p w:rsidR="00002855" w:rsidRDefault="00002855">
            <w:pPr>
              <w:spacing w:after="0" w:line="240" w:lineRule="auto"/>
              <w:rPr>
                <w:b/>
              </w:rPr>
            </w:pPr>
            <w:r>
              <w:rPr>
                <w:b/>
              </w:rPr>
              <w:t>Duración: 5 – 10 minutos</w:t>
            </w:r>
          </w:p>
        </w:tc>
      </w:tr>
      <w:tr w:rsidR="00002855" w:rsidTr="00002855">
        <w:trPr>
          <w:trHeight w:val="283"/>
        </w:trPr>
        <w:tc>
          <w:tcPr>
            <w:tcW w:w="396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hideMark/>
          </w:tcPr>
          <w:p w:rsidR="00002855" w:rsidRDefault="00002855">
            <w:pPr>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MATERIALES</w:t>
            </w:r>
          </w:p>
        </w:tc>
        <w:tc>
          <w:tcPr>
            <w:tcW w:w="45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hideMark/>
          </w:tcPr>
          <w:p w:rsidR="00002855" w:rsidRDefault="00002855">
            <w:pPr>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LUGAR</w:t>
            </w:r>
          </w:p>
        </w:tc>
      </w:tr>
      <w:tr w:rsidR="00002855" w:rsidTr="00002855">
        <w:trPr>
          <w:trHeight w:val="283"/>
        </w:trPr>
        <w:tc>
          <w:tcPr>
            <w:tcW w:w="396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hideMark/>
          </w:tcPr>
          <w:p w:rsidR="00002855" w:rsidRDefault="00002855" w:rsidP="00D34AB2">
            <w:pPr>
              <w:pStyle w:val="Prrafodelista"/>
              <w:numPr>
                <w:ilvl w:val="0"/>
                <w:numId w:val="1"/>
              </w:numPr>
              <w:spacing w:after="0" w:line="240" w:lineRule="auto"/>
            </w:pPr>
            <w:r>
              <w:t>Música relajante</w:t>
            </w:r>
          </w:p>
          <w:p w:rsidR="00002855" w:rsidRDefault="00002855" w:rsidP="00D34AB2">
            <w:pPr>
              <w:pStyle w:val="Prrafodelista"/>
              <w:numPr>
                <w:ilvl w:val="0"/>
                <w:numId w:val="1"/>
              </w:numPr>
              <w:spacing w:after="0" w:line="240" w:lineRule="auto"/>
            </w:pPr>
            <w:r>
              <w:t>Crótalos o campanilla</w:t>
            </w:r>
          </w:p>
          <w:p w:rsidR="00002855" w:rsidRDefault="00002855" w:rsidP="00D34AB2">
            <w:pPr>
              <w:pStyle w:val="Prrafodelista"/>
              <w:numPr>
                <w:ilvl w:val="0"/>
                <w:numId w:val="1"/>
              </w:numPr>
              <w:spacing w:after="0" w:line="240" w:lineRule="auto"/>
            </w:pPr>
            <w:r>
              <w:t>Barita de incienso u otros objetos de olor fuerte.</w:t>
            </w:r>
          </w:p>
        </w:tc>
        <w:tc>
          <w:tcPr>
            <w:tcW w:w="4530" w:type="dxa"/>
            <w:tcBorders>
              <w:top w:val="single" w:sz="12" w:space="0" w:color="4F81BD" w:themeColor="accent1"/>
              <w:left w:val="single" w:sz="12" w:space="0" w:color="4F81BD" w:themeColor="accent1"/>
              <w:bottom w:val="single" w:sz="4" w:space="0" w:color="4F81BD" w:themeColor="accent1"/>
              <w:right w:val="single" w:sz="12" w:space="0" w:color="4F81BD" w:themeColor="accent1"/>
            </w:tcBorders>
            <w:hideMark/>
          </w:tcPr>
          <w:p w:rsidR="00002855" w:rsidRDefault="00002855" w:rsidP="00D34AB2">
            <w:pPr>
              <w:pStyle w:val="Prrafodelista"/>
              <w:numPr>
                <w:ilvl w:val="0"/>
                <w:numId w:val="1"/>
              </w:numPr>
              <w:spacing w:after="0" w:line="240" w:lineRule="auto"/>
            </w:pPr>
            <w:r>
              <w:t>Gimnasio, patio o clase</w:t>
            </w:r>
          </w:p>
        </w:tc>
      </w:tr>
      <w:tr w:rsidR="00002855" w:rsidTr="00002855">
        <w:trPr>
          <w:trHeight w:val="283"/>
        </w:trPr>
        <w:tc>
          <w:tcPr>
            <w:tcW w:w="84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hideMark/>
          </w:tcPr>
          <w:p w:rsidR="00002855" w:rsidRDefault="00002855">
            <w:pPr>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OBJETIVOS</w:t>
            </w:r>
          </w:p>
        </w:tc>
      </w:tr>
      <w:tr w:rsidR="00002855" w:rsidTr="00002855">
        <w:trPr>
          <w:trHeight w:val="283"/>
        </w:trPr>
        <w:tc>
          <w:tcPr>
            <w:tcW w:w="84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hideMark/>
          </w:tcPr>
          <w:p w:rsidR="00002855" w:rsidRDefault="00002855" w:rsidP="00D34AB2">
            <w:pPr>
              <w:pStyle w:val="Prrafodelista"/>
              <w:numPr>
                <w:ilvl w:val="0"/>
                <w:numId w:val="2"/>
              </w:numPr>
              <w:spacing w:after="0" w:line="240" w:lineRule="auto"/>
            </w:pPr>
            <w:r>
              <w:t>Tomar conciencia de las fosas nasales y de la inspiración nasal.</w:t>
            </w:r>
          </w:p>
          <w:p w:rsidR="00002855" w:rsidRDefault="00002855" w:rsidP="00D34AB2">
            <w:pPr>
              <w:pStyle w:val="Prrafodelista"/>
              <w:numPr>
                <w:ilvl w:val="0"/>
                <w:numId w:val="2"/>
              </w:numPr>
              <w:spacing w:after="0" w:line="240" w:lineRule="auto"/>
            </w:pPr>
            <w:r>
              <w:t>Desarrollar la atención plena.</w:t>
            </w:r>
          </w:p>
        </w:tc>
      </w:tr>
      <w:tr w:rsidR="00002855" w:rsidTr="00002855">
        <w:trPr>
          <w:trHeight w:val="283"/>
        </w:trPr>
        <w:tc>
          <w:tcPr>
            <w:tcW w:w="84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hideMark/>
          </w:tcPr>
          <w:p w:rsidR="00002855" w:rsidRDefault="00002855">
            <w:pPr>
              <w:spacing w:after="0" w:line="240" w:lineRule="auto"/>
              <w:rPr>
                <w:b/>
                <w:color w:val="E5B8B7" w:themeColor="accent2" w:themeTint="66"/>
                <w14:textOutline w14:w="11112" w14:cap="flat" w14:cmpd="sng" w14:algn="ctr">
                  <w14:solidFill>
                    <w14:schemeClr w14:val="accent2"/>
                  </w14:solid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DESARROLLO</w:t>
            </w:r>
          </w:p>
        </w:tc>
      </w:tr>
      <w:tr w:rsidR="00002855" w:rsidTr="00002855">
        <w:trPr>
          <w:trHeight w:val="283"/>
        </w:trPr>
        <w:tc>
          <w:tcPr>
            <w:tcW w:w="84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002855" w:rsidRDefault="00002855">
            <w:pPr>
              <w:pStyle w:val="Prrafodelista"/>
              <w:spacing w:after="0" w:line="240" w:lineRule="auto"/>
              <w:ind w:left="313"/>
              <w:jc w:val="both"/>
              <w:rPr>
                <w:rFonts w:eastAsia="Times New Roman" w:cs="Arial"/>
                <w:lang w:eastAsia="es-ES"/>
              </w:rPr>
            </w:pPr>
          </w:p>
          <w:p w:rsidR="00002855" w:rsidRDefault="00002855" w:rsidP="00D34AB2">
            <w:pPr>
              <w:pStyle w:val="Prrafodelista"/>
              <w:numPr>
                <w:ilvl w:val="0"/>
                <w:numId w:val="3"/>
              </w:numPr>
              <w:spacing w:after="0" w:line="240" w:lineRule="auto"/>
              <w:ind w:left="313" w:hanging="284"/>
              <w:jc w:val="both"/>
              <w:rPr>
                <w:rFonts w:eastAsia="Times New Roman" w:cs="Arial"/>
                <w:b/>
                <w:u w:val="single"/>
                <w:lang w:eastAsia="es-ES"/>
              </w:rPr>
            </w:pPr>
            <w:r>
              <w:rPr>
                <w:rFonts w:eastAsia="Times New Roman" w:cs="Arial"/>
                <w:b/>
                <w:u w:val="single"/>
                <w:lang w:eastAsia="es-ES"/>
              </w:rPr>
              <w:t>LOS PAPÁS LIMPIAN LA CASA (CUENTO MOTRIZ)</w:t>
            </w:r>
          </w:p>
          <w:p w:rsidR="00002855" w:rsidRDefault="00002855">
            <w:pPr>
              <w:spacing w:after="0" w:line="240" w:lineRule="auto"/>
              <w:jc w:val="both"/>
              <w:rPr>
                <w:rFonts w:eastAsia="Times New Roman" w:cs="Arial"/>
                <w:lang w:eastAsia="es-ES"/>
              </w:rPr>
            </w:pPr>
            <w:r>
              <w:rPr>
                <w:rFonts w:eastAsia="Times New Roman" w:cs="Arial"/>
                <w:lang w:eastAsia="es-ES"/>
              </w:rPr>
              <w:t xml:space="preserve">Se trata de contar un cuento con la finalidad de reforzar la inspiración nasal. </w:t>
            </w:r>
          </w:p>
          <w:p w:rsidR="00002855" w:rsidRDefault="00002855">
            <w:pPr>
              <w:spacing w:after="0" w:line="240" w:lineRule="auto"/>
              <w:jc w:val="both"/>
              <w:rPr>
                <w:rFonts w:eastAsia="Times New Roman" w:cs="Arial"/>
                <w:lang w:eastAsia="es-ES"/>
              </w:rPr>
            </w:pPr>
            <w:r>
              <w:rPr>
                <w:rFonts w:eastAsia="Times New Roman" w:cs="Arial"/>
                <w:lang w:eastAsia="es-ES"/>
              </w:rPr>
              <w:t xml:space="preserve">“Todas las mañanas, mamá y papá limpian la casa. Lo primero que hacen es abrir las ventanas para que entre el aire fresco y toda la casa se airee. Nosotros también vamos a limpiar nuestra casa… y por eso, vamos a abrir las ventanitas de la nariz con ayuda de los dedos para que entre mucho aire y nuestro cuerpo se ventile, etc.” </w:t>
            </w:r>
          </w:p>
          <w:p w:rsidR="00002855" w:rsidRDefault="00002855">
            <w:pPr>
              <w:spacing w:after="0" w:line="240" w:lineRule="auto"/>
              <w:jc w:val="both"/>
              <w:rPr>
                <w:rFonts w:eastAsia="Times New Roman" w:cs="Arial"/>
                <w:lang w:eastAsia="es-ES"/>
              </w:rPr>
            </w:pPr>
          </w:p>
        </w:tc>
      </w:tr>
      <w:tr w:rsidR="00002855" w:rsidTr="00002855">
        <w:trPr>
          <w:trHeight w:val="283"/>
        </w:trPr>
        <w:tc>
          <w:tcPr>
            <w:tcW w:w="84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002855" w:rsidRDefault="00002855">
            <w:pPr>
              <w:spacing w:after="0" w:line="240" w:lineRule="auto"/>
              <w:jc w:val="both"/>
              <w:rPr>
                <w:rFonts w:eastAsia="Times New Roman" w:cs="Arial"/>
                <w:lang w:eastAsia="es-ES"/>
              </w:rPr>
            </w:pPr>
          </w:p>
          <w:p w:rsidR="00002855" w:rsidRDefault="00002855">
            <w:pPr>
              <w:spacing w:after="0" w:line="240" w:lineRule="auto"/>
              <w:jc w:val="both"/>
              <w:rPr>
                <w:rFonts w:eastAsia="Times New Roman" w:cs="Arial"/>
                <w:b/>
                <w:u w:val="single"/>
                <w:lang w:eastAsia="es-ES"/>
              </w:rPr>
            </w:pPr>
            <w:r>
              <w:rPr>
                <w:rFonts w:eastAsia="Times New Roman" w:cs="Arial"/>
                <w:b/>
                <w:lang w:eastAsia="es-ES"/>
              </w:rPr>
              <w:t>2.</w:t>
            </w:r>
            <w:r>
              <w:rPr>
                <w:rFonts w:eastAsia="Times New Roman" w:cs="Arial"/>
                <w:b/>
                <w:u w:val="single"/>
                <w:lang w:eastAsia="es-ES"/>
              </w:rPr>
              <w:t xml:space="preserve"> EL CONEJITO</w:t>
            </w:r>
          </w:p>
          <w:p w:rsidR="00002855" w:rsidRDefault="00002855">
            <w:pPr>
              <w:spacing w:after="0" w:line="240" w:lineRule="auto"/>
              <w:jc w:val="both"/>
              <w:rPr>
                <w:rFonts w:eastAsia="Times New Roman" w:cs="Arial"/>
                <w:lang w:eastAsia="es-ES"/>
              </w:rPr>
            </w:pPr>
            <w:r>
              <w:rPr>
                <w:rFonts w:eastAsia="Times New Roman" w:cs="Arial"/>
                <w:lang w:eastAsia="es-ES"/>
              </w:rPr>
              <w:t xml:space="preserve">Este ejercicio consiste en hacer movimientos de apertura con las ventanas nasales imitando lo que hacen con la nariz los conejos. </w:t>
            </w:r>
          </w:p>
          <w:p w:rsidR="00002855" w:rsidRDefault="00002855">
            <w:pPr>
              <w:spacing w:after="0" w:line="240" w:lineRule="auto"/>
              <w:rPr>
                <w:rFonts w:eastAsia="Times New Roman" w:cs="Arial"/>
                <w:lang w:eastAsia="es-ES"/>
              </w:rPr>
            </w:pPr>
          </w:p>
        </w:tc>
      </w:tr>
      <w:tr w:rsidR="00002855" w:rsidTr="00002855">
        <w:trPr>
          <w:trHeight w:val="283"/>
        </w:trPr>
        <w:tc>
          <w:tcPr>
            <w:tcW w:w="84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002855" w:rsidRDefault="00002855">
            <w:pPr>
              <w:spacing w:after="0" w:line="240" w:lineRule="auto"/>
              <w:jc w:val="both"/>
              <w:rPr>
                <w:rFonts w:eastAsia="Times New Roman" w:cs="Arial"/>
                <w:lang w:eastAsia="es-ES"/>
              </w:rPr>
            </w:pPr>
          </w:p>
          <w:p w:rsidR="00002855" w:rsidRDefault="00002855">
            <w:pPr>
              <w:spacing w:after="0" w:line="240" w:lineRule="auto"/>
              <w:jc w:val="both"/>
              <w:rPr>
                <w:rFonts w:eastAsia="Times New Roman" w:cs="Arial"/>
                <w:b/>
                <w:u w:val="single"/>
                <w:lang w:eastAsia="es-ES"/>
              </w:rPr>
            </w:pPr>
            <w:r>
              <w:rPr>
                <w:rFonts w:eastAsia="Times New Roman" w:cs="Arial"/>
                <w:b/>
                <w:lang w:eastAsia="es-ES"/>
              </w:rPr>
              <w:t xml:space="preserve">3.  </w:t>
            </w:r>
            <w:r>
              <w:rPr>
                <w:rFonts w:eastAsia="Times New Roman" w:cs="Arial"/>
                <w:b/>
                <w:u w:val="single"/>
                <w:lang w:eastAsia="es-ES"/>
              </w:rPr>
              <w:t>RESPIRAR SORPRENDIDOS</w:t>
            </w:r>
          </w:p>
          <w:p w:rsidR="00002855" w:rsidRDefault="00002855">
            <w:pPr>
              <w:spacing w:after="0" w:line="240" w:lineRule="auto"/>
              <w:jc w:val="both"/>
              <w:rPr>
                <w:rFonts w:eastAsia="Times New Roman" w:cs="Arial"/>
                <w:lang w:eastAsia="es-ES"/>
              </w:rPr>
            </w:pPr>
            <w:r>
              <w:rPr>
                <w:rFonts w:eastAsia="Times New Roman" w:cs="Arial"/>
                <w:lang w:eastAsia="es-ES"/>
              </w:rPr>
              <w:t xml:space="preserve">Los niños alzan las cejas para fruncir el ceño y abrir mucho los ojos. Inspiran con cara de sorpresa. En la inspiración relajan la crispación de la cara y de la frente. (Repetir varias veces seguidas). </w:t>
            </w:r>
          </w:p>
          <w:p w:rsidR="00002855" w:rsidRDefault="00002855">
            <w:pPr>
              <w:spacing w:after="0" w:line="240" w:lineRule="auto"/>
              <w:rPr>
                <w:rFonts w:eastAsia="Times New Roman" w:cs="Arial"/>
                <w:lang w:eastAsia="es-ES"/>
              </w:rPr>
            </w:pPr>
          </w:p>
        </w:tc>
      </w:tr>
      <w:tr w:rsidR="00002855" w:rsidTr="00002855">
        <w:trPr>
          <w:trHeight w:val="283"/>
        </w:trPr>
        <w:tc>
          <w:tcPr>
            <w:tcW w:w="84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002855" w:rsidRDefault="00002855">
            <w:pPr>
              <w:spacing w:after="0" w:line="240" w:lineRule="auto"/>
              <w:jc w:val="both"/>
              <w:rPr>
                <w:rFonts w:eastAsia="Times New Roman" w:cs="Arial"/>
                <w:lang w:eastAsia="es-ES"/>
              </w:rPr>
            </w:pPr>
          </w:p>
          <w:p w:rsidR="00002855" w:rsidRDefault="00002855">
            <w:pPr>
              <w:spacing w:after="0" w:line="240" w:lineRule="auto"/>
              <w:jc w:val="both"/>
              <w:rPr>
                <w:rFonts w:eastAsia="Times New Roman" w:cs="Arial"/>
                <w:lang w:eastAsia="es-ES"/>
              </w:rPr>
            </w:pPr>
            <w:r>
              <w:rPr>
                <w:rFonts w:eastAsia="Times New Roman" w:cs="Arial"/>
                <w:b/>
                <w:lang w:eastAsia="es-ES"/>
              </w:rPr>
              <w:t>4.  ¿HASTA DÓNDE PUEDO OLER?</w:t>
            </w:r>
            <w:r>
              <w:rPr>
                <w:rFonts w:eastAsia="Times New Roman" w:cs="Arial"/>
                <w:lang w:eastAsia="es-ES"/>
              </w:rPr>
              <w:t xml:space="preserve"> </w:t>
            </w:r>
          </w:p>
          <w:p w:rsidR="00002855" w:rsidRDefault="00002855">
            <w:pPr>
              <w:spacing w:after="0" w:line="240" w:lineRule="auto"/>
              <w:jc w:val="both"/>
              <w:rPr>
                <w:rFonts w:eastAsia="Times New Roman" w:cs="Arial"/>
                <w:lang w:eastAsia="es-ES"/>
              </w:rPr>
            </w:pPr>
            <w:r>
              <w:rPr>
                <w:rFonts w:eastAsia="Times New Roman" w:cs="Arial"/>
                <w:lang w:eastAsia="es-ES"/>
              </w:rPr>
              <w:t>Colocar una barita de incienso u otro objeto con olor fuerte. El niño debe ir acercándose para ver hasta qué distancia puede olerlo.</w:t>
            </w:r>
          </w:p>
          <w:p w:rsidR="00002855" w:rsidRDefault="00002855">
            <w:pPr>
              <w:spacing w:after="0" w:line="240" w:lineRule="auto"/>
              <w:rPr>
                <w:rFonts w:eastAsia="Times New Roman" w:cs="Arial"/>
                <w:lang w:eastAsia="es-ES"/>
              </w:rPr>
            </w:pPr>
          </w:p>
        </w:tc>
      </w:tr>
    </w:tbl>
    <w:p w:rsidR="00002855" w:rsidRDefault="00002855" w:rsidP="00002855">
      <w:r>
        <w:br w:type="page"/>
      </w:r>
    </w:p>
    <w:tbl>
      <w:tblPr>
        <w:tblStyle w:val="Tablaconcuadrcula"/>
        <w:tblpPr w:leftFromText="141" w:rightFromText="141" w:vertAnchor="page" w:horzAnchor="margin" w:tblpY="1831"/>
        <w:tblW w:w="0" w:type="auto"/>
        <w:tblInd w:w="0" w:type="dxa"/>
        <w:tblLook w:val="04A0" w:firstRow="1" w:lastRow="0" w:firstColumn="1" w:lastColumn="0" w:noHBand="0" w:noVBand="1"/>
      </w:tblPr>
      <w:tblGrid>
        <w:gridCol w:w="3964"/>
        <w:gridCol w:w="4530"/>
      </w:tblGrid>
      <w:tr w:rsidR="00002855" w:rsidTr="00002855">
        <w:trPr>
          <w:trHeight w:val="283"/>
        </w:trPr>
        <w:tc>
          <w:tcPr>
            <w:tcW w:w="8494" w:type="dxa"/>
            <w:gridSpan w:val="2"/>
            <w:tcBorders>
              <w:top w:val="single" w:sz="12" w:space="0" w:color="4F81BD" w:themeColor="accent1"/>
              <w:left w:val="single" w:sz="12" w:space="0" w:color="4F81BD" w:themeColor="accent1"/>
              <w:bottom w:val="single" w:sz="4" w:space="0" w:color="4F81BD" w:themeColor="accent1"/>
              <w:right w:val="single" w:sz="12" w:space="0" w:color="4F81BD" w:themeColor="accent1"/>
            </w:tcBorders>
            <w:shd w:val="clear" w:color="auto" w:fill="DBE5F1" w:themeFill="accent1" w:themeFillTint="33"/>
            <w:hideMark/>
          </w:tcPr>
          <w:p w:rsidR="00002855" w:rsidRDefault="00002855">
            <w:pPr>
              <w:spacing w:after="0" w:line="240" w:lineRule="auto"/>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NOMBRE DE LA ACTIVIDAD: RESPIRACIÓN ABDOMINAL</w:t>
            </w:r>
          </w:p>
        </w:tc>
      </w:tr>
      <w:tr w:rsidR="00002855" w:rsidTr="00002855">
        <w:trPr>
          <w:trHeight w:val="283"/>
        </w:trPr>
        <w:tc>
          <w:tcPr>
            <w:tcW w:w="396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hideMark/>
          </w:tcPr>
          <w:p w:rsidR="00002855" w:rsidRDefault="00002855">
            <w:pPr>
              <w:spacing w:after="0" w:line="240" w:lineRule="auto"/>
              <w:rPr>
                <w:b/>
              </w:rPr>
            </w:pPr>
            <w:r>
              <w:rPr>
                <w:b/>
              </w:rPr>
              <w:t>Edad: + 6</w:t>
            </w:r>
          </w:p>
        </w:tc>
        <w:tc>
          <w:tcPr>
            <w:tcW w:w="45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hideMark/>
          </w:tcPr>
          <w:p w:rsidR="00002855" w:rsidRDefault="00002855">
            <w:pPr>
              <w:spacing w:after="0" w:line="240" w:lineRule="auto"/>
              <w:rPr>
                <w:b/>
              </w:rPr>
            </w:pPr>
            <w:r>
              <w:rPr>
                <w:b/>
              </w:rPr>
              <w:t>Duración: 15 – 20 minutos</w:t>
            </w:r>
          </w:p>
        </w:tc>
      </w:tr>
      <w:tr w:rsidR="00002855" w:rsidTr="00002855">
        <w:trPr>
          <w:trHeight w:val="283"/>
        </w:trPr>
        <w:tc>
          <w:tcPr>
            <w:tcW w:w="396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hideMark/>
          </w:tcPr>
          <w:p w:rsidR="00002855" w:rsidRDefault="00002855">
            <w:pPr>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MATERIALES</w:t>
            </w:r>
          </w:p>
        </w:tc>
        <w:tc>
          <w:tcPr>
            <w:tcW w:w="45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hideMark/>
          </w:tcPr>
          <w:p w:rsidR="00002855" w:rsidRDefault="00002855">
            <w:pPr>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LUGAR</w:t>
            </w:r>
          </w:p>
        </w:tc>
      </w:tr>
      <w:tr w:rsidR="00002855" w:rsidTr="00002855">
        <w:trPr>
          <w:trHeight w:val="283"/>
        </w:trPr>
        <w:tc>
          <w:tcPr>
            <w:tcW w:w="396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hideMark/>
          </w:tcPr>
          <w:p w:rsidR="00002855" w:rsidRDefault="00002855" w:rsidP="00D34AB2">
            <w:pPr>
              <w:pStyle w:val="Prrafodelista"/>
              <w:numPr>
                <w:ilvl w:val="0"/>
                <w:numId w:val="1"/>
              </w:numPr>
              <w:spacing w:after="0" w:line="240" w:lineRule="auto"/>
            </w:pPr>
            <w:r>
              <w:t>Un juguete blando o barquito de papel</w:t>
            </w:r>
          </w:p>
          <w:p w:rsidR="00002855" w:rsidRDefault="00002855" w:rsidP="00D34AB2">
            <w:pPr>
              <w:pStyle w:val="Prrafodelista"/>
              <w:numPr>
                <w:ilvl w:val="0"/>
                <w:numId w:val="1"/>
              </w:numPr>
              <w:spacing w:after="0" w:line="240" w:lineRule="auto"/>
            </w:pPr>
            <w:r>
              <w:t>Música relajante</w:t>
            </w:r>
          </w:p>
          <w:p w:rsidR="00002855" w:rsidRDefault="00002855" w:rsidP="00D34AB2">
            <w:pPr>
              <w:pStyle w:val="Prrafodelista"/>
              <w:numPr>
                <w:ilvl w:val="0"/>
                <w:numId w:val="1"/>
              </w:numPr>
              <w:spacing w:after="0" w:line="240" w:lineRule="auto"/>
            </w:pPr>
            <w:r>
              <w:t>Crótalos o campanilla</w:t>
            </w:r>
          </w:p>
          <w:p w:rsidR="00002855" w:rsidRDefault="00002855" w:rsidP="00D34AB2">
            <w:pPr>
              <w:pStyle w:val="Prrafodelista"/>
              <w:numPr>
                <w:ilvl w:val="0"/>
                <w:numId w:val="1"/>
              </w:numPr>
              <w:spacing w:after="0" w:line="240" w:lineRule="auto"/>
            </w:pPr>
            <w:r>
              <w:t>Cuaderno de reflexión</w:t>
            </w:r>
          </w:p>
        </w:tc>
        <w:tc>
          <w:tcPr>
            <w:tcW w:w="453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hideMark/>
          </w:tcPr>
          <w:p w:rsidR="00002855" w:rsidRDefault="00002855" w:rsidP="00D34AB2">
            <w:pPr>
              <w:pStyle w:val="Prrafodelista"/>
              <w:numPr>
                <w:ilvl w:val="0"/>
                <w:numId w:val="1"/>
              </w:numPr>
              <w:spacing w:after="0" w:line="240" w:lineRule="auto"/>
            </w:pPr>
            <w:r>
              <w:t>Gimnasio, patio o clase</w:t>
            </w:r>
          </w:p>
        </w:tc>
      </w:tr>
      <w:tr w:rsidR="00002855" w:rsidTr="00002855">
        <w:trPr>
          <w:trHeight w:val="283"/>
        </w:trPr>
        <w:tc>
          <w:tcPr>
            <w:tcW w:w="84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hideMark/>
          </w:tcPr>
          <w:p w:rsidR="00002855" w:rsidRDefault="00002855">
            <w:pPr>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OBJETIVOS</w:t>
            </w:r>
          </w:p>
        </w:tc>
      </w:tr>
      <w:tr w:rsidR="00002855" w:rsidTr="00002855">
        <w:trPr>
          <w:trHeight w:val="283"/>
        </w:trPr>
        <w:tc>
          <w:tcPr>
            <w:tcW w:w="84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hideMark/>
          </w:tcPr>
          <w:p w:rsidR="00002855" w:rsidRDefault="00002855" w:rsidP="00D34AB2">
            <w:pPr>
              <w:pStyle w:val="Prrafodelista"/>
              <w:numPr>
                <w:ilvl w:val="0"/>
                <w:numId w:val="2"/>
              </w:numPr>
              <w:spacing w:after="0" w:line="240" w:lineRule="auto"/>
            </w:pPr>
            <w:r>
              <w:t>Tomar conciencia del movimiento abdominal en la respiración.</w:t>
            </w:r>
          </w:p>
          <w:p w:rsidR="00002855" w:rsidRDefault="00002855" w:rsidP="00D34AB2">
            <w:pPr>
              <w:pStyle w:val="Prrafodelista"/>
              <w:numPr>
                <w:ilvl w:val="0"/>
                <w:numId w:val="2"/>
              </w:numPr>
              <w:spacing w:after="0" w:line="240" w:lineRule="auto"/>
            </w:pPr>
            <w:r>
              <w:t>Reducir la tensión muscular y mental.</w:t>
            </w:r>
          </w:p>
        </w:tc>
      </w:tr>
      <w:tr w:rsidR="00002855" w:rsidTr="00002855">
        <w:trPr>
          <w:trHeight w:val="283"/>
        </w:trPr>
        <w:tc>
          <w:tcPr>
            <w:tcW w:w="84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hideMark/>
          </w:tcPr>
          <w:p w:rsidR="00002855" w:rsidRDefault="00002855">
            <w:pPr>
              <w:spacing w:after="0" w:line="240" w:lineRule="auto"/>
              <w:rPr>
                <w:b/>
                <w:color w:val="E5B8B7" w:themeColor="accent2" w:themeTint="66"/>
                <w14:textOutline w14:w="11112" w14:cap="flat" w14:cmpd="sng" w14:algn="ctr">
                  <w14:solidFill>
                    <w14:schemeClr w14:val="accent2"/>
                  </w14:solid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DESARROLLO</w:t>
            </w:r>
          </w:p>
        </w:tc>
      </w:tr>
      <w:tr w:rsidR="00002855" w:rsidTr="00002855">
        <w:trPr>
          <w:trHeight w:val="283"/>
        </w:trPr>
        <w:tc>
          <w:tcPr>
            <w:tcW w:w="84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002855" w:rsidRDefault="00002855">
            <w:pPr>
              <w:spacing w:after="0" w:line="276" w:lineRule="auto"/>
              <w:jc w:val="both"/>
            </w:pPr>
            <w:r>
              <w:rPr>
                <w:noProof/>
                <w:lang w:eastAsia="es-ES"/>
              </w:rPr>
              <w:drawing>
                <wp:anchor distT="0" distB="0" distL="114300" distR="114300" simplePos="0" relativeHeight="251658240" behindDoc="1" locked="0" layoutInCell="1" allowOverlap="1">
                  <wp:simplePos x="0" y="0"/>
                  <wp:positionH relativeFrom="column">
                    <wp:posOffset>3293110</wp:posOffset>
                  </wp:positionH>
                  <wp:positionV relativeFrom="paragraph">
                    <wp:posOffset>572135</wp:posOffset>
                  </wp:positionV>
                  <wp:extent cx="1859915" cy="1396365"/>
                  <wp:effectExtent l="0" t="0" r="6985" b="0"/>
                  <wp:wrapTight wrapText="bothSides">
                    <wp:wrapPolygon edited="0">
                      <wp:start x="0" y="0"/>
                      <wp:lineTo x="0" y="21217"/>
                      <wp:lineTo x="21460" y="21217"/>
                      <wp:lineTo x="21460" y="0"/>
                      <wp:lineTo x="0" y="0"/>
                    </wp:wrapPolygon>
                  </wp:wrapTight>
                  <wp:docPr id="1" name="Imagen 1" descr="http://4.bp.blogspot.com/-A6vHfK7iFK4/UlQSPxw1LPI/AAAAAAAAAt4/uIK0kEZqw2I/s1600/DSC0000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4.bp.blogspot.com/-A6vHfK7iFK4/UlQSPxw1LPI/AAAAAAAAAt4/uIK0kEZqw2I/s1600/DSC0000502.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59915" cy="1396365"/>
                          </a:xfrm>
                          <a:prstGeom prst="rect">
                            <a:avLst/>
                          </a:prstGeom>
                          <a:noFill/>
                        </pic:spPr>
                      </pic:pic>
                    </a:graphicData>
                  </a:graphic>
                  <wp14:sizeRelH relativeFrom="page">
                    <wp14:pctWidth>0</wp14:pctWidth>
                  </wp14:sizeRelH>
                  <wp14:sizeRelV relativeFrom="page">
                    <wp14:pctHeight>0</wp14:pctHeight>
                  </wp14:sizeRelV>
                </wp:anchor>
              </w:drawing>
            </w:r>
            <w:r>
              <w:t>Explicaremos que para aprender a calmar la mente y relajar el cuerpo cuando estamos enfadados es muy importante darse cuenta de cómo estamos respirando: una de las maneras para relajarse es respirar muy profundamente.</w:t>
            </w:r>
          </w:p>
          <w:p w:rsidR="00002855" w:rsidRDefault="00002855" w:rsidP="00D34AB2">
            <w:pPr>
              <w:pStyle w:val="Prrafodelista"/>
              <w:numPr>
                <w:ilvl w:val="0"/>
                <w:numId w:val="4"/>
              </w:numPr>
              <w:spacing w:after="0" w:line="276" w:lineRule="auto"/>
              <w:jc w:val="both"/>
            </w:pPr>
            <w:r>
              <w:t>Empezamos la actividad con el sonido de los crótalos o la campanilla.</w:t>
            </w:r>
          </w:p>
          <w:p w:rsidR="00002855" w:rsidRDefault="00002855" w:rsidP="00D34AB2">
            <w:pPr>
              <w:pStyle w:val="Prrafodelista"/>
              <w:numPr>
                <w:ilvl w:val="0"/>
                <w:numId w:val="4"/>
              </w:numPr>
              <w:spacing w:after="0" w:line="276" w:lineRule="auto"/>
              <w:jc w:val="both"/>
            </w:pPr>
            <w:r>
              <w:t xml:space="preserve">Pedimos al niño que se acueste en el suelo cómodamente y comience a prestar atención a su respiración. </w:t>
            </w:r>
          </w:p>
          <w:p w:rsidR="00002855" w:rsidRDefault="00002855" w:rsidP="00D34AB2">
            <w:pPr>
              <w:pStyle w:val="Prrafodelista"/>
              <w:numPr>
                <w:ilvl w:val="0"/>
                <w:numId w:val="4"/>
              </w:numPr>
              <w:spacing w:after="0" w:line="276" w:lineRule="auto"/>
              <w:jc w:val="both"/>
            </w:pPr>
            <w:r>
              <w:t xml:space="preserve">Colocamos un juguete blando y suave (aproximadamente del tamaño del puño del niño) sobre el vientre para que vea qué parte del cuerpo se levanta cuando inspira. El juguete es su amigo de respiración. Una de las maneras para saber si estamos respirando profundamente es ver que el vientre sube y baja, no sólo el pecho. “Cuando cogemos aire para respirar profundamente no sólo se sube el pecho, sino también el vientre. Vamos a intentar llevar todo el aire hacia el vientre. Si lo conseguimos, se moverá el juguete. A ver si puedes moverlo hacia arriba cuando cojas aire y hacia abajo cuando lo sueltes” </w:t>
            </w:r>
          </w:p>
          <w:p w:rsidR="00002855" w:rsidRDefault="00002855" w:rsidP="00D34AB2">
            <w:pPr>
              <w:pStyle w:val="Prrafodelista"/>
              <w:numPr>
                <w:ilvl w:val="0"/>
                <w:numId w:val="4"/>
              </w:numPr>
              <w:spacing w:after="0" w:line="276" w:lineRule="auto"/>
              <w:jc w:val="both"/>
            </w:pPr>
            <w:r>
              <w:t>“Cogemos el aire contando hasta 4: 1, 2, 3, 4”.</w:t>
            </w:r>
          </w:p>
          <w:p w:rsidR="00002855" w:rsidRDefault="00002855" w:rsidP="00D34AB2">
            <w:pPr>
              <w:pStyle w:val="Prrafodelista"/>
              <w:numPr>
                <w:ilvl w:val="0"/>
                <w:numId w:val="4"/>
              </w:numPr>
              <w:spacing w:after="0" w:line="276" w:lineRule="auto"/>
              <w:jc w:val="both"/>
            </w:pPr>
            <w:r>
              <w:t>Soltamos el aire: 1, 2, 3, 4.</w:t>
            </w:r>
          </w:p>
          <w:p w:rsidR="00002855" w:rsidRDefault="00002855">
            <w:pPr>
              <w:spacing w:after="0" w:line="276" w:lineRule="auto"/>
              <w:jc w:val="both"/>
            </w:pPr>
            <w:r>
              <w:t>Repetiremos varias veces hasta que el niño pueda subir el juguete colocado en el vientre en la inspiración y bajarlo en la espiración.</w:t>
            </w:r>
          </w:p>
          <w:p w:rsidR="00002855" w:rsidRDefault="00002855">
            <w:pPr>
              <w:spacing w:after="0" w:line="276" w:lineRule="auto"/>
              <w:jc w:val="both"/>
            </w:pPr>
            <w:r>
              <w:t>Hay que coger todo el aire que podamos y soltar todo el que podamos. Respirar profundamente es bueno para el cuerpo, hace que funcione mejor. Es como si le diéramos al cuerpo la comida que necesita para estar sano.</w:t>
            </w:r>
          </w:p>
          <w:p w:rsidR="00002855" w:rsidRDefault="00002855">
            <w:pPr>
              <w:spacing w:after="0" w:line="276" w:lineRule="auto"/>
              <w:jc w:val="both"/>
            </w:pPr>
          </w:p>
        </w:tc>
      </w:tr>
      <w:tr w:rsidR="00002855" w:rsidTr="00002855">
        <w:trPr>
          <w:trHeight w:val="283"/>
        </w:trPr>
        <w:tc>
          <w:tcPr>
            <w:tcW w:w="84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hideMark/>
          </w:tcPr>
          <w:p w:rsidR="00002855" w:rsidRDefault="00002855">
            <w:pPr>
              <w:spacing w:after="0" w:line="276" w:lineRule="auto"/>
              <w:jc w:val="both"/>
              <w:rPr>
                <w:noProof/>
                <w:color w:val="000000" w:themeColor="text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REFLEXIÓN</w:t>
            </w:r>
          </w:p>
        </w:tc>
      </w:tr>
      <w:tr w:rsidR="00002855" w:rsidTr="00002855">
        <w:trPr>
          <w:trHeight w:val="283"/>
        </w:trPr>
        <w:tc>
          <w:tcPr>
            <w:tcW w:w="8494"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002855" w:rsidRDefault="00002855">
            <w:pPr>
              <w:spacing w:after="0" w:line="276" w:lineRule="auto"/>
              <w:jc w:val="both"/>
            </w:pPr>
            <w:r>
              <w:t xml:space="preserve">Para reflexionar sobre los momentos de relajación podemos utilizar un cuaderno en los que podamos escribir o pintar las sensaciones que hemos tenido. Pintar nuestro cuerpo relajado y elegir un color para pintarlo que te recuerde la sensación de tranquilidad y paz. </w:t>
            </w:r>
          </w:p>
          <w:p w:rsidR="00002855" w:rsidRDefault="00002855">
            <w:pPr>
              <w:spacing w:after="0" w:line="276" w:lineRule="auto"/>
              <w:jc w:val="both"/>
              <w:rPr>
                <w:noProof/>
                <w:lang w:eastAsia="es-ES"/>
              </w:rPr>
            </w:pPr>
          </w:p>
        </w:tc>
      </w:tr>
    </w:tbl>
    <w:p w:rsidR="001C6463" w:rsidRDefault="001C6463"/>
    <w:sectPr w:rsidR="001C6463">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EE0" w:rsidRDefault="00677EE0" w:rsidP="00002855">
      <w:pPr>
        <w:spacing w:after="0" w:line="240" w:lineRule="auto"/>
      </w:pPr>
      <w:r>
        <w:separator/>
      </w:r>
    </w:p>
  </w:endnote>
  <w:endnote w:type="continuationSeparator" w:id="0">
    <w:p w:rsidR="00677EE0" w:rsidRDefault="00677EE0" w:rsidP="0000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EE0" w:rsidRDefault="00677EE0" w:rsidP="00002855">
      <w:pPr>
        <w:spacing w:after="0" w:line="240" w:lineRule="auto"/>
      </w:pPr>
      <w:r>
        <w:separator/>
      </w:r>
    </w:p>
  </w:footnote>
  <w:footnote w:type="continuationSeparator" w:id="0">
    <w:p w:rsidR="00677EE0" w:rsidRDefault="00677EE0" w:rsidP="00002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855" w:rsidRPr="00002855" w:rsidRDefault="00002855" w:rsidP="00002855">
    <w:pPr>
      <w:pStyle w:val="Encabezado"/>
      <w:jc w:val="center"/>
      <w:rPr>
        <w:b/>
      </w:rPr>
    </w:pPr>
    <w:r w:rsidRPr="00002855">
      <w:rPr>
        <w:b/>
      </w:rPr>
      <w:t xml:space="preserve">Seminario “También ser” CEIP T.M. </w:t>
    </w:r>
    <w:proofErr w:type="spellStart"/>
    <w:r w:rsidRPr="00002855">
      <w:rPr>
        <w:b/>
      </w:rPr>
      <w:t>Gadañón</w:t>
    </w:r>
    <w:proofErr w:type="spellEnd"/>
    <w:r w:rsidRPr="00002855">
      <w:rPr>
        <w:b/>
      </w:rPr>
      <w:t xml:space="preserve"> – San Andrés del </w:t>
    </w:r>
    <w:proofErr w:type="spellStart"/>
    <w:r w:rsidRPr="00002855">
      <w:rPr>
        <w:b/>
      </w:rPr>
      <w:t>Rabanedo</w:t>
    </w:r>
    <w:proofErr w:type="spellEnd"/>
    <w:r w:rsidRPr="00002855">
      <w:rPr>
        <w:b/>
      </w:rPr>
      <w:t xml:space="preserve"> (León)</w:t>
    </w:r>
  </w:p>
  <w:p w:rsidR="00002855" w:rsidRPr="00002855" w:rsidRDefault="00002855" w:rsidP="00002855">
    <w:pPr>
      <w:pStyle w:val="Encabezado"/>
      <w:jc w:val="center"/>
      <w:rPr>
        <w:b/>
      </w:rPr>
    </w:pPr>
    <w:r w:rsidRPr="00002855">
      <w:rPr>
        <w:b/>
      </w:rPr>
      <w:t>(Actividad probada en el centro, proviene del Programa Aulas Felices)</w:t>
    </w:r>
  </w:p>
  <w:p w:rsidR="00002855" w:rsidRDefault="000028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E0B3E"/>
    <w:multiLevelType w:val="hybridMultilevel"/>
    <w:tmpl w:val="672EBA3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21062C7D"/>
    <w:multiLevelType w:val="hybridMultilevel"/>
    <w:tmpl w:val="7346AEA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7893318"/>
    <w:multiLevelType w:val="hybridMultilevel"/>
    <w:tmpl w:val="6FE2B3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55487CF6"/>
    <w:multiLevelType w:val="hybridMultilevel"/>
    <w:tmpl w:val="954876F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C4"/>
    <w:rsid w:val="00002855"/>
    <w:rsid w:val="001C6463"/>
    <w:rsid w:val="00677EE0"/>
    <w:rsid w:val="00CA04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855"/>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2855"/>
    <w:pPr>
      <w:ind w:left="720"/>
      <w:contextualSpacing/>
    </w:pPr>
  </w:style>
  <w:style w:type="table" w:styleId="Tablaconcuadrcula">
    <w:name w:val="Table Grid"/>
    <w:basedOn w:val="Tablanormal"/>
    <w:uiPriority w:val="39"/>
    <w:rsid w:val="000028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028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2855"/>
  </w:style>
  <w:style w:type="paragraph" w:styleId="Piedepgina">
    <w:name w:val="footer"/>
    <w:basedOn w:val="Normal"/>
    <w:link w:val="PiedepginaCar"/>
    <w:uiPriority w:val="99"/>
    <w:unhideWhenUsed/>
    <w:rsid w:val="000028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2855"/>
  </w:style>
  <w:style w:type="paragraph" w:styleId="Textodeglobo">
    <w:name w:val="Balloon Text"/>
    <w:basedOn w:val="Normal"/>
    <w:link w:val="TextodegloboCar"/>
    <w:uiPriority w:val="99"/>
    <w:semiHidden/>
    <w:unhideWhenUsed/>
    <w:rsid w:val="000028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8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855"/>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2855"/>
    <w:pPr>
      <w:ind w:left="720"/>
      <w:contextualSpacing/>
    </w:pPr>
  </w:style>
  <w:style w:type="table" w:styleId="Tablaconcuadrcula">
    <w:name w:val="Table Grid"/>
    <w:basedOn w:val="Tablanormal"/>
    <w:uiPriority w:val="39"/>
    <w:rsid w:val="000028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028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2855"/>
  </w:style>
  <w:style w:type="paragraph" w:styleId="Piedepgina">
    <w:name w:val="footer"/>
    <w:basedOn w:val="Normal"/>
    <w:link w:val="PiedepginaCar"/>
    <w:uiPriority w:val="99"/>
    <w:unhideWhenUsed/>
    <w:rsid w:val="000028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2855"/>
  </w:style>
  <w:style w:type="paragraph" w:styleId="Textodeglobo">
    <w:name w:val="Balloon Text"/>
    <w:basedOn w:val="Normal"/>
    <w:link w:val="TextodegloboCar"/>
    <w:uiPriority w:val="99"/>
    <w:semiHidden/>
    <w:unhideWhenUsed/>
    <w:rsid w:val="000028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8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40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4.bp.blogspot.com/-A6vHfK7iFK4/UlQSPxw1LPI/AAAAAAAAAt4/uIK0kEZqw2I/s1600/DSC0000502.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523</Words>
  <Characters>2879</Characters>
  <Application>Microsoft Office Word</Application>
  <DocSecurity>0</DocSecurity>
  <Lines>23</Lines>
  <Paragraphs>6</Paragraphs>
  <ScaleCrop>false</ScaleCrop>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2017-05-19T08:11:00Z</dcterms:created>
  <dcterms:modified xsi:type="dcterms:W3CDTF">2017-05-19T08:16:00Z</dcterms:modified>
</cp:coreProperties>
</file>