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EFF" w:rsidRDefault="00757EFF" w:rsidP="00757EFF">
      <w:bookmarkStart w:id="0" w:name="_GoBack"/>
      <w:bookmarkEnd w:id="0"/>
    </w:p>
    <w:p w:rsidR="00757EFF" w:rsidRDefault="00757EFF" w:rsidP="00757EFF">
      <w:pPr>
        <w:jc w:val="center"/>
      </w:pPr>
      <w:r>
        <w:t>ACCIÓN DE FORMACIÓN DIRIGIDA A LA MEJORA DE LA CALIDAD DE LA FORMACIÓN PROFESIONAL</w:t>
      </w:r>
    </w:p>
    <w:p w:rsidR="00757EFF" w:rsidRPr="004C064D" w:rsidRDefault="004C064D" w:rsidP="00757EFF">
      <w:pPr>
        <w:jc w:val="center"/>
        <w:rPr>
          <w:u w:val="single"/>
        </w:rPr>
      </w:pPr>
      <w:r w:rsidRPr="004C064D">
        <w:rPr>
          <w:u w:val="single"/>
        </w:rPr>
        <w:t>JORNADA</w:t>
      </w:r>
      <w:r w:rsidR="00757EFF" w:rsidRPr="004C064D">
        <w:rPr>
          <w:u w:val="single"/>
        </w:rPr>
        <w:t xml:space="preserve">: </w:t>
      </w:r>
      <w:r w:rsidR="00B06004" w:rsidRPr="004C064D">
        <w:rPr>
          <w:u w:val="single"/>
        </w:rPr>
        <w:t>EVALUACIÓN DE MÓDULOS PROFESIONALES A TRAVÉS DE  RÚBRICAS</w:t>
      </w:r>
    </w:p>
    <w:p w:rsidR="006D259E" w:rsidRDefault="006D259E" w:rsidP="00757EFF">
      <w:pPr>
        <w:rPr>
          <w:u w:val="single"/>
        </w:rPr>
      </w:pPr>
    </w:p>
    <w:p w:rsidR="00757EFF" w:rsidRPr="00B06004" w:rsidRDefault="00757EFF" w:rsidP="00757EFF">
      <w:pPr>
        <w:rPr>
          <w:u w:val="single"/>
        </w:rPr>
      </w:pPr>
      <w:r w:rsidRPr="00B06004">
        <w:rPr>
          <w:u w:val="single"/>
        </w:rPr>
        <w:t xml:space="preserve">Justificación: </w:t>
      </w:r>
    </w:p>
    <w:p w:rsidR="00757EFF" w:rsidRDefault="00757EFF" w:rsidP="004C064D">
      <w:pPr>
        <w:jc w:val="both"/>
      </w:pPr>
      <w:r>
        <w:t>El Plan General de Formación Profesional 2016-2020 contempla diversas acciones de mejora de la calidad de la Formación Profesional.</w:t>
      </w:r>
    </w:p>
    <w:p w:rsidR="004C064D" w:rsidRDefault="004C064D" w:rsidP="004C064D">
      <w:pPr>
        <w:jc w:val="both"/>
      </w:pPr>
      <w:r>
        <w:t>Esta jornada se encuadra en el Anexo I ,  Metodologías activas de aprendizaje aplicadas al aula de Formación Profesional Inicial, recogida en la Instrucción de 13 de septiembre de 2019, de la Dirección General de Formación Profesional, Régimen especial y equidad educativa, por la que se unifican las actuaciones para la realización de acciones de mejora de la Calidad de la Formación Profesional contempladas en el Plan General de Formación Profesional 2016-2020, por las Direcciones Provinciales de Educación.</w:t>
      </w:r>
    </w:p>
    <w:p w:rsidR="006D259E" w:rsidRDefault="006D259E" w:rsidP="004C064D">
      <w:pPr>
        <w:jc w:val="both"/>
      </w:pPr>
      <w:r>
        <w:t>La jornada será eminentemente práctica.</w:t>
      </w:r>
    </w:p>
    <w:p w:rsidR="00757EFF" w:rsidRPr="00B06004" w:rsidRDefault="00757EFF" w:rsidP="00757EFF">
      <w:pPr>
        <w:rPr>
          <w:u w:val="single"/>
        </w:rPr>
      </w:pPr>
      <w:r w:rsidRPr="00B06004">
        <w:rPr>
          <w:u w:val="single"/>
        </w:rPr>
        <w:t>Objetivos:</w:t>
      </w:r>
    </w:p>
    <w:p w:rsidR="004C064D" w:rsidRDefault="004C064D" w:rsidP="004C064D">
      <w:r>
        <w:t>1.</w:t>
      </w:r>
      <w:r>
        <w:tab/>
        <w:t>Conocer herramientas específicas para la evaluación del aprendizaje adquirido.</w:t>
      </w:r>
    </w:p>
    <w:p w:rsidR="004C064D" w:rsidRDefault="004C064D" w:rsidP="004C064D">
      <w:r>
        <w:t>2.</w:t>
      </w:r>
      <w:r>
        <w:tab/>
        <w:t>Utilizar Rúbricas como herramienta para la evaluación de módulos profesionales, principalmente los que tienen un marcado carácter práctico y de Proyecto.</w:t>
      </w:r>
    </w:p>
    <w:p w:rsidR="00757EFF" w:rsidRDefault="004C064D" w:rsidP="004C064D">
      <w:r>
        <w:t>3.</w:t>
      </w:r>
      <w:r>
        <w:tab/>
        <w:t>Crear Rúbricas para la evaluación objetiva de aprendizajes de los alumnos.</w:t>
      </w:r>
    </w:p>
    <w:p w:rsidR="004C064D" w:rsidRDefault="004C064D" w:rsidP="00757EFF">
      <w:pPr>
        <w:rPr>
          <w:u w:val="single"/>
        </w:rPr>
      </w:pPr>
      <w:r w:rsidRPr="004C064D">
        <w:rPr>
          <w:u w:val="single"/>
        </w:rPr>
        <w:t>Contenidos:</w:t>
      </w:r>
    </w:p>
    <w:p w:rsidR="004C064D" w:rsidRPr="006D259E" w:rsidRDefault="006D259E" w:rsidP="004C064D">
      <w:r w:rsidRPr="006D259E">
        <w:t xml:space="preserve">1. </w:t>
      </w:r>
      <w:r w:rsidR="004C064D" w:rsidRPr="006D259E">
        <w:t>Elementos básicos de una rúbrica:</w:t>
      </w:r>
    </w:p>
    <w:p w:rsidR="006D259E" w:rsidRDefault="006D259E" w:rsidP="006D259E">
      <w:pPr>
        <w:ind w:firstLine="708"/>
      </w:pPr>
      <w:r>
        <w:t xml:space="preserve">- </w:t>
      </w:r>
      <w:r w:rsidR="004C064D" w:rsidRPr="004C064D">
        <w:t>Los ítems de evaluación</w:t>
      </w:r>
    </w:p>
    <w:p w:rsidR="006D259E" w:rsidRDefault="006D259E" w:rsidP="006D259E">
      <w:pPr>
        <w:ind w:firstLine="708"/>
      </w:pPr>
      <w:r>
        <w:t xml:space="preserve">- </w:t>
      </w:r>
      <w:r w:rsidR="004C064D" w:rsidRPr="004C064D">
        <w:t>Los niveles de desempeño o escalas de calificación para cada u</w:t>
      </w:r>
      <w:r>
        <w:t xml:space="preserve">no de los ítems de evaluación. </w:t>
      </w:r>
    </w:p>
    <w:p w:rsidR="004C064D" w:rsidRPr="004C064D" w:rsidRDefault="006D259E" w:rsidP="006D259E">
      <w:pPr>
        <w:ind w:firstLine="708"/>
      </w:pPr>
      <w:r>
        <w:t xml:space="preserve">- </w:t>
      </w:r>
      <w:r w:rsidR="004C064D" w:rsidRPr="004C064D">
        <w:t>Los indicadores de evaluación</w:t>
      </w:r>
    </w:p>
    <w:p w:rsidR="004C064D" w:rsidRPr="004C064D" w:rsidRDefault="006D259E" w:rsidP="004C064D">
      <w:r>
        <w:t xml:space="preserve">2. </w:t>
      </w:r>
      <w:r w:rsidR="004C064D" w:rsidRPr="004C064D">
        <w:t>El peso asignado a cada ítem de evaluación.</w:t>
      </w:r>
    </w:p>
    <w:p w:rsidR="004C064D" w:rsidRPr="004C064D" w:rsidRDefault="006D259E" w:rsidP="004C064D">
      <w:r>
        <w:t xml:space="preserve">3. </w:t>
      </w:r>
      <w:r w:rsidR="004C064D" w:rsidRPr="004C064D">
        <w:t xml:space="preserve">Herramientas informáticas para elaborar rúbricas  </w:t>
      </w:r>
    </w:p>
    <w:p w:rsidR="004C064D" w:rsidRPr="004C064D" w:rsidRDefault="006D259E" w:rsidP="004C064D">
      <w:r>
        <w:t xml:space="preserve">4. </w:t>
      </w:r>
      <w:r w:rsidR="004C064D" w:rsidRPr="004C064D">
        <w:t>Elaboración de rúbricas por parte del profesorado para sus respectivos módulos profesionales.</w:t>
      </w:r>
    </w:p>
    <w:p w:rsidR="00757EFF" w:rsidRPr="006D259E" w:rsidRDefault="006D259E" w:rsidP="00757EFF">
      <w:pPr>
        <w:rPr>
          <w:u w:val="single"/>
        </w:rPr>
      </w:pPr>
      <w:r>
        <w:rPr>
          <w:u w:val="single"/>
        </w:rPr>
        <w:t>Destinatarios</w:t>
      </w:r>
      <w:proofErr w:type="gramStart"/>
      <w:r>
        <w:rPr>
          <w:u w:val="single"/>
        </w:rPr>
        <w:t xml:space="preserve">:  </w:t>
      </w:r>
      <w:r w:rsidR="00757EFF">
        <w:t>Profesorado</w:t>
      </w:r>
      <w:proofErr w:type="gramEnd"/>
      <w:r w:rsidR="00757EFF">
        <w:t xml:space="preserve"> de especialidades vinculadas a Formación Profesional Inicial </w:t>
      </w:r>
      <w:r>
        <w:t xml:space="preserve"> </w:t>
      </w:r>
    </w:p>
    <w:p w:rsidR="00757EFF" w:rsidRDefault="00757EFF" w:rsidP="00757EFF">
      <w:r w:rsidRPr="006D259E">
        <w:rPr>
          <w:u w:val="single"/>
        </w:rPr>
        <w:t>Duración</w:t>
      </w:r>
      <w:proofErr w:type="gramStart"/>
      <w:r w:rsidRPr="006D259E">
        <w:rPr>
          <w:u w:val="single"/>
        </w:rPr>
        <w:t>:</w:t>
      </w:r>
      <w:r>
        <w:t xml:space="preserve">  8</w:t>
      </w:r>
      <w:proofErr w:type="gramEnd"/>
      <w:r>
        <w:t xml:space="preserve"> horas (1 crédito)</w:t>
      </w:r>
    </w:p>
    <w:p w:rsidR="00757EFF" w:rsidRDefault="00757EFF" w:rsidP="00757EFF">
      <w:r w:rsidRPr="006D259E">
        <w:rPr>
          <w:u w:val="single"/>
        </w:rPr>
        <w:t>Temporalización</w:t>
      </w:r>
      <w:proofErr w:type="gramStart"/>
      <w:r>
        <w:t xml:space="preserve">: </w:t>
      </w:r>
      <w:r w:rsidR="00080BAA">
        <w:t xml:space="preserve"> Jueves</w:t>
      </w:r>
      <w:proofErr w:type="gramEnd"/>
      <w:r w:rsidR="00080BAA">
        <w:t xml:space="preserve"> 28</w:t>
      </w:r>
      <w:r>
        <w:t xml:space="preserve"> de noviembre de </w:t>
      </w:r>
      <w:r w:rsidR="006D259E">
        <w:t>9:00 a 14:00 y de 16:00 a 19</w:t>
      </w:r>
      <w:r>
        <w:t>:00 horas</w:t>
      </w:r>
    </w:p>
    <w:p w:rsidR="003F069A" w:rsidRPr="003F069A" w:rsidRDefault="003F069A" w:rsidP="00757EFF">
      <w:pPr>
        <w:rPr>
          <w:u w:val="single"/>
        </w:rPr>
      </w:pPr>
      <w:r w:rsidRPr="003F069A">
        <w:rPr>
          <w:u w:val="single"/>
        </w:rPr>
        <w:t>El Program</w:t>
      </w:r>
      <w:r>
        <w:rPr>
          <w:u w:val="single"/>
        </w:rPr>
        <w:t>a incluye Almuerzo de 14:00 a 16</w:t>
      </w:r>
      <w:r w:rsidRPr="003F069A">
        <w:rPr>
          <w:u w:val="single"/>
        </w:rPr>
        <w:t>:00 horas.</w:t>
      </w:r>
    </w:p>
    <w:p w:rsidR="006D259E" w:rsidRDefault="006D259E" w:rsidP="006D259E">
      <w:pPr>
        <w:rPr>
          <w:u w:val="single"/>
        </w:rPr>
      </w:pPr>
    </w:p>
    <w:p w:rsidR="006D259E" w:rsidRDefault="006D259E" w:rsidP="006D259E">
      <w:pPr>
        <w:rPr>
          <w:u w:val="single"/>
        </w:rPr>
      </w:pPr>
    </w:p>
    <w:p w:rsidR="006D259E" w:rsidRDefault="006D259E" w:rsidP="006D259E">
      <w:pPr>
        <w:rPr>
          <w:u w:val="single"/>
        </w:rPr>
      </w:pPr>
    </w:p>
    <w:p w:rsidR="006D259E" w:rsidRDefault="006D259E" w:rsidP="006D259E">
      <w:pPr>
        <w:rPr>
          <w:u w:val="single"/>
        </w:rPr>
      </w:pPr>
    </w:p>
    <w:p w:rsidR="006D259E" w:rsidRPr="006D259E" w:rsidRDefault="00757EFF" w:rsidP="006D259E">
      <w:pPr>
        <w:rPr>
          <w:u w:val="single"/>
        </w:rPr>
      </w:pPr>
      <w:r w:rsidRPr="006D259E">
        <w:rPr>
          <w:u w:val="single"/>
        </w:rPr>
        <w:t xml:space="preserve">Ponentes: </w:t>
      </w:r>
      <w:r w:rsidR="006D259E" w:rsidRPr="006D259E">
        <w:rPr>
          <w:u w:val="single"/>
        </w:rPr>
        <w:t xml:space="preserve"> </w:t>
      </w:r>
      <w:r w:rsidRPr="006D259E">
        <w:rPr>
          <w:u w:val="single"/>
        </w:rPr>
        <w:t xml:space="preserve"> </w:t>
      </w:r>
    </w:p>
    <w:p w:rsidR="006D259E" w:rsidRPr="006D259E" w:rsidRDefault="006D259E" w:rsidP="006D259E">
      <w:r w:rsidRPr="006D259E">
        <w:rPr>
          <w:b/>
          <w:bCs/>
        </w:rPr>
        <w:t xml:space="preserve">María Cristina Gil Puente. </w:t>
      </w:r>
    </w:p>
    <w:p w:rsidR="006D259E" w:rsidRPr="006D259E" w:rsidRDefault="00F875FF" w:rsidP="006D259E">
      <w:r>
        <w:t xml:space="preserve"> </w:t>
      </w:r>
      <w:r w:rsidR="006D259E" w:rsidRPr="006D259E">
        <w:t xml:space="preserve">Universidad de Valladolid. </w:t>
      </w:r>
    </w:p>
    <w:p w:rsidR="006D259E" w:rsidRPr="006D259E" w:rsidRDefault="006D259E" w:rsidP="006D259E">
      <w:r w:rsidRPr="006D259E">
        <w:rPr>
          <w:b/>
          <w:bCs/>
        </w:rPr>
        <w:t xml:space="preserve">Ruth Pinedo González. </w:t>
      </w:r>
    </w:p>
    <w:p w:rsidR="006D259E" w:rsidRPr="006D259E" w:rsidRDefault="006D259E" w:rsidP="006D259E">
      <w:r w:rsidRPr="006D259E">
        <w:t xml:space="preserve">Universidad de Valladolid. </w:t>
      </w:r>
    </w:p>
    <w:p w:rsidR="006D259E" w:rsidRPr="006D259E" w:rsidRDefault="006D259E" w:rsidP="006D259E">
      <w:r w:rsidRPr="006D259E">
        <w:rPr>
          <w:b/>
          <w:bCs/>
        </w:rPr>
        <w:t xml:space="preserve">Víctor López Pastor. </w:t>
      </w:r>
    </w:p>
    <w:p w:rsidR="006D259E" w:rsidRPr="006D259E" w:rsidRDefault="006D259E" w:rsidP="006D259E">
      <w:r w:rsidRPr="006D259E">
        <w:t xml:space="preserve">Universidad de Valladolid. </w:t>
      </w:r>
    </w:p>
    <w:p w:rsidR="00757EFF" w:rsidRDefault="00757EFF" w:rsidP="00757EFF">
      <w:r w:rsidRPr="006D259E">
        <w:rPr>
          <w:u w:val="single"/>
        </w:rPr>
        <w:t>Nº de plazas:</w:t>
      </w:r>
      <w:r>
        <w:t xml:space="preserve"> 20 plazas por riguroso orden de inscripción</w:t>
      </w:r>
    </w:p>
    <w:p w:rsidR="00757EFF" w:rsidRDefault="00757EFF" w:rsidP="00757EFF">
      <w:r w:rsidRPr="006D259E">
        <w:rPr>
          <w:u w:val="single"/>
        </w:rPr>
        <w:t>Certificación:</w:t>
      </w:r>
      <w:r>
        <w:t xml:space="preserve"> 8 horas (1 crédito)</w:t>
      </w:r>
    </w:p>
    <w:p w:rsidR="00C64181" w:rsidRDefault="00757EFF" w:rsidP="00757EFF">
      <w:r w:rsidRPr="006D259E">
        <w:rPr>
          <w:u w:val="single"/>
        </w:rPr>
        <w:t>Lugar de realización</w:t>
      </w:r>
      <w:r>
        <w:t>: CFIE DE SEGOVIA (Plaza del Doctor Laguna, 6,  40001 Segovia)</w:t>
      </w:r>
    </w:p>
    <w:p w:rsidR="00C64181" w:rsidRDefault="006D259E" w:rsidP="00C64181">
      <w:r>
        <w:t xml:space="preserve"> </w:t>
      </w:r>
    </w:p>
    <w:p w:rsidR="00C64181" w:rsidRDefault="00C64181" w:rsidP="00C64181"/>
    <w:p w:rsidR="00C64181" w:rsidRDefault="00C64181"/>
    <w:sectPr w:rsidR="00C6418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A8D" w:rsidRDefault="00653A8D" w:rsidP="009649B7">
      <w:pPr>
        <w:spacing w:after="0" w:line="240" w:lineRule="auto"/>
      </w:pPr>
      <w:r>
        <w:separator/>
      </w:r>
    </w:p>
  </w:endnote>
  <w:endnote w:type="continuationSeparator" w:id="0">
    <w:p w:rsidR="00653A8D" w:rsidRDefault="00653A8D" w:rsidP="00964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A8D" w:rsidRDefault="00653A8D" w:rsidP="009649B7">
      <w:pPr>
        <w:spacing w:after="0" w:line="240" w:lineRule="auto"/>
      </w:pPr>
      <w:r>
        <w:separator/>
      </w:r>
    </w:p>
  </w:footnote>
  <w:footnote w:type="continuationSeparator" w:id="0">
    <w:p w:rsidR="00653A8D" w:rsidRDefault="00653A8D" w:rsidP="00964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B7" w:rsidRPr="009649B7" w:rsidRDefault="009649B7" w:rsidP="009649B7">
    <w:pPr>
      <w:pStyle w:val="Encabezado"/>
    </w:pPr>
    <w:r w:rsidRPr="009649B7">
      <w:rPr>
        <w:noProof/>
        <w:lang w:eastAsia="es-ES"/>
      </w:rPr>
      <w:drawing>
        <wp:anchor distT="0" distB="0" distL="114300" distR="114300" simplePos="0" relativeHeight="251660288" behindDoc="0" locked="0" layoutInCell="1" allowOverlap="1" wp14:anchorId="002ABFC8" wp14:editId="030C05FF">
          <wp:simplePos x="0" y="0"/>
          <wp:positionH relativeFrom="margin">
            <wp:posOffset>3771224</wp:posOffset>
          </wp:positionH>
          <wp:positionV relativeFrom="paragraph">
            <wp:posOffset>-308921</wp:posOffset>
          </wp:positionV>
          <wp:extent cx="2172091" cy="681044"/>
          <wp:effectExtent l="0" t="0" r="0" b="5080"/>
          <wp:wrapNone/>
          <wp:docPr id="106" name="Imagen 2" descr="Logo FSE 2015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n 2" descr="Logo FSE 2015 FSE invierte en tu futur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2091" cy="6810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49B7">
      <w:rPr>
        <w:noProof/>
        <w:lang w:eastAsia="es-ES"/>
      </w:rPr>
      <w:drawing>
        <wp:anchor distT="0" distB="0" distL="114300" distR="114300" simplePos="0" relativeHeight="251659264" behindDoc="1" locked="0" layoutInCell="1" allowOverlap="1" wp14:anchorId="7F4EACCD" wp14:editId="08482049">
          <wp:simplePos x="0" y="0"/>
          <wp:positionH relativeFrom="margin">
            <wp:posOffset>1258719</wp:posOffset>
          </wp:positionH>
          <wp:positionV relativeFrom="paragraph">
            <wp:posOffset>-308313</wp:posOffset>
          </wp:positionV>
          <wp:extent cx="2304173" cy="929030"/>
          <wp:effectExtent l="0" t="0" r="1270" b="4445"/>
          <wp:wrapNone/>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4173" cy="929030"/>
                  </a:xfrm>
                  <a:prstGeom prst="rect">
                    <a:avLst/>
                  </a:prstGeom>
                  <a:noFill/>
                </pic:spPr>
              </pic:pic>
            </a:graphicData>
          </a:graphic>
          <wp14:sizeRelH relativeFrom="page">
            <wp14:pctWidth>0</wp14:pctWidth>
          </wp14:sizeRelH>
          <wp14:sizeRelV relativeFrom="page">
            <wp14:pctHeight>0</wp14:pctHeight>
          </wp14:sizeRelV>
        </wp:anchor>
      </w:drawing>
    </w:r>
    <w:r w:rsidRPr="009649B7">
      <w:rPr>
        <w:noProof/>
        <w:lang w:eastAsia="es-ES"/>
      </w:rPr>
      <w:drawing>
        <wp:anchor distT="0" distB="0" distL="114300" distR="114300" simplePos="0" relativeHeight="251661312" behindDoc="0" locked="0" layoutInCell="1" allowOverlap="1" wp14:anchorId="520B52D5" wp14:editId="177585B4">
          <wp:simplePos x="0" y="0"/>
          <wp:positionH relativeFrom="column">
            <wp:posOffset>-635</wp:posOffset>
          </wp:positionH>
          <wp:positionV relativeFrom="paragraph">
            <wp:posOffset>-309880</wp:posOffset>
          </wp:positionV>
          <wp:extent cx="984885" cy="681990"/>
          <wp:effectExtent l="0" t="0" r="5715" b="3810"/>
          <wp:wrapSquare wrapText="bothSides"/>
          <wp:docPr id="1" name="Imagen 1" descr="../../../Junta_de_Castilla_y_Le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nta_de_Castilla_y_León.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4885" cy="681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49B7" w:rsidRDefault="009649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A1646"/>
    <w:multiLevelType w:val="hybridMultilevel"/>
    <w:tmpl w:val="DE3EAF22"/>
    <w:lvl w:ilvl="0" w:tplc="E5AEDCC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97D6C13"/>
    <w:multiLevelType w:val="hybridMultilevel"/>
    <w:tmpl w:val="B75492EC"/>
    <w:lvl w:ilvl="0" w:tplc="02967D6A">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745DCD"/>
    <w:multiLevelType w:val="hybridMultilevel"/>
    <w:tmpl w:val="E67815DA"/>
    <w:lvl w:ilvl="0" w:tplc="7486BFAE">
      <w:start w:val="1"/>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9AC534A"/>
    <w:multiLevelType w:val="hybridMultilevel"/>
    <w:tmpl w:val="02889B14"/>
    <w:lvl w:ilvl="0" w:tplc="0276E5F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BC6299B"/>
    <w:multiLevelType w:val="hybridMultilevel"/>
    <w:tmpl w:val="F9B2B622"/>
    <w:lvl w:ilvl="0" w:tplc="9C4EEC12">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9B7"/>
    <w:rsid w:val="00036ACB"/>
    <w:rsid w:val="00054500"/>
    <w:rsid w:val="00056FE9"/>
    <w:rsid w:val="00080BAA"/>
    <w:rsid w:val="00096EE7"/>
    <w:rsid w:val="00186287"/>
    <w:rsid w:val="001869A3"/>
    <w:rsid w:val="001A0104"/>
    <w:rsid w:val="001A223E"/>
    <w:rsid w:val="001C1377"/>
    <w:rsid w:val="001D2FE1"/>
    <w:rsid w:val="001D5C11"/>
    <w:rsid w:val="00296244"/>
    <w:rsid w:val="003540F6"/>
    <w:rsid w:val="003F069A"/>
    <w:rsid w:val="004C064D"/>
    <w:rsid w:val="00522F16"/>
    <w:rsid w:val="00551F71"/>
    <w:rsid w:val="005C5A02"/>
    <w:rsid w:val="00616A75"/>
    <w:rsid w:val="00653A8D"/>
    <w:rsid w:val="006D259E"/>
    <w:rsid w:val="00757EFF"/>
    <w:rsid w:val="00761CAD"/>
    <w:rsid w:val="0079534E"/>
    <w:rsid w:val="0085554D"/>
    <w:rsid w:val="009649B7"/>
    <w:rsid w:val="00973C60"/>
    <w:rsid w:val="00B06004"/>
    <w:rsid w:val="00B23A1F"/>
    <w:rsid w:val="00B550F1"/>
    <w:rsid w:val="00BD1723"/>
    <w:rsid w:val="00BE742F"/>
    <w:rsid w:val="00C021DC"/>
    <w:rsid w:val="00C64181"/>
    <w:rsid w:val="00C64A77"/>
    <w:rsid w:val="00C73EF4"/>
    <w:rsid w:val="00CC5EF3"/>
    <w:rsid w:val="00D56DB1"/>
    <w:rsid w:val="00DC1C62"/>
    <w:rsid w:val="00DD7D73"/>
    <w:rsid w:val="00E00440"/>
    <w:rsid w:val="00EF49AC"/>
    <w:rsid w:val="00F73328"/>
    <w:rsid w:val="00F875FF"/>
    <w:rsid w:val="00FA38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10AD2-E7A9-4FD9-958F-5D7421D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5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49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649B7"/>
  </w:style>
  <w:style w:type="paragraph" w:styleId="Piedepgina">
    <w:name w:val="footer"/>
    <w:basedOn w:val="Normal"/>
    <w:link w:val="PiedepginaCar"/>
    <w:uiPriority w:val="99"/>
    <w:unhideWhenUsed/>
    <w:rsid w:val="009649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49B7"/>
  </w:style>
  <w:style w:type="paragraph" w:styleId="Prrafodelista">
    <w:name w:val="List Paragraph"/>
    <w:basedOn w:val="Normal"/>
    <w:uiPriority w:val="34"/>
    <w:qFormat/>
    <w:rsid w:val="00BE742F"/>
    <w:pPr>
      <w:ind w:left="720"/>
      <w:contextualSpacing/>
    </w:pPr>
  </w:style>
  <w:style w:type="paragraph" w:styleId="Textodeglobo">
    <w:name w:val="Balloon Text"/>
    <w:basedOn w:val="Normal"/>
    <w:link w:val="TextodegloboCar"/>
    <w:uiPriority w:val="99"/>
    <w:semiHidden/>
    <w:unhideWhenUsed/>
    <w:rsid w:val="006D25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25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1856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Mayo Cuellar</dc:creator>
  <cp:keywords/>
  <dc:description/>
  <cp:lastModifiedBy>Rosa Mayo Cuellar</cp:lastModifiedBy>
  <cp:revision>3</cp:revision>
  <cp:lastPrinted>2019-11-22T13:27:00Z</cp:lastPrinted>
  <dcterms:created xsi:type="dcterms:W3CDTF">2019-11-25T10:54:00Z</dcterms:created>
  <dcterms:modified xsi:type="dcterms:W3CDTF">2019-11-25T10:56:00Z</dcterms:modified>
</cp:coreProperties>
</file>