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55D" w:rsidRPr="00B66AF9" w:rsidRDefault="00AF555D" w:rsidP="00AF555D">
      <w:pPr>
        <w:ind w:left="284"/>
        <w:rPr>
          <w:rFonts w:cs="Calibri"/>
          <w:color w:val="000000"/>
          <w:shd w:val="clear" w:color="auto" w:fill="FFFFFF"/>
        </w:rPr>
      </w:pPr>
      <w:r>
        <w:rPr>
          <w:rFonts w:ascii="Cambria" w:hAnsi="Cambria"/>
          <w:b/>
          <w:caps/>
          <w:noProof/>
          <w:sz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-51344</wp:posOffset>
                </wp:positionH>
                <wp:positionV relativeFrom="paragraph">
                  <wp:posOffset>200751</wp:posOffset>
                </wp:positionV>
                <wp:extent cx="7354388" cy="45719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4388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D14D" id="Rectángulo 1" o:spid="_x0000_s1026" style="position:absolute;margin-left:-4.05pt;margin-top:15.8pt;width:579.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" fillcolor="#00b0f0" stroked="f"/>
            </w:pict>
          </mc:Fallback>
        </mc:AlternateContent>
      </w:r>
      <w:r w:rsidRPr="000A01C1">
        <w:rPr>
          <w:rFonts w:ascii="Cambria" w:hAnsi="Cambria"/>
          <w:b/>
          <w:caps/>
          <w:sz w:val="24"/>
        </w:rPr>
        <w:t xml:space="preserve"> </w:t>
      </w:r>
      <w:r>
        <w:rPr>
          <w:rFonts w:ascii="Cambria" w:hAnsi="Cambria"/>
          <w:b/>
          <w:caps/>
          <w:sz w:val="24"/>
        </w:rPr>
        <w:t xml:space="preserve">RÚBRICA DE </w:t>
      </w:r>
      <w:r w:rsidR="000D1FDA">
        <w:rPr>
          <w:rFonts w:ascii="Cambria" w:hAnsi="Cambria"/>
          <w:b/>
          <w:caps/>
          <w:sz w:val="24"/>
        </w:rPr>
        <w:t xml:space="preserve">LA </w:t>
      </w:r>
      <w:bookmarkStart w:id="0" w:name="_GoBack"/>
      <w:bookmarkEnd w:id="0"/>
      <w:r>
        <w:rPr>
          <w:rFonts w:ascii="Cambria" w:hAnsi="Cambria"/>
          <w:b/>
          <w:caps/>
          <w:sz w:val="24"/>
        </w:rPr>
        <w:t>EXPRESIÓN ORAL</w:t>
      </w:r>
    </w:p>
    <w:p w:rsidR="0056716B" w:rsidRPr="00F26971" w:rsidRDefault="0056716B" w:rsidP="0056716B">
      <w:pPr>
        <w:tabs>
          <w:tab w:val="right" w:pos="15120"/>
        </w:tabs>
        <w:spacing w:after="240" w:line="23" w:lineRule="atLeast"/>
        <w:rPr>
          <w:rFonts w:ascii="Arial" w:eastAsia="Times New Roman" w:hAnsi="Arial" w:cs="Arial"/>
          <w:color w:val="00B0F0"/>
          <w:sz w:val="32"/>
          <w:szCs w:val="32"/>
          <w:lang w:eastAsia="es-ES"/>
        </w:rPr>
      </w:pPr>
    </w:p>
    <w:tbl>
      <w:tblPr>
        <w:tblW w:w="49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3085"/>
        <w:gridCol w:w="2790"/>
        <w:gridCol w:w="3071"/>
        <w:gridCol w:w="3071"/>
      </w:tblGrid>
      <w:tr w:rsidR="00F26971" w:rsidRPr="00ED31E5" w:rsidTr="00AF555D">
        <w:trPr>
          <w:trHeight w:val="442"/>
        </w:trPr>
        <w:tc>
          <w:tcPr>
            <w:tcW w:w="684" w:type="pct"/>
            <w:tcBorders>
              <w:top w:val="nil"/>
              <w:left w:val="nil"/>
              <w:bottom w:val="single" w:sz="4" w:space="0" w:color="000000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108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Nivel 4 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(Experto)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002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Nivel 3 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(Avanzado)</w:t>
            </w:r>
          </w:p>
        </w:tc>
        <w:tc>
          <w:tcPr>
            <w:tcW w:w="1103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Nivel 2 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(Aprendiz)</w:t>
            </w:r>
          </w:p>
        </w:tc>
        <w:tc>
          <w:tcPr>
            <w:tcW w:w="1103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Nivel 1 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(Primerizo)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Fluidez</w:t>
            </w:r>
          </w:p>
          <w:p w:rsidR="0014654E" w:rsidRPr="00ED31E5" w:rsidRDefault="00845880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5%</w:t>
            </w:r>
          </w:p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5C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 fluido en sus intervenciones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habla a despacio y claro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5C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En algunas ocasiones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se acelera, debería hablar algo más despacio y más claro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5C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traba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casi 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siempre al inicio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un párrafo. Luego se acelera cuando recuerda lo que va a decir. 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5C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traba constantemente al hablar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</w:t>
            </w:r>
            <w:r w:rsidR="003869E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va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demasiado apurado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El discurso no es fácil de seguir</w:t>
            </w:r>
            <w:r w:rsidR="003869E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Lenguaje no verbal</w:t>
            </w:r>
          </w:p>
          <w:p w:rsidR="0014654E" w:rsidRPr="00ED31E5" w:rsidRDefault="00845880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5%</w:t>
            </w:r>
          </w:p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Utiliza de forma natural el lenguaje gestual para reforzar su expresión oral.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Utiliza el lenguaje gestual, aunque de manera forzada.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Utiliza raramente el lenguaje gestual.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Nunca utiliza el lenguaje gestual.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Vocabulario</w:t>
            </w:r>
          </w:p>
          <w:p w:rsidR="00845880" w:rsidRPr="00ED31E5" w:rsidRDefault="00845880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10%</w:t>
            </w: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677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Tiene un vocabulario rico y variado, no se apoya en muletillas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Tiene un vocabulario bastante completo pero no muy variado. Repite alguna expresión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Utiliza muletillas con cierta frecuencia, le falta riqueza de vocabulario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C2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 vocabulario es bastante pobre y reducido. Se repite mucho, usa muletillas o se queda sin palabras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Default="0014654E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Tiempo </w:t>
            </w:r>
          </w:p>
          <w:p w:rsidR="00845880" w:rsidRPr="00ED31E5" w:rsidRDefault="00845880" w:rsidP="00B646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32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ajusta al tiempo convenido. Concluye y resume al final de su exposición y acaba dando su opinión personal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32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Trata de ajustarse al tiempo convenido, apenas tiene tiempo para la conclusión y su opinión personal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32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 se ajusta al tiempo convenido. La  conclusión, resumen y opinión personal son muy pobres 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32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Por exceso o defecto, queda lejos del tiempo convenido. No hay nada o falta gran parte de la conclusión, resumen y opinión personal. 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  <w:p w:rsidR="0014654E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Desenvoltura </w:t>
            </w:r>
          </w:p>
          <w:p w:rsidR="00845880" w:rsidRPr="00ED31E5" w:rsidRDefault="00845880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10%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677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muestra sereno y tranquilo, domina el escenario, tiene tono y volumen adecuado de voz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9D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muestra algo nervioso, con algún tic que consigue dominar. Mira al público y se desenvuelve bastante bien 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3246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Está bastante nervioso, sobre todo al inicio. Le cuesta enfrentarse a la audiencia, evita mirar de frente. Tiene tono de voz monótono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677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Está muy nervioso, se apoya en los pies alternativamente, no sabe colocar las manos, no mira al público, volumen y tono inadecuados …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 w:rsidRPr="00ED31E5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Conte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nido y explic</w:t>
            </w:r>
            <w:r w:rsidR="00883E07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ción</w:t>
            </w:r>
          </w:p>
          <w:p w:rsidR="0014654E" w:rsidRPr="00ED31E5" w:rsidRDefault="00845880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677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Hace una perfecta presentación del tema y ordena bien su exposición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Apenas presenta el tema, expone el tema con algún altibajo pero de forma correcta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677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se para a presentar el tema, expone de forma algo caótica, como si fuera de memoria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677B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presenta su tema, no tiene preparada su exposición, tiene que mirar constantemente la chuleta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  <w:tr w:rsidR="0014654E" w:rsidRPr="00ED31E5" w:rsidTr="00F26971">
        <w:trPr>
          <w:trHeight w:val="20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 xml:space="preserve">Presentación </w:t>
            </w:r>
          </w:p>
          <w:p w:rsidR="0014654E" w:rsidRPr="00ED31E5" w:rsidRDefault="00845880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20%</w:t>
            </w:r>
          </w:p>
          <w:p w:rsidR="0014654E" w:rsidRPr="00ED31E5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9D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 presentación es completa y está bien muy hecha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9D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conjunto es correcto, aunque alguna de las diapositivas tiene fallos en el tamaño de letra, color o imagen escogida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Ha conseguido realizar la presentación pero la muchas de las diapositivas tienen fallos en el tamaño de letra, en el color o en la imagen escogida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Pr="00A920FD" w:rsidRDefault="0014654E" w:rsidP="005671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Tamaño de letra e imágenes dejan mucho que desear</w:t>
            </w:r>
            <w:r w:rsidRPr="00A920F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Los colores son inadecuados</w:t>
            </w:r>
          </w:p>
        </w:tc>
      </w:tr>
      <w:tr w:rsidR="0014654E" w:rsidRPr="00ED31E5" w:rsidTr="00F26971">
        <w:trPr>
          <w:trHeight w:val="1342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Bibliografía</w:t>
            </w:r>
          </w:p>
          <w:p w:rsidR="00845880" w:rsidRDefault="00845880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5%</w:t>
            </w: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Completa y correcta, se ajusta a la presentación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Hay demasiada bibliografía, alguna no ha sido utilizada. Alguna cita es errónea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Escasa y/o mal citada en su mayoría 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hay bibliografía o sólo hay una cita</w:t>
            </w:r>
          </w:p>
        </w:tc>
      </w:tr>
      <w:tr w:rsidR="0014654E" w:rsidRPr="00ED31E5" w:rsidTr="00F26971">
        <w:trPr>
          <w:trHeight w:val="1342"/>
        </w:trPr>
        <w:tc>
          <w:tcPr>
            <w:tcW w:w="684" w:type="pct"/>
            <w:shd w:val="clear" w:color="auto" w:fill="00B0F0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Comprensión</w:t>
            </w:r>
          </w:p>
          <w:p w:rsidR="00845880" w:rsidRPr="00ED31E5" w:rsidRDefault="00845880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es-ES"/>
              </w:rPr>
              <w:t>20%</w:t>
            </w:r>
          </w:p>
        </w:tc>
        <w:tc>
          <w:tcPr>
            <w:tcW w:w="1108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Contesta con precisión y desenvoltura a todas las preguntas planteadas. Tiene dominado su tema</w:t>
            </w:r>
          </w:p>
        </w:tc>
        <w:tc>
          <w:tcPr>
            <w:tcW w:w="1002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Contesta con precisión y desenvoltura a la mayoría de las preguntas planteadas. En ocasiones recurre a sus apuntes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es capaz de contestar la mitad o más las preguntas planteadas, aunque recurre constantemente a sus apuntes</w:t>
            </w:r>
          </w:p>
        </w:tc>
        <w:tc>
          <w:tcPr>
            <w:tcW w:w="1103" w:type="pct"/>
            <w:tcMar>
              <w:top w:w="113" w:type="dxa"/>
              <w:bottom w:w="113" w:type="dxa"/>
            </w:tcMar>
            <w:vAlign w:val="center"/>
          </w:tcPr>
          <w:p w:rsidR="0014654E" w:rsidRDefault="0014654E" w:rsidP="001465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 es capaz de contestar prácticamente ninguna de las preguntas planteadas, o bien no ha dado pie a preguntas</w:t>
            </w:r>
          </w:p>
        </w:tc>
      </w:tr>
    </w:tbl>
    <w:p w:rsidR="0056716B" w:rsidRPr="00ED31E5" w:rsidRDefault="0056716B" w:rsidP="0056716B">
      <w:pPr>
        <w:tabs>
          <w:tab w:val="right" w:pos="15120"/>
        </w:tabs>
        <w:spacing w:after="0" w:line="23" w:lineRule="atLeast"/>
        <w:rPr>
          <w:rFonts w:ascii="Arial" w:eastAsia="Times New Roman" w:hAnsi="Arial" w:cs="Arial"/>
          <w:sz w:val="32"/>
          <w:szCs w:val="32"/>
          <w:lang w:eastAsia="es-ES"/>
        </w:rPr>
      </w:pPr>
    </w:p>
    <w:p w:rsidR="000F635B" w:rsidRDefault="000F635B" w:rsidP="0056716B"/>
    <w:sectPr w:rsidR="000F635B" w:rsidSect="0056716B">
      <w:headerReference w:type="default" r:id="rId6"/>
      <w:pgSz w:w="16838" w:h="11906" w:orient="landscape"/>
      <w:pgMar w:top="89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380" w:rsidRDefault="00152380" w:rsidP="00F26971">
      <w:pPr>
        <w:spacing w:after="0" w:line="240" w:lineRule="auto"/>
      </w:pPr>
      <w:r>
        <w:separator/>
      </w:r>
    </w:p>
  </w:endnote>
  <w:endnote w:type="continuationSeparator" w:id="0">
    <w:p w:rsidR="00152380" w:rsidRDefault="00152380" w:rsidP="00F2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380" w:rsidRDefault="00152380" w:rsidP="00F26971">
      <w:pPr>
        <w:spacing w:after="0" w:line="240" w:lineRule="auto"/>
      </w:pPr>
      <w:r>
        <w:separator/>
      </w:r>
    </w:p>
  </w:footnote>
  <w:footnote w:type="continuationSeparator" w:id="0">
    <w:p w:rsidR="00152380" w:rsidRDefault="00152380" w:rsidP="00F2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71" w:rsidRPr="00F26971" w:rsidRDefault="00F26971" w:rsidP="00F26971">
    <w:pPr>
      <w:tabs>
        <w:tab w:val="center" w:pos="4252"/>
      </w:tabs>
      <w:spacing w:after="0" w:line="240" w:lineRule="auto"/>
      <w:rPr>
        <w:rFonts w:ascii="Cambria" w:hAnsi="Cambria"/>
        <w:i/>
        <w:sz w:val="16"/>
        <w:szCs w:val="16"/>
      </w:rPr>
    </w:pPr>
    <w:r w:rsidRPr="00F26971">
      <w:rPr>
        <w:rFonts w:ascii="Cambria" w:hAnsi="Cambria"/>
        <w:i/>
        <w:sz w:val="16"/>
        <w:szCs w:val="16"/>
      </w:rPr>
      <w:t>Dpto. CCNN.</w:t>
    </w:r>
    <w:r w:rsidRPr="00F26971">
      <w:rPr>
        <w:rFonts w:ascii="Cambria" w:hAnsi="Cambria"/>
        <w:i/>
        <w:sz w:val="16"/>
        <w:szCs w:val="16"/>
      </w:rPr>
      <w:tab/>
      <w:t xml:space="preserve">                            </w:t>
    </w:r>
    <w:r>
      <w:rPr>
        <w:rFonts w:ascii="Cambria" w:hAnsi="Cambria"/>
        <w:i/>
        <w:sz w:val="16"/>
        <w:szCs w:val="16"/>
      </w:rPr>
      <w:t xml:space="preserve">                                                                                                           </w:t>
    </w:r>
    <w:r w:rsidRPr="00F26971">
      <w:rPr>
        <w:rFonts w:ascii="Cambria" w:hAnsi="Cambria"/>
        <w:i/>
        <w:sz w:val="16"/>
        <w:szCs w:val="16"/>
      </w:rPr>
      <w:t xml:space="preserve">                 Anatomía Aplicada  1º Bach. </w:t>
    </w:r>
    <w:r w:rsidRPr="00F26971">
      <w:rPr>
        <w:rFonts w:ascii="Cambria" w:hAnsi="Cambria"/>
        <w:b/>
        <w:i/>
        <w:color w:val="00B0F0"/>
        <w:sz w:val="16"/>
        <w:szCs w:val="16"/>
        <w:u w:val="single"/>
      </w:rPr>
      <w:t>Actividades</w:t>
    </w:r>
    <w:r w:rsidRPr="00F26971">
      <w:rPr>
        <w:rFonts w:ascii="Cambria" w:hAnsi="Cambria"/>
        <w:b/>
        <w:i/>
        <w:color w:val="00B0F0"/>
        <w:sz w:val="16"/>
        <w:szCs w:val="16"/>
      </w:rPr>
      <w:t xml:space="preserve"> </w:t>
    </w:r>
    <w:r w:rsidRPr="00F26971">
      <w:rPr>
        <w:rFonts w:ascii="Cambria" w:hAnsi="Cambria"/>
        <w:b/>
        <w:i/>
        <w:color w:val="FF0000"/>
        <w:sz w:val="16"/>
        <w:szCs w:val="16"/>
      </w:rPr>
      <w:t xml:space="preserve">                   </w:t>
    </w:r>
    <w:r w:rsidRPr="00F26971">
      <w:rPr>
        <w:rFonts w:ascii="Cambria" w:hAnsi="Cambria"/>
        <w:i/>
        <w:sz w:val="16"/>
        <w:szCs w:val="16"/>
      </w:rPr>
      <w:t xml:space="preserve">            </w:t>
    </w:r>
    <w:r>
      <w:rPr>
        <w:rFonts w:ascii="Cambria" w:hAnsi="Cambria"/>
        <w:i/>
        <w:sz w:val="16"/>
        <w:szCs w:val="16"/>
      </w:rPr>
      <w:t xml:space="preserve">                                               </w:t>
    </w:r>
    <w:r w:rsidRPr="00F26971">
      <w:rPr>
        <w:rFonts w:ascii="Cambria" w:hAnsi="Cambria"/>
        <w:i/>
        <w:sz w:val="16"/>
        <w:szCs w:val="16"/>
      </w:rPr>
      <w:t xml:space="preserve">                I.E.S. Gil y Carrasco</w:t>
    </w:r>
  </w:p>
  <w:p w:rsidR="00F26971" w:rsidRPr="00F26971" w:rsidRDefault="00F26971" w:rsidP="00F26971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6B"/>
    <w:rsid w:val="00017931"/>
    <w:rsid w:val="000D1FDA"/>
    <w:rsid w:val="000F635B"/>
    <w:rsid w:val="0014654E"/>
    <w:rsid w:val="00152380"/>
    <w:rsid w:val="0032461F"/>
    <w:rsid w:val="003869E1"/>
    <w:rsid w:val="0056716B"/>
    <w:rsid w:val="005C2C13"/>
    <w:rsid w:val="00677B27"/>
    <w:rsid w:val="006E1B78"/>
    <w:rsid w:val="00723FFC"/>
    <w:rsid w:val="00845880"/>
    <w:rsid w:val="00883E07"/>
    <w:rsid w:val="009D56E3"/>
    <w:rsid w:val="00AF555D"/>
    <w:rsid w:val="00B646DF"/>
    <w:rsid w:val="00F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DB20C-3E58-436E-8E7C-28971396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6B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6971"/>
    <w:rPr>
      <w:rFonts w:ascii="Calibri" w:eastAsia="Calibri" w:hAnsi="Calibr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rsid w:val="00F269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26971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Rúbrica de la expresión oral</vt:lpstr>
    </vt:vector>
  </TitlesOfParts>
  <Company>Windows uE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Rúbrica de la expresión oral</dc:title>
  <dc:subject/>
  <dc:creator>WinuE</dc:creator>
  <cp:keywords/>
  <dc:description/>
  <cp:lastModifiedBy>xurxo</cp:lastModifiedBy>
  <cp:revision>7</cp:revision>
  <dcterms:created xsi:type="dcterms:W3CDTF">2016-11-05T18:04:00Z</dcterms:created>
  <dcterms:modified xsi:type="dcterms:W3CDTF">2016-11-06T11:55:00Z</dcterms:modified>
</cp:coreProperties>
</file>