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92" w:rsidRPr="00766E64" w:rsidRDefault="00FC0EC6" w:rsidP="00FC0EC6">
      <w:pPr>
        <w:jc w:val="center"/>
        <w:rPr>
          <w:rFonts w:ascii="Arial" w:hAnsi="Arial" w:cs="Arial"/>
          <w:b/>
          <w:sz w:val="28"/>
          <w:szCs w:val="28"/>
          <w:u w:val="single"/>
        </w:rPr>
      </w:pPr>
      <w:bookmarkStart w:id="0" w:name="_GoBack"/>
      <w:bookmarkEnd w:id="0"/>
      <w:r w:rsidRPr="00766E64">
        <w:rPr>
          <w:rFonts w:ascii="Arial" w:hAnsi="Arial" w:cs="Arial"/>
          <w:b/>
          <w:sz w:val="28"/>
          <w:szCs w:val="28"/>
          <w:u w:val="single"/>
        </w:rPr>
        <w:t xml:space="preserve">BLOQUE II: </w:t>
      </w:r>
      <w:r w:rsidR="00EB0D7B" w:rsidRPr="00766E64">
        <w:rPr>
          <w:rFonts w:ascii="Arial" w:hAnsi="Arial" w:cs="Arial"/>
          <w:b/>
          <w:sz w:val="28"/>
          <w:szCs w:val="28"/>
          <w:u w:val="single"/>
        </w:rPr>
        <w:t>TRABAJO 4</w:t>
      </w:r>
    </w:p>
    <w:p w:rsidR="00766E64" w:rsidRDefault="00766E64" w:rsidP="00FC0EC6">
      <w:pPr>
        <w:jc w:val="center"/>
        <w:rPr>
          <w:rFonts w:ascii="Arial" w:hAnsi="Arial" w:cs="Arial"/>
          <w:b/>
          <w:sz w:val="24"/>
          <w:szCs w:val="24"/>
        </w:rPr>
      </w:pPr>
    </w:p>
    <w:p w:rsidR="00FC0EC6" w:rsidRPr="00FC0EC6" w:rsidRDefault="00FC0EC6" w:rsidP="00FC0EC6">
      <w:pPr>
        <w:jc w:val="center"/>
        <w:rPr>
          <w:rFonts w:ascii="Arial" w:hAnsi="Arial" w:cs="Arial"/>
          <w:b/>
          <w:sz w:val="24"/>
          <w:szCs w:val="24"/>
        </w:rPr>
      </w:pPr>
      <w:r w:rsidRPr="00FC0EC6">
        <w:rPr>
          <w:rFonts w:ascii="Arial" w:hAnsi="Arial" w:cs="Arial"/>
          <w:b/>
          <w:sz w:val="24"/>
          <w:szCs w:val="24"/>
        </w:rPr>
        <w:t>ANÁLISIS DE LOS ASPECTOS RELACIONADOS CON LA ORGANIZACIÓN Y PLANIFICACIÓN DEL AULA CON ALUMNOS DE ALTAS CAPACIDADES</w:t>
      </w:r>
    </w:p>
    <w:p w:rsidR="00FC0EC6" w:rsidRDefault="00FC0EC6">
      <w:pPr>
        <w:rPr>
          <w:rFonts w:ascii="Arial" w:hAnsi="Arial" w:cs="Arial"/>
        </w:rPr>
      </w:pPr>
    </w:p>
    <w:p w:rsidR="00EB0D7B" w:rsidRPr="00FC0EC6" w:rsidRDefault="00FC0EC6">
      <w:pPr>
        <w:rPr>
          <w:rFonts w:ascii="Arial" w:hAnsi="Arial" w:cs="Arial"/>
          <w:b/>
        </w:rPr>
      </w:pPr>
      <w:r>
        <w:rPr>
          <w:rFonts w:ascii="Arial" w:hAnsi="Arial" w:cs="Arial"/>
          <w:b/>
        </w:rPr>
        <w:t>Estrategias metodológicas</w:t>
      </w:r>
    </w:p>
    <w:p w:rsidR="00BC1659" w:rsidRPr="00FC0EC6" w:rsidRDefault="00BC1659" w:rsidP="00FC0EC6">
      <w:pPr>
        <w:jc w:val="both"/>
        <w:rPr>
          <w:rFonts w:ascii="Arial" w:hAnsi="Arial" w:cs="Arial"/>
        </w:rPr>
      </w:pPr>
      <w:r w:rsidRPr="00FC0EC6">
        <w:rPr>
          <w:rFonts w:ascii="Arial" w:hAnsi="Arial" w:cs="Arial"/>
        </w:rPr>
        <w:t xml:space="preserve">Ante todo habría que buscar para estos alumnos un ambiente estimulante y libre de presiones externas. Con esto quiero decir que los trabajos o actividades que pueda realizar sean acordes con sus intereses. Previamente habría que realizar una observación directa en el aula sobre cuáles </w:t>
      </w:r>
      <w:r w:rsidR="00FC0EC6">
        <w:rPr>
          <w:rFonts w:ascii="Arial" w:hAnsi="Arial" w:cs="Arial"/>
        </w:rPr>
        <w:t>dichos</w:t>
      </w:r>
      <w:r w:rsidRPr="00FC0EC6">
        <w:rPr>
          <w:rFonts w:ascii="Arial" w:hAnsi="Arial" w:cs="Arial"/>
        </w:rPr>
        <w:t xml:space="preserve"> intereses, como su tipo de lecturas favoritas</w:t>
      </w:r>
      <w:r w:rsidR="00FC0EC6">
        <w:rPr>
          <w:rFonts w:ascii="Arial" w:hAnsi="Arial" w:cs="Arial"/>
        </w:rPr>
        <w:t>, series de televisión, películas, interés por la escritura, el dibujo, etc</w:t>
      </w:r>
      <w:r w:rsidRPr="00FC0EC6">
        <w:rPr>
          <w:rFonts w:ascii="Arial" w:hAnsi="Arial" w:cs="Arial"/>
        </w:rPr>
        <w:t>. Sería también conveniente aprovechar las entrevistas con sus padres para ver cómo es su entorno familiar y si hay una estimulación suficiente pero sin presiones desde ese ámbito y recabar información sobre sus intereses. Con esos datos y con los que obtengamos de entrevistas con el alumno y con la observación de su evolución en clase y de su participación en el aula, estaremos en condiciones de plantear nuevas actividades y trabajos acordados entre el profesor y el alumno.</w:t>
      </w:r>
      <w:r w:rsidR="00506630" w:rsidRPr="00FC0EC6">
        <w:rPr>
          <w:rFonts w:ascii="Arial" w:hAnsi="Arial" w:cs="Arial"/>
        </w:rPr>
        <w:t xml:space="preserve"> Todo irá dirigido a ofrecerle un nuevo contexto curricular en el que avance a mayor velocidad que sus compañeros, incrementando su ritmo de aprendizaje.</w:t>
      </w:r>
    </w:p>
    <w:p w:rsidR="00973A3C" w:rsidRPr="00FC0EC6" w:rsidRDefault="00973A3C" w:rsidP="00FC0EC6">
      <w:pPr>
        <w:jc w:val="both"/>
        <w:rPr>
          <w:rFonts w:ascii="Arial" w:hAnsi="Arial" w:cs="Arial"/>
        </w:rPr>
      </w:pPr>
      <w:r w:rsidRPr="00FC0EC6">
        <w:rPr>
          <w:rFonts w:ascii="Arial" w:hAnsi="Arial" w:cs="Arial"/>
        </w:rPr>
        <w:t xml:space="preserve">Hay que provocar el debate en el aula, y aprovecharlo para mejorar la capacidad de expresión de los alumnos y dirigir tareas de acuerdo a esos intereses. Si vemos que el alumno participa y se muestra interesado, le animaremos a seguir por ese camino, estimulando y respetando su capacidad. </w:t>
      </w:r>
    </w:p>
    <w:p w:rsidR="008C7997" w:rsidRPr="00FC0EC6" w:rsidRDefault="008C7997" w:rsidP="00FC0EC6">
      <w:pPr>
        <w:jc w:val="both"/>
        <w:rPr>
          <w:rFonts w:ascii="Arial" w:hAnsi="Arial" w:cs="Arial"/>
        </w:rPr>
      </w:pPr>
      <w:r w:rsidRPr="00FC0EC6">
        <w:rPr>
          <w:rFonts w:ascii="Arial" w:hAnsi="Arial" w:cs="Arial"/>
        </w:rPr>
        <w:t>Si todos participan en las actividades y en las reflexiones que se hagan en el aula, el alumno de altas capacidades se sentirá cómodo y aceptado en el grupo, pero también se realizarán actividades grupales donde pueda manifestar su liderazgo, como dirigiendo la división del trabajo.</w:t>
      </w:r>
      <w:r w:rsidR="00FC0EC6">
        <w:rPr>
          <w:rFonts w:ascii="Arial" w:hAnsi="Arial" w:cs="Arial"/>
        </w:rPr>
        <w:t xml:space="preserve"> En otras, en cambio, su rol será el de ayudante de sus compañeros. </w:t>
      </w:r>
      <w:r w:rsidRPr="00FC0EC6">
        <w:rPr>
          <w:rFonts w:ascii="Arial" w:hAnsi="Arial" w:cs="Arial"/>
        </w:rPr>
        <w:t xml:space="preserve"> </w:t>
      </w:r>
    </w:p>
    <w:p w:rsidR="008C7997" w:rsidRPr="00FC0EC6" w:rsidRDefault="008C7997" w:rsidP="00FC0EC6">
      <w:pPr>
        <w:jc w:val="both"/>
        <w:rPr>
          <w:rFonts w:ascii="Arial" w:hAnsi="Arial" w:cs="Arial"/>
        </w:rPr>
      </w:pPr>
      <w:r w:rsidRPr="00FC0EC6">
        <w:rPr>
          <w:rFonts w:ascii="Arial" w:hAnsi="Arial" w:cs="Arial"/>
        </w:rPr>
        <w:t xml:space="preserve">En cualquier caso, debe ser consciente de que tiene que respetar las normas como el resto de sus compañeros, y aprender a encajar las posibles críticas que el profesor haga sobre sus actividades e incluso su comportamiento. </w:t>
      </w:r>
    </w:p>
    <w:p w:rsidR="00EB0D7B" w:rsidRPr="00FC0EC6" w:rsidRDefault="00EB0D7B">
      <w:pPr>
        <w:rPr>
          <w:rFonts w:ascii="Arial" w:hAnsi="Arial" w:cs="Arial"/>
        </w:rPr>
      </w:pPr>
    </w:p>
    <w:p w:rsidR="00FC0EC6" w:rsidRPr="00FC0EC6" w:rsidRDefault="00FC0EC6">
      <w:pPr>
        <w:rPr>
          <w:rFonts w:ascii="Arial" w:hAnsi="Arial" w:cs="Arial"/>
          <w:b/>
        </w:rPr>
      </w:pPr>
      <w:r>
        <w:rPr>
          <w:rFonts w:ascii="Arial" w:hAnsi="Arial" w:cs="Arial"/>
          <w:b/>
        </w:rPr>
        <w:t>Actividades</w:t>
      </w:r>
    </w:p>
    <w:p w:rsidR="006E06A0" w:rsidRPr="00FC0EC6" w:rsidRDefault="006E06A0" w:rsidP="00FC0EC6">
      <w:pPr>
        <w:jc w:val="both"/>
        <w:rPr>
          <w:rFonts w:ascii="Arial" w:hAnsi="Arial" w:cs="Arial"/>
        </w:rPr>
      </w:pPr>
      <w:r w:rsidRPr="00FC0EC6">
        <w:rPr>
          <w:rFonts w:ascii="Arial" w:hAnsi="Arial" w:cs="Arial"/>
        </w:rPr>
        <w:t>Es evidente que los alumnos de altas capacidades pueden aburrirse en el aula si dominan ya las</w:t>
      </w:r>
      <w:r w:rsidR="00FC0EC6">
        <w:rPr>
          <w:rFonts w:ascii="Arial" w:hAnsi="Arial" w:cs="Arial"/>
        </w:rPr>
        <w:t xml:space="preserve"> actividades que se realizan habitualmente</w:t>
      </w:r>
      <w:r w:rsidRPr="00FC0EC6">
        <w:rPr>
          <w:rFonts w:ascii="Arial" w:hAnsi="Arial" w:cs="Arial"/>
        </w:rPr>
        <w:t xml:space="preserve">. Por ello, sería conveniente disponer de actividades de ampliación de los contenidos. Se puede trabajar con fotocopias de ejercicios de un nivel de dificultad mayor que los que realizan sus compañeros, y que pueden corresponder, por ejemplo, a un curso superior. Podrían realizar estas actividades tanto en casa como en el aula, en aquellos momentos en que sus compañeros realicen otras. En el caso de mi materia, podrían ser cuestiones </w:t>
      </w:r>
      <w:r w:rsidRPr="00FC0EC6">
        <w:rPr>
          <w:rFonts w:ascii="Arial" w:hAnsi="Arial" w:cs="Arial"/>
        </w:rPr>
        <w:lastRenderedPageBreak/>
        <w:t xml:space="preserve">de Lengua tales como fragmentación de palabras o ejercicios de sintaxis. </w:t>
      </w:r>
      <w:r w:rsidR="00BC1659" w:rsidRPr="00FC0EC6">
        <w:rPr>
          <w:rFonts w:ascii="Arial" w:hAnsi="Arial" w:cs="Arial"/>
        </w:rPr>
        <w:t>En definitiva, estaríamos haciendo una gradación de las actividades según su nivel de dificultad.</w:t>
      </w:r>
    </w:p>
    <w:p w:rsidR="006E06A0" w:rsidRPr="00FC0EC6" w:rsidRDefault="006E06A0" w:rsidP="00FC0EC6">
      <w:pPr>
        <w:jc w:val="both"/>
        <w:rPr>
          <w:rFonts w:ascii="Arial" w:hAnsi="Arial" w:cs="Arial"/>
        </w:rPr>
      </w:pPr>
      <w:r w:rsidRPr="00FC0EC6">
        <w:rPr>
          <w:rFonts w:ascii="Arial" w:hAnsi="Arial" w:cs="Arial"/>
        </w:rPr>
        <w:t>En el ámbito de la Literatura, se puede fomentar su interés con actividades de expresión oral, que actualmente ya se hacen, pero, de nuevo, a un nivel superior. Habrá que observar cuáles son los intereses del alumno y puede realizar un trabajo de investigación sobre la biografía de un autor literario, sus características fundamentales y sus obras principales, que posteriormente puede exponer en el aula.</w:t>
      </w:r>
    </w:p>
    <w:p w:rsidR="006E06A0" w:rsidRPr="00FC0EC6" w:rsidRDefault="006E06A0" w:rsidP="00FC0EC6">
      <w:pPr>
        <w:jc w:val="both"/>
        <w:rPr>
          <w:rFonts w:ascii="Arial" w:hAnsi="Arial" w:cs="Arial"/>
        </w:rPr>
      </w:pPr>
      <w:r w:rsidRPr="00FC0EC6">
        <w:rPr>
          <w:rFonts w:ascii="Arial" w:hAnsi="Arial" w:cs="Arial"/>
        </w:rPr>
        <w:t>También puede leer uno o más libros durante el curso, aparte de los obligatorios para todo el grupo, con un guión de trabajo sobre el contenido y características formales de la obra, para que elabore un ensayo sobre el mismo. Dicha obra deberá estar incluida en el programa literario de ese curso, pero consultando sus intereses para escogerlo entre el profesor y su alumno, no a modo de imposición, para así fomentar su iniciativa.</w:t>
      </w:r>
    </w:p>
    <w:p w:rsidR="00BC1659" w:rsidRPr="00FC0EC6" w:rsidRDefault="00BC1659" w:rsidP="00FC0EC6">
      <w:pPr>
        <w:jc w:val="both"/>
        <w:rPr>
          <w:rFonts w:ascii="Arial" w:hAnsi="Arial" w:cs="Arial"/>
        </w:rPr>
      </w:pPr>
      <w:r w:rsidRPr="00FC0EC6">
        <w:rPr>
          <w:rFonts w:ascii="Arial" w:hAnsi="Arial" w:cs="Arial"/>
        </w:rPr>
        <w:t>Otra actividad interesante para estos alumnos puede ser de tipo interdisciplinar, como realizar un trabajo sobre las características fundamentales de un movimiento artístico, pongamos por caso el Renacimiento, de modo que aproveche sus conocimientos de Historia y valore conjuntamente esas características en la literatura, en la arquitectura, escultura o pintura. De este modo no solo aprendería contenidos, sino que también se fomentaría su capacidad para la búsqueda y selección de la información, aprovechando tanto sus libros de texto de otras materias como el uso de las TIC.</w:t>
      </w:r>
    </w:p>
    <w:p w:rsidR="008C7997" w:rsidRPr="00FC0EC6" w:rsidRDefault="008C7997" w:rsidP="00FC0EC6">
      <w:pPr>
        <w:jc w:val="both"/>
        <w:rPr>
          <w:rFonts w:ascii="Arial" w:hAnsi="Arial" w:cs="Arial"/>
        </w:rPr>
      </w:pPr>
      <w:r w:rsidRPr="00FC0EC6">
        <w:rPr>
          <w:rFonts w:ascii="Arial" w:hAnsi="Arial" w:cs="Arial"/>
        </w:rPr>
        <w:t xml:space="preserve">También se harán actividades grupales, como murales sobre un autor o una obra literaria, sobre un movimiento artístico, etc. en las que mantenga un contacto más estrecho con sus compañeros. El profesor le puede encargar la dirección del trabajo, en el sentido de que guíe a los demás en el reparto del trabajo y la disposición del mismo. Se pueden aprovechar las nuevas tecnologías y realizar ese mural no sobre un soporte físico tradicional, sino con herramientas más atractivas, como </w:t>
      </w:r>
      <w:proofErr w:type="spellStart"/>
      <w:r w:rsidRPr="00FC0EC6">
        <w:rPr>
          <w:rFonts w:ascii="Arial" w:hAnsi="Arial" w:cs="Arial"/>
          <w:i/>
        </w:rPr>
        <w:t>Padlet</w:t>
      </w:r>
      <w:proofErr w:type="spellEnd"/>
      <w:r w:rsidRPr="00FC0EC6">
        <w:rPr>
          <w:rFonts w:ascii="Arial" w:hAnsi="Arial" w:cs="Arial"/>
        </w:rPr>
        <w:t xml:space="preserve">, donde podrán exponer fotografías, vídeos, enlaces, que aporten una visión más amplia del trabajo. </w:t>
      </w:r>
    </w:p>
    <w:p w:rsidR="00FC0EC6" w:rsidRDefault="00FC0EC6">
      <w:pPr>
        <w:rPr>
          <w:rFonts w:ascii="Arial" w:hAnsi="Arial" w:cs="Arial"/>
        </w:rPr>
      </w:pPr>
    </w:p>
    <w:p w:rsidR="00EB0D7B" w:rsidRPr="00FC0EC6" w:rsidRDefault="00FC0EC6">
      <w:pPr>
        <w:rPr>
          <w:rFonts w:ascii="Arial" w:hAnsi="Arial" w:cs="Arial"/>
          <w:b/>
        </w:rPr>
      </w:pPr>
      <w:r>
        <w:rPr>
          <w:rFonts w:ascii="Arial" w:hAnsi="Arial" w:cs="Arial"/>
          <w:b/>
        </w:rPr>
        <w:t>Materiales</w:t>
      </w:r>
    </w:p>
    <w:p w:rsidR="00582381" w:rsidRPr="00FC0EC6" w:rsidRDefault="00582381" w:rsidP="00FC0EC6">
      <w:pPr>
        <w:jc w:val="both"/>
        <w:rPr>
          <w:rFonts w:ascii="Arial" w:hAnsi="Arial" w:cs="Arial"/>
        </w:rPr>
      </w:pPr>
      <w:r w:rsidRPr="00FC0EC6">
        <w:rPr>
          <w:rFonts w:ascii="Arial" w:hAnsi="Arial" w:cs="Arial"/>
        </w:rPr>
        <w:t xml:space="preserve">Dispondremos de recursos metodológicos diversos. Además del libro de texto, </w:t>
      </w:r>
      <w:r w:rsidR="00FC0EC6">
        <w:rPr>
          <w:rFonts w:ascii="Arial" w:hAnsi="Arial" w:cs="Arial"/>
        </w:rPr>
        <w:t>se pueden realizar</w:t>
      </w:r>
      <w:r w:rsidRPr="00FC0EC6">
        <w:rPr>
          <w:rFonts w:ascii="Arial" w:hAnsi="Arial" w:cs="Arial"/>
        </w:rPr>
        <w:t xml:space="preserve"> actividades en la biblioteca de aula y en la biblioteca del centro,  ejercicio</w:t>
      </w:r>
      <w:r w:rsidR="00FC0EC6">
        <w:rPr>
          <w:rFonts w:ascii="Arial" w:hAnsi="Arial" w:cs="Arial"/>
        </w:rPr>
        <w:t>s</w:t>
      </w:r>
      <w:r w:rsidRPr="00FC0EC6">
        <w:rPr>
          <w:rFonts w:ascii="Arial" w:hAnsi="Arial" w:cs="Arial"/>
        </w:rPr>
        <w:t xml:space="preserve"> de un nivel variable de dificultad aportados por el profesor, y actividades de selección y organización de la información que requieren el uso de nuevas plataformas tecnológicas, como </w:t>
      </w:r>
      <w:proofErr w:type="spellStart"/>
      <w:r w:rsidRPr="00FC0EC6">
        <w:rPr>
          <w:rFonts w:ascii="Arial" w:hAnsi="Arial" w:cs="Arial"/>
          <w:i/>
        </w:rPr>
        <w:t>Padlet</w:t>
      </w:r>
      <w:proofErr w:type="spellEnd"/>
      <w:r w:rsidRPr="00FC0EC6">
        <w:rPr>
          <w:rFonts w:ascii="Arial" w:hAnsi="Arial" w:cs="Arial"/>
        </w:rPr>
        <w:t xml:space="preserve">, con las que construir murales digitales. También se fomentará el uso de </w:t>
      </w:r>
      <w:r w:rsidR="00E54744" w:rsidRPr="00FC0EC6">
        <w:rPr>
          <w:rFonts w:ascii="Arial" w:hAnsi="Arial" w:cs="Arial"/>
        </w:rPr>
        <w:t xml:space="preserve">aplicaciones como </w:t>
      </w:r>
      <w:proofErr w:type="spellStart"/>
      <w:r w:rsidR="00E54744" w:rsidRPr="00FC0EC6">
        <w:rPr>
          <w:rFonts w:ascii="Arial" w:hAnsi="Arial" w:cs="Arial"/>
          <w:i/>
        </w:rPr>
        <w:t>Wikilinks</w:t>
      </w:r>
      <w:proofErr w:type="spellEnd"/>
      <w:r w:rsidR="00E54744" w:rsidRPr="00FC0EC6">
        <w:rPr>
          <w:rFonts w:ascii="Arial" w:hAnsi="Arial" w:cs="Arial"/>
        </w:rPr>
        <w:t xml:space="preserve">, que les permitirá saltar de una información a otra con la que está relacionada, aportando fotografías o vídeos de la materia en cuestión. </w:t>
      </w:r>
    </w:p>
    <w:p w:rsidR="00EB0D7B" w:rsidRPr="00FC0EC6" w:rsidRDefault="00EB0D7B">
      <w:pPr>
        <w:rPr>
          <w:rFonts w:ascii="Arial" w:hAnsi="Arial" w:cs="Arial"/>
        </w:rPr>
      </w:pPr>
    </w:p>
    <w:p w:rsidR="00FC0EC6" w:rsidRDefault="00FC0EC6">
      <w:pPr>
        <w:rPr>
          <w:rFonts w:ascii="Arial" w:hAnsi="Arial" w:cs="Arial"/>
        </w:rPr>
      </w:pPr>
    </w:p>
    <w:p w:rsidR="00FC0EC6" w:rsidRDefault="00FC0EC6">
      <w:pPr>
        <w:rPr>
          <w:rFonts w:ascii="Arial" w:hAnsi="Arial" w:cs="Arial"/>
        </w:rPr>
      </w:pPr>
    </w:p>
    <w:p w:rsidR="00FC0EC6" w:rsidRPr="00FC0EC6" w:rsidRDefault="00FC0EC6">
      <w:pPr>
        <w:rPr>
          <w:rFonts w:ascii="Arial" w:hAnsi="Arial" w:cs="Arial"/>
          <w:b/>
        </w:rPr>
      </w:pPr>
      <w:r w:rsidRPr="00FC0EC6">
        <w:rPr>
          <w:rFonts w:ascii="Arial" w:hAnsi="Arial" w:cs="Arial"/>
          <w:b/>
        </w:rPr>
        <w:lastRenderedPageBreak/>
        <w:t>Agrupamientos</w:t>
      </w:r>
      <w:r w:rsidR="00EB0D7B" w:rsidRPr="00FC0EC6">
        <w:rPr>
          <w:rFonts w:ascii="Arial" w:hAnsi="Arial" w:cs="Arial"/>
          <w:b/>
        </w:rPr>
        <w:t xml:space="preserve"> </w:t>
      </w:r>
    </w:p>
    <w:p w:rsidR="00EB0D7B" w:rsidRPr="00FC0EC6" w:rsidRDefault="00655796" w:rsidP="00FC0EC6">
      <w:pPr>
        <w:jc w:val="both"/>
        <w:rPr>
          <w:rFonts w:ascii="Arial" w:hAnsi="Arial" w:cs="Arial"/>
        </w:rPr>
      </w:pPr>
      <w:r w:rsidRPr="00FC0EC6">
        <w:rPr>
          <w:rFonts w:ascii="Arial" w:hAnsi="Arial" w:cs="Arial"/>
        </w:rPr>
        <w:t xml:space="preserve">Como ya se ha señalado, además de trabajar en gran grupo, a nivel de aula, para algunos trabajos se escogerá el pequeño grupo, pero de manera que estos sean flexibles. En algunos de ellos se le emparejará con compañeros a los que pueda ayudar y guiar, lo cual le puede hacer sentirse valioso y mejor incluido en el grupo. Pero para que el alumno no se aburra y pueda mejorar sus intereses sería conveniente que en otra ocasión se lo emparejase con alumnos de características parecidas a las suyas, si es que los hay, para que sienta que puede avanzar más y poner a prueba sus capacidades en situaciones de desafío intelectual. </w:t>
      </w:r>
    </w:p>
    <w:p w:rsidR="00FC0EC6" w:rsidRDefault="00FC0EC6">
      <w:pPr>
        <w:rPr>
          <w:rFonts w:ascii="Arial" w:hAnsi="Arial" w:cs="Arial"/>
        </w:rPr>
      </w:pPr>
    </w:p>
    <w:p w:rsidR="00EB0D7B" w:rsidRPr="00FC0EC6" w:rsidRDefault="00EB0D7B">
      <w:pPr>
        <w:rPr>
          <w:rFonts w:ascii="Arial" w:hAnsi="Arial" w:cs="Arial"/>
          <w:b/>
        </w:rPr>
      </w:pPr>
      <w:r w:rsidRPr="00FC0EC6">
        <w:rPr>
          <w:rFonts w:ascii="Arial" w:hAnsi="Arial" w:cs="Arial"/>
          <w:b/>
        </w:rPr>
        <w:t>Organización del espacio</w:t>
      </w:r>
    </w:p>
    <w:p w:rsidR="00EB0D7B" w:rsidRPr="00FC0EC6" w:rsidRDefault="00655796" w:rsidP="00FC0EC6">
      <w:pPr>
        <w:jc w:val="both"/>
        <w:rPr>
          <w:rFonts w:ascii="Arial" w:hAnsi="Arial" w:cs="Arial"/>
        </w:rPr>
      </w:pPr>
      <w:r w:rsidRPr="00FC0EC6">
        <w:rPr>
          <w:rFonts w:ascii="Arial" w:hAnsi="Arial" w:cs="Arial"/>
        </w:rPr>
        <w:t xml:space="preserve">En cuanto al espacio a utilizar, disponemos fundamentalmente del aula, pero dentro de él podemos seleccionar un pequeño rincón, junto a la biblioteca de aula, donde guardamos libros y revistas de distinto tipo, científicas, de Historia, etc. al que el alumno puede acudir si termina antes su tarea, bien sea para buscar información con la que completar un trabajo, o bien por iniciativa personal para informarse de algo que le atraiga especialmente. </w:t>
      </w:r>
    </w:p>
    <w:p w:rsidR="00582381" w:rsidRPr="00FC0EC6" w:rsidRDefault="00582381" w:rsidP="00FC0EC6">
      <w:pPr>
        <w:jc w:val="both"/>
        <w:rPr>
          <w:rFonts w:ascii="Arial" w:hAnsi="Arial" w:cs="Arial"/>
        </w:rPr>
      </w:pPr>
      <w:r w:rsidRPr="00FC0EC6">
        <w:rPr>
          <w:rFonts w:ascii="Arial" w:hAnsi="Arial" w:cs="Arial"/>
        </w:rPr>
        <w:t>Además contamos con la biblioteca escolar, donde se pueden realizar trabajos grupales que requieran la búsqueda de información.</w:t>
      </w:r>
    </w:p>
    <w:p w:rsidR="00766E64" w:rsidRDefault="00766E64">
      <w:pPr>
        <w:rPr>
          <w:rFonts w:ascii="Arial" w:hAnsi="Arial" w:cs="Arial"/>
        </w:rPr>
      </w:pPr>
    </w:p>
    <w:p w:rsidR="00EB0D7B" w:rsidRPr="00766E64" w:rsidRDefault="00EB0D7B">
      <w:pPr>
        <w:rPr>
          <w:rFonts w:ascii="Arial" w:hAnsi="Arial" w:cs="Arial"/>
          <w:b/>
        </w:rPr>
      </w:pPr>
      <w:r w:rsidRPr="00766E64">
        <w:rPr>
          <w:rFonts w:ascii="Arial" w:hAnsi="Arial" w:cs="Arial"/>
          <w:b/>
        </w:rPr>
        <w:t xml:space="preserve">Procedimientos de evaluación </w:t>
      </w:r>
    </w:p>
    <w:p w:rsidR="001C0125" w:rsidRPr="00FC0EC6" w:rsidRDefault="00134A3C" w:rsidP="00766E64">
      <w:pPr>
        <w:jc w:val="both"/>
        <w:rPr>
          <w:rFonts w:ascii="Arial" w:hAnsi="Arial" w:cs="Arial"/>
        </w:rPr>
      </w:pPr>
      <w:r w:rsidRPr="00FC0EC6">
        <w:rPr>
          <w:rFonts w:ascii="Arial" w:hAnsi="Arial" w:cs="Arial"/>
        </w:rPr>
        <w:t xml:space="preserve">A la hora de evaluar a estos alumnos podemos hacer pequeñas modificaciones en la programación, integrándolas en la misma como propuestas de mejora y atención a la diversidad. Independientemente de las pruebas escritas y de expresión oral, que ya se hacen, reservaremos una parte de la nota para valorar aquellos trabajos que han realizado a lo largo del trimestre o del curso. Pero debe ser consciente de que también se valorarán aspectos como su disposición hacia el trabajo, si ha sido participativo en los trabajos grupales y si su actitud ha sido la correcta, encajando bien las posibles críticas y respondiendo de modo adecuado a las recomendaciones del profesor. </w:t>
      </w:r>
    </w:p>
    <w:p w:rsidR="00766E64" w:rsidRPr="00FC0EC6" w:rsidRDefault="00262116" w:rsidP="00766E64">
      <w:pPr>
        <w:jc w:val="both"/>
        <w:rPr>
          <w:rFonts w:ascii="Arial" w:hAnsi="Arial" w:cs="Arial"/>
        </w:rPr>
      </w:pPr>
      <w:r w:rsidRPr="00FC0EC6">
        <w:rPr>
          <w:rFonts w:ascii="Arial" w:hAnsi="Arial" w:cs="Arial"/>
        </w:rPr>
        <w:t xml:space="preserve">En cualquier caso se realizará una evaluación continua basada en las pruebas y en los trabajos, pero también en la observación directa en el aula, comprobando su evolución y detectando las posibles barreras encontradas para ponerles solución y que el alumno pueda seguir avanzando en su ritmo de aprendizaje. </w:t>
      </w:r>
    </w:p>
    <w:sectPr w:rsidR="00766E64" w:rsidRPr="00FC0EC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68" w:rsidRDefault="00857668" w:rsidP="00766E64">
      <w:pPr>
        <w:spacing w:after="0" w:line="240" w:lineRule="auto"/>
      </w:pPr>
      <w:r>
        <w:separator/>
      </w:r>
    </w:p>
  </w:endnote>
  <w:endnote w:type="continuationSeparator" w:id="0">
    <w:p w:rsidR="00857668" w:rsidRDefault="00857668" w:rsidP="0076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837648"/>
      <w:docPartObj>
        <w:docPartGallery w:val="Page Numbers (Bottom of Page)"/>
        <w:docPartUnique/>
      </w:docPartObj>
    </w:sdtPr>
    <w:sdtEndPr/>
    <w:sdtContent>
      <w:p w:rsidR="00766E64" w:rsidRDefault="00766E64">
        <w:pPr>
          <w:pStyle w:val="Piedepgina"/>
          <w:jc w:val="center"/>
        </w:pPr>
        <w:r>
          <w:fldChar w:fldCharType="begin"/>
        </w:r>
        <w:r>
          <w:instrText>PAGE   \* MERGEFORMAT</w:instrText>
        </w:r>
        <w:r>
          <w:fldChar w:fldCharType="separate"/>
        </w:r>
        <w:r w:rsidR="00BB7D3E">
          <w:rPr>
            <w:noProof/>
          </w:rPr>
          <w:t>3</w:t>
        </w:r>
        <w:r>
          <w:fldChar w:fldCharType="end"/>
        </w:r>
      </w:p>
    </w:sdtContent>
  </w:sdt>
  <w:p w:rsidR="00766E64" w:rsidRDefault="00766E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68" w:rsidRDefault="00857668" w:rsidP="00766E64">
      <w:pPr>
        <w:spacing w:after="0" w:line="240" w:lineRule="auto"/>
      </w:pPr>
      <w:r>
        <w:separator/>
      </w:r>
    </w:p>
  </w:footnote>
  <w:footnote w:type="continuationSeparator" w:id="0">
    <w:p w:rsidR="00857668" w:rsidRDefault="00857668" w:rsidP="00766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7B"/>
    <w:rsid w:val="00134A3C"/>
    <w:rsid w:val="001C0125"/>
    <w:rsid w:val="00262116"/>
    <w:rsid w:val="00506630"/>
    <w:rsid w:val="00582381"/>
    <w:rsid w:val="00655796"/>
    <w:rsid w:val="006E06A0"/>
    <w:rsid w:val="00766E64"/>
    <w:rsid w:val="00857668"/>
    <w:rsid w:val="008C7997"/>
    <w:rsid w:val="00973A3C"/>
    <w:rsid w:val="00BB7D3E"/>
    <w:rsid w:val="00BC1659"/>
    <w:rsid w:val="00D95292"/>
    <w:rsid w:val="00E54744"/>
    <w:rsid w:val="00EB0D7B"/>
    <w:rsid w:val="00F04B8A"/>
    <w:rsid w:val="00FC0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E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6E64"/>
  </w:style>
  <w:style w:type="paragraph" w:styleId="Piedepgina">
    <w:name w:val="footer"/>
    <w:basedOn w:val="Normal"/>
    <w:link w:val="PiedepginaCar"/>
    <w:uiPriority w:val="99"/>
    <w:unhideWhenUsed/>
    <w:rsid w:val="00766E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6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E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6E64"/>
  </w:style>
  <w:style w:type="paragraph" w:styleId="Piedepgina">
    <w:name w:val="footer"/>
    <w:basedOn w:val="Normal"/>
    <w:link w:val="PiedepginaCar"/>
    <w:uiPriority w:val="99"/>
    <w:unhideWhenUsed/>
    <w:rsid w:val="00766E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6545</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inmag</cp:lastModifiedBy>
  <cp:revision>2</cp:revision>
  <dcterms:created xsi:type="dcterms:W3CDTF">2019-12-08T18:43:00Z</dcterms:created>
  <dcterms:modified xsi:type="dcterms:W3CDTF">2019-12-08T18:43:00Z</dcterms:modified>
</cp:coreProperties>
</file>