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1460" w:rsidRPr="001764E1" w:rsidRDefault="001764E1" w:rsidP="001764E1">
      <w:pPr>
        <w:shd w:val="clear" w:color="auto" w:fill="FFFFFF"/>
        <w:spacing w:after="100" w:afterAutospacing="1" w:line="240" w:lineRule="auto"/>
        <w:jc w:val="center"/>
        <w:rPr>
          <w:rFonts w:ascii="Calibri" w:eastAsia="Times New Roman" w:hAnsi="Calibri" w:cs="Calibri"/>
          <w:color w:val="262626"/>
          <w:sz w:val="24"/>
          <w:szCs w:val="24"/>
          <w:u w:val="single"/>
          <w:lang w:eastAsia="es-ES"/>
        </w:rPr>
      </w:pPr>
      <w:r w:rsidRPr="001764E1">
        <w:rPr>
          <w:rFonts w:ascii="Calibri" w:eastAsia="Times New Roman" w:hAnsi="Calibri" w:cs="Calibri"/>
          <w:color w:val="262626"/>
          <w:sz w:val="24"/>
          <w:szCs w:val="24"/>
          <w:u w:val="single"/>
          <w:lang w:eastAsia="es-ES"/>
        </w:rPr>
        <w:t xml:space="preserve">1ª </w:t>
      </w:r>
      <w:r w:rsidR="001430D0">
        <w:rPr>
          <w:rFonts w:ascii="Calibri" w:eastAsia="Times New Roman" w:hAnsi="Calibri" w:cs="Calibri"/>
          <w:color w:val="262626"/>
          <w:sz w:val="24"/>
          <w:szCs w:val="24"/>
          <w:u w:val="single"/>
          <w:lang w:eastAsia="es-ES"/>
        </w:rPr>
        <w:t>p</w:t>
      </w:r>
      <w:r w:rsidRPr="001764E1">
        <w:rPr>
          <w:rFonts w:ascii="Calibri" w:eastAsia="Times New Roman" w:hAnsi="Calibri" w:cs="Calibri"/>
          <w:color w:val="262626"/>
          <w:sz w:val="24"/>
          <w:szCs w:val="24"/>
          <w:u w:val="single"/>
          <w:lang w:eastAsia="es-ES"/>
        </w:rPr>
        <w:t xml:space="preserve">arte: descripción y estudio gráfico de los patios del Centro </w:t>
      </w:r>
      <w:r w:rsidR="00210909">
        <w:rPr>
          <w:rFonts w:ascii="Calibri" w:eastAsia="Times New Roman" w:hAnsi="Calibri" w:cs="Calibri"/>
          <w:color w:val="262626"/>
          <w:sz w:val="24"/>
          <w:szCs w:val="24"/>
          <w:u w:val="single"/>
          <w:lang w:eastAsia="es-ES"/>
        </w:rPr>
        <w:t>Miguel de Cervantes (Zamora)</w:t>
      </w:r>
      <w:r w:rsidRPr="001764E1">
        <w:rPr>
          <w:rFonts w:ascii="Calibri" w:eastAsia="Times New Roman" w:hAnsi="Calibri" w:cs="Calibri"/>
          <w:color w:val="262626"/>
          <w:sz w:val="24"/>
          <w:szCs w:val="24"/>
          <w:u w:val="single"/>
          <w:lang w:eastAsia="es-ES"/>
        </w:rPr>
        <w:t>.</w:t>
      </w:r>
    </w:p>
    <w:p w:rsidR="00FA1460" w:rsidRPr="001764E1" w:rsidRDefault="00FA1460" w:rsidP="001764E1">
      <w:pPr>
        <w:shd w:val="clear" w:color="auto" w:fill="FFFFFF"/>
        <w:spacing w:after="100" w:afterAutospacing="1" w:line="240" w:lineRule="auto"/>
        <w:jc w:val="both"/>
        <w:rPr>
          <w:rFonts w:eastAsia="Times New Roman" w:cstheme="minorHAnsi"/>
          <w:color w:val="262626"/>
          <w:sz w:val="24"/>
          <w:szCs w:val="24"/>
          <w:lang w:eastAsia="es-ES"/>
        </w:rPr>
      </w:pPr>
      <w:r w:rsidRPr="001764E1">
        <w:rPr>
          <w:rFonts w:eastAsia="Times New Roman" w:cstheme="minorHAnsi"/>
          <w:color w:val="262626"/>
          <w:sz w:val="24"/>
          <w:szCs w:val="24"/>
          <w:lang w:eastAsia="es-ES"/>
        </w:rPr>
        <w:t>Patio de Educación Primaria</w:t>
      </w:r>
      <w:r w:rsidR="001430D0">
        <w:rPr>
          <w:rFonts w:eastAsia="Times New Roman" w:cstheme="minorHAnsi"/>
          <w:color w:val="262626"/>
          <w:sz w:val="24"/>
          <w:szCs w:val="24"/>
          <w:lang w:eastAsia="es-ES"/>
        </w:rPr>
        <w:t>:</w:t>
      </w:r>
    </w:p>
    <w:p w:rsidR="006E22E8" w:rsidRPr="001764E1" w:rsidRDefault="006E22E8" w:rsidP="001764E1">
      <w:pPr>
        <w:jc w:val="both"/>
        <w:rPr>
          <w:rFonts w:cstheme="minorHAnsi"/>
          <w:sz w:val="24"/>
          <w:szCs w:val="24"/>
        </w:rPr>
      </w:pPr>
    </w:p>
    <w:p w:rsidR="00FA1460" w:rsidRPr="001764E1" w:rsidRDefault="006E22E8" w:rsidP="001764E1">
      <w:pPr>
        <w:pStyle w:val="Prrafodelista"/>
        <w:numPr>
          <w:ilvl w:val="0"/>
          <w:numId w:val="1"/>
        </w:numPr>
        <w:jc w:val="both"/>
        <w:rPr>
          <w:rFonts w:cstheme="minorHAnsi"/>
          <w:sz w:val="24"/>
          <w:szCs w:val="24"/>
        </w:rPr>
      </w:pPr>
      <w:r w:rsidRPr="001764E1">
        <w:rPr>
          <w:rFonts w:cstheme="minorHAnsi"/>
          <w:sz w:val="24"/>
          <w:szCs w:val="24"/>
        </w:rPr>
        <w:t>Patio de Educación Primaria: zona de pistas deportivas.</w:t>
      </w:r>
    </w:p>
    <w:p w:rsidR="006E22E8" w:rsidRPr="001764E1" w:rsidRDefault="00B01E08" w:rsidP="001764E1">
      <w:pPr>
        <w:jc w:val="both"/>
        <w:rPr>
          <w:rFonts w:cstheme="minorHAnsi"/>
          <w:sz w:val="24"/>
          <w:szCs w:val="24"/>
        </w:rPr>
      </w:pPr>
      <w:r w:rsidRPr="001764E1">
        <w:rPr>
          <w:rFonts w:cstheme="minorHAnsi"/>
          <w:sz w:val="24"/>
          <w:szCs w:val="24"/>
        </w:rPr>
        <w:t>La zona de pistas deportivas, cuenta con dos porterías y dos canastas de baloncesto. El pavimento está bastante deteriorado, y contamos con la limitación de que las pistas deportivas ocupan casi todo el espacio útil del patio, de manera que los alumnos que no juegan al fútbol, tienen el espacio acotado a las zonas periféricas del patio. Esta es la parte del patio de recreo, junto con la techada, que puede utilizarse sin restricciones por los alumnos.</w:t>
      </w:r>
    </w:p>
    <w:p w:rsidR="006E22E8" w:rsidRPr="001764E1" w:rsidRDefault="006E22E8" w:rsidP="001764E1">
      <w:pPr>
        <w:pStyle w:val="Prrafodelista"/>
        <w:numPr>
          <w:ilvl w:val="0"/>
          <w:numId w:val="1"/>
        </w:numPr>
        <w:jc w:val="both"/>
        <w:rPr>
          <w:rFonts w:cstheme="minorHAnsi"/>
          <w:sz w:val="24"/>
          <w:szCs w:val="24"/>
        </w:rPr>
      </w:pPr>
      <w:r w:rsidRPr="001764E1">
        <w:rPr>
          <w:rFonts w:cstheme="minorHAnsi"/>
          <w:sz w:val="24"/>
          <w:szCs w:val="24"/>
        </w:rPr>
        <w:t>Patio de Educación Primaria: zona cubierta.</w:t>
      </w:r>
    </w:p>
    <w:p w:rsidR="007C4D3E" w:rsidRDefault="007C4D3E" w:rsidP="001764E1">
      <w:pPr>
        <w:jc w:val="both"/>
        <w:rPr>
          <w:rFonts w:cstheme="minorHAnsi"/>
          <w:sz w:val="24"/>
          <w:szCs w:val="24"/>
        </w:rPr>
      </w:pPr>
      <w:r w:rsidRPr="001764E1">
        <w:rPr>
          <w:rFonts w:cstheme="minorHAnsi"/>
          <w:sz w:val="24"/>
          <w:szCs w:val="24"/>
        </w:rPr>
        <w:t>Es una zona de reducidas dimensiones. Carece de bancos o asientos, así como de juegos o recursos lúdicos. Es un “espacio en blanco”, que sin embargo congrega a la mayoría de alumnos y alumnas que no juegan al fútbol.</w:t>
      </w:r>
    </w:p>
    <w:p w:rsidR="00210909" w:rsidRPr="001764E1" w:rsidRDefault="00210909" w:rsidP="001764E1">
      <w:pPr>
        <w:jc w:val="both"/>
        <w:rPr>
          <w:rFonts w:cstheme="minorHAnsi"/>
          <w:sz w:val="24"/>
          <w:szCs w:val="24"/>
        </w:rPr>
      </w:pPr>
    </w:p>
    <w:p w:rsidR="006E22E8" w:rsidRPr="001764E1" w:rsidRDefault="006E22E8" w:rsidP="001764E1">
      <w:pPr>
        <w:pStyle w:val="Prrafodelista"/>
        <w:numPr>
          <w:ilvl w:val="0"/>
          <w:numId w:val="1"/>
        </w:numPr>
        <w:jc w:val="both"/>
        <w:rPr>
          <w:rFonts w:cstheme="minorHAnsi"/>
          <w:sz w:val="24"/>
          <w:szCs w:val="24"/>
        </w:rPr>
      </w:pPr>
      <w:r w:rsidRPr="001764E1">
        <w:rPr>
          <w:rFonts w:cstheme="minorHAnsi"/>
          <w:sz w:val="24"/>
          <w:szCs w:val="24"/>
        </w:rPr>
        <w:t>Patio de Educación Primaria: zona lateral.</w:t>
      </w:r>
    </w:p>
    <w:p w:rsidR="007C4D3E" w:rsidRPr="001764E1" w:rsidRDefault="007C4D3E" w:rsidP="001764E1">
      <w:pPr>
        <w:ind w:left="360"/>
        <w:jc w:val="both"/>
        <w:rPr>
          <w:rFonts w:cstheme="minorHAnsi"/>
          <w:sz w:val="24"/>
          <w:szCs w:val="24"/>
        </w:rPr>
      </w:pPr>
      <w:r w:rsidRPr="001764E1">
        <w:rPr>
          <w:rFonts w:cstheme="minorHAnsi"/>
          <w:sz w:val="24"/>
          <w:szCs w:val="24"/>
        </w:rPr>
        <w:t>Actualmente es una zona restringida del patio para los alumnos, ya que su ubicación genera “puntos ciegos” para la vigilancia del patio, pero es un espacio amplio y que podría ofrecer muchas posibilidades lúdicas.</w:t>
      </w:r>
    </w:p>
    <w:p w:rsidR="00210909" w:rsidRPr="001764E1" w:rsidRDefault="00210909" w:rsidP="001764E1">
      <w:pPr>
        <w:jc w:val="both"/>
        <w:rPr>
          <w:rFonts w:cstheme="minorHAnsi"/>
          <w:sz w:val="24"/>
          <w:szCs w:val="24"/>
        </w:rPr>
      </w:pPr>
    </w:p>
    <w:p w:rsidR="006E22E8" w:rsidRPr="001764E1" w:rsidRDefault="006E22E8" w:rsidP="001764E1">
      <w:pPr>
        <w:pStyle w:val="Prrafodelista"/>
        <w:numPr>
          <w:ilvl w:val="0"/>
          <w:numId w:val="1"/>
        </w:numPr>
        <w:jc w:val="both"/>
        <w:rPr>
          <w:rFonts w:cstheme="minorHAnsi"/>
          <w:sz w:val="24"/>
          <w:szCs w:val="24"/>
        </w:rPr>
      </w:pPr>
      <w:r w:rsidRPr="001764E1">
        <w:rPr>
          <w:rFonts w:cstheme="minorHAnsi"/>
          <w:sz w:val="24"/>
          <w:szCs w:val="24"/>
        </w:rPr>
        <w:t>Patio de Educación Primaria: pasillo posterior.</w:t>
      </w:r>
    </w:p>
    <w:p w:rsidR="007C4D3E" w:rsidRPr="001764E1" w:rsidRDefault="007C4D3E" w:rsidP="001764E1">
      <w:pPr>
        <w:ind w:left="360"/>
        <w:jc w:val="both"/>
        <w:rPr>
          <w:rFonts w:cstheme="minorHAnsi"/>
          <w:sz w:val="24"/>
          <w:szCs w:val="24"/>
        </w:rPr>
      </w:pPr>
      <w:r w:rsidRPr="001764E1">
        <w:rPr>
          <w:rFonts w:cstheme="minorHAnsi"/>
          <w:sz w:val="24"/>
          <w:szCs w:val="24"/>
        </w:rPr>
        <w:t xml:space="preserve">En esta zona, los alumnos no pueden acceder en el tiempo de recreo. Cuenta con un pasillo estrecho pero largo con tierra. Sería una buena ubicación para las zonas de </w:t>
      </w:r>
      <w:r w:rsidR="00CE6FCD">
        <w:rPr>
          <w:rFonts w:cstheme="minorHAnsi"/>
          <w:sz w:val="24"/>
          <w:szCs w:val="24"/>
        </w:rPr>
        <w:t>maceteros</w:t>
      </w:r>
      <w:r w:rsidRPr="001764E1">
        <w:rPr>
          <w:rFonts w:cstheme="minorHAnsi"/>
          <w:sz w:val="24"/>
          <w:szCs w:val="24"/>
        </w:rPr>
        <w:t>.</w:t>
      </w:r>
    </w:p>
    <w:p w:rsidR="00210909" w:rsidRPr="001764E1" w:rsidRDefault="00210909" w:rsidP="001764E1">
      <w:pPr>
        <w:jc w:val="both"/>
        <w:rPr>
          <w:rFonts w:cstheme="minorHAnsi"/>
          <w:sz w:val="24"/>
          <w:szCs w:val="24"/>
        </w:rPr>
      </w:pPr>
    </w:p>
    <w:p w:rsidR="006E22E8" w:rsidRPr="00210909" w:rsidRDefault="006E22E8" w:rsidP="00210909">
      <w:pPr>
        <w:pStyle w:val="Prrafodelista"/>
        <w:numPr>
          <w:ilvl w:val="0"/>
          <w:numId w:val="1"/>
        </w:numPr>
        <w:jc w:val="both"/>
        <w:rPr>
          <w:rFonts w:cstheme="minorHAnsi"/>
          <w:sz w:val="24"/>
          <w:szCs w:val="24"/>
        </w:rPr>
      </w:pPr>
      <w:r w:rsidRPr="00210909">
        <w:rPr>
          <w:rFonts w:cstheme="minorHAnsi"/>
          <w:sz w:val="24"/>
          <w:szCs w:val="24"/>
        </w:rPr>
        <w:t>Patio de Educación Primaria: pasillo frontal, entrada principal.</w:t>
      </w:r>
    </w:p>
    <w:p w:rsidR="007C4D3E" w:rsidRPr="001764E1" w:rsidRDefault="007C4D3E" w:rsidP="001764E1">
      <w:pPr>
        <w:ind w:left="360"/>
        <w:jc w:val="both"/>
        <w:rPr>
          <w:rFonts w:cstheme="minorHAnsi"/>
          <w:sz w:val="24"/>
          <w:szCs w:val="24"/>
        </w:rPr>
      </w:pPr>
      <w:r w:rsidRPr="001764E1">
        <w:rPr>
          <w:rFonts w:cstheme="minorHAnsi"/>
          <w:sz w:val="24"/>
          <w:szCs w:val="24"/>
        </w:rPr>
        <w:t xml:space="preserve">Es el acceso principal al Edificio del colegio (zona administrativa y aulas de Primaria). Carece de recursos importantes, como contenedores de reciclaje, papelera, </w:t>
      </w:r>
      <w:r w:rsidR="001764E1" w:rsidRPr="001764E1">
        <w:rPr>
          <w:rFonts w:cstheme="minorHAnsi"/>
          <w:sz w:val="24"/>
          <w:szCs w:val="24"/>
        </w:rPr>
        <w:t>zonas visualmente atractivas para los alumnos, panel de anuncios para familias…</w:t>
      </w:r>
    </w:p>
    <w:p w:rsidR="001764E1" w:rsidRDefault="001764E1" w:rsidP="001764E1">
      <w:pPr>
        <w:ind w:left="360"/>
        <w:jc w:val="both"/>
        <w:rPr>
          <w:rFonts w:cstheme="minorHAnsi"/>
          <w:sz w:val="24"/>
          <w:szCs w:val="24"/>
        </w:rPr>
      </w:pPr>
      <w:r w:rsidRPr="001764E1">
        <w:rPr>
          <w:rFonts w:cstheme="minorHAnsi"/>
          <w:sz w:val="24"/>
          <w:szCs w:val="24"/>
        </w:rPr>
        <w:t>Sí cuenta con algunos espacios de asientos.</w:t>
      </w:r>
    </w:p>
    <w:p w:rsidR="001430D0" w:rsidRPr="001764E1" w:rsidRDefault="001430D0" w:rsidP="001764E1">
      <w:pPr>
        <w:ind w:left="360"/>
        <w:jc w:val="both"/>
        <w:rPr>
          <w:rFonts w:cstheme="minorHAnsi"/>
          <w:sz w:val="24"/>
          <w:szCs w:val="24"/>
        </w:rPr>
      </w:pPr>
    </w:p>
    <w:p w:rsidR="001764E1" w:rsidRPr="001764E1" w:rsidRDefault="001764E1" w:rsidP="001764E1">
      <w:pPr>
        <w:jc w:val="both"/>
        <w:rPr>
          <w:rFonts w:cstheme="minorHAnsi"/>
          <w:sz w:val="24"/>
          <w:szCs w:val="24"/>
        </w:rPr>
      </w:pPr>
    </w:p>
    <w:p w:rsidR="001430D0" w:rsidRDefault="001430D0" w:rsidP="00E21AEF">
      <w:pPr>
        <w:shd w:val="clear" w:color="auto" w:fill="FFFFFF"/>
        <w:spacing w:after="100" w:afterAutospacing="1" w:line="240" w:lineRule="auto"/>
        <w:jc w:val="both"/>
        <w:rPr>
          <w:rFonts w:cstheme="minorHAnsi"/>
          <w:sz w:val="24"/>
          <w:szCs w:val="24"/>
        </w:rPr>
      </w:pPr>
    </w:p>
    <w:p w:rsidR="00FA1460" w:rsidRPr="00E21AEF" w:rsidRDefault="00FA1460" w:rsidP="00E21AEF">
      <w:pPr>
        <w:shd w:val="clear" w:color="auto" w:fill="FFFFFF"/>
        <w:spacing w:after="100" w:afterAutospacing="1" w:line="240" w:lineRule="auto"/>
        <w:jc w:val="both"/>
        <w:rPr>
          <w:rFonts w:eastAsia="Times New Roman" w:cstheme="minorHAnsi"/>
          <w:color w:val="262626"/>
          <w:sz w:val="24"/>
          <w:szCs w:val="24"/>
          <w:lang w:eastAsia="es-ES"/>
        </w:rPr>
      </w:pPr>
      <w:r w:rsidRPr="001764E1">
        <w:rPr>
          <w:rFonts w:cstheme="minorHAnsi"/>
          <w:sz w:val="24"/>
          <w:szCs w:val="24"/>
        </w:rPr>
        <w:lastRenderedPageBreak/>
        <w:t>Patio de Educación Infantil</w:t>
      </w:r>
      <w:r w:rsidR="001430D0">
        <w:rPr>
          <w:rFonts w:cstheme="minorHAnsi"/>
          <w:sz w:val="24"/>
          <w:szCs w:val="24"/>
        </w:rPr>
        <w:t>:</w:t>
      </w:r>
    </w:p>
    <w:p w:rsidR="006E22E8" w:rsidRPr="001764E1" w:rsidRDefault="006E22E8" w:rsidP="001764E1">
      <w:pPr>
        <w:jc w:val="both"/>
        <w:rPr>
          <w:rFonts w:cstheme="minorHAnsi"/>
          <w:sz w:val="24"/>
          <w:szCs w:val="24"/>
        </w:rPr>
      </w:pPr>
    </w:p>
    <w:p w:rsidR="00FA1460" w:rsidRPr="001764E1" w:rsidRDefault="006E22E8" w:rsidP="001764E1">
      <w:pPr>
        <w:pStyle w:val="Prrafodelista"/>
        <w:numPr>
          <w:ilvl w:val="0"/>
          <w:numId w:val="2"/>
        </w:numPr>
        <w:jc w:val="both"/>
        <w:rPr>
          <w:rFonts w:cstheme="minorHAnsi"/>
          <w:sz w:val="24"/>
          <w:szCs w:val="24"/>
        </w:rPr>
      </w:pPr>
      <w:r w:rsidRPr="001764E1">
        <w:rPr>
          <w:rFonts w:cstheme="minorHAnsi"/>
          <w:sz w:val="24"/>
          <w:szCs w:val="24"/>
        </w:rPr>
        <w:t>Patio de Educación Infantil: zona de columpios y zona techada.</w:t>
      </w:r>
    </w:p>
    <w:p w:rsidR="00A70526" w:rsidRDefault="006E22E8" w:rsidP="001764E1">
      <w:pPr>
        <w:pStyle w:val="Prrafodelista"/>
        <w:numPr>
          <w:ilvl w:val="0"/>
          <w:numId w:val="2"/>
        </w:numPr>
        <w:jc w:val="both"/>
        <w:rPr>
          <w:rFonts w:cstheme="minorHAnsi"/>
          <w:sz w:val="24"/>
          <w:szCs w:val="24"/>
        </w:rPr>
      </w:pPr>
      <w:r w:rsidRPr="001764E1">
        <w:rPr>
          <w:rFonts w:cstheme="minorHAnsi"/>
          <w:sz w:val="24"/>
          <w:szCs w:val="24"/>
        </w:rPr>
        <w:t xml:space="preserve">Patio de Educación Infantil: </w:t>
      </w:r>
      <w:r w:rsidR="00A70526" w:rsidRPr="001764E1">
        <w:rPr>
          <w:rFonts w:cstheme="minorHAnsi"/>
          <w:sz w:val="24"/>
          <w:szCs w:val="24"/>
        </w:rPr>
        <w:t>zona cubierta (longitudinal).</w:t>
      </w:r>
    </w:p>
    <w:p w:rsidR="006E22E8" w:rsidRDefault="00A70526" w:rsidP="001764E1">
      <w:pPr>
        <w:pStyle w:val="Prrafodelista"/>
        <w:numPr>
          <w:ilvl w:val="0"/>
          <w:numId w:val="2"/>
        </w:numPr>
        <w:jc w:val="both"/>
        <w:rPr>
          <w:rFonts w:cstheme="minorHAnsi"/>
          <w:sz w:val="24"/>
          <w:szCs w:val="24"/>
        </w:rPr>
      </w:pPr>
      <w:r w:rsidRPr="001764E1">
        <w:rPr>
          <w:rFonts w:cstheme="minorHAnsi"/>
          <w:sz w:val="24"/>
          <w:szCs w:val="24"/>
        </w:rPr>
        <w:t xml:space="preserve">Patio de Educación Infantil: zona </w:t>
      </w:r>
      <w:r w:rsidR="006E22E8" w:rsidRPr="001764E1">
        <w:rPr>
          <w:rFonts w:cstheme="minorHAnsi"/>
          <w:sz w:val="24"/>
          <w:szCs w:val="24"/>
        </w:rPr>
        <w:t>posterior.</w:t>
      </w:r>
    </w:p>
    <w:p w:rsidR="001764E1" w:rsidRPr="001764E1" w:rsidRDefault="001764E1" w:rsidP="001764E1">
      <w:pPr>
        <w:pStyle w:val="Prrafodelista"/>
        <w:rPr>
          <w:rFonts w:cstheme="minorHAnsi"/>
          <w:sz w:val="24"/>
          <w:szCs w:val="24"/>
        </w:rPr>
      </w:pPr>
    </w:p>
    <w:p w:rsidR="001764E1" w:rsidRDefault="001764E1" w:rsidP="001764E1">
      <w:pPr>
        <w:jc w:val="both"/>
        <w:rPr>
          <w:rFonts w:cstheme="minorHAnsi"/>
          <w:sz w:val="24"/>
          <w:szCs w:val="24"/>
        </w:rPr>
      </w:pPr>
    </w:p>
    <w:p w:rsidR="001764E1" w:rsidRDefault="00210909" w:rsidP="001764E1">
      <w:pPr>
        <w:shd w:val="clear" w:color="auto" w:fill="FFFFFF"/>
        <w:spacing w:after="100" w:afterAutospacing="1" w:line="240" w:lineRule="auto"/>
        <w:jc w:val="center"/>
        <w:rPr>
          <w:rFonts w:ascii="Calibri" w:eastAsia="Times New Roman" w:hAnsi="Calibri" w:cs="Calibri"/>
          <w:color w:val="262626"/>
          <w:sz w:val="24"/>
          <w:szCs w:val="24"/>
          <w:u w:val="single"/>
          <w:lang w:eastAsia="es-ES"/>
        </w:rPr>
      </w:pPr>
      <w:r>
        <w:rPr>
          <w:rFonts w:ascii="Calibri" w:eastAsia="Times New Roman" w:hAnsi="Calibri" w:cs="Calibri"/>
          <w:color w:val="262626"/>
          <w:sz w:val="24"/>
          <w:szCs w:val="24"/>
          <w:u w:val="single"/>
          <w:lang w:eastAsia="es-ES"/>
        </w:rPr>
        <w:t>P</w:t>
      </w:r>
      <w:r w:rsidR="001764E1">
        <w:rPr>
          <w:rFonts w:ascii="Calibri" w:eastAsia="Times New Roman" w:hAnsi="Calibri" w:cs="Calibri"/>
          <w:color w:val="262626"/>
          <w:sz w:val="24"/>
          <w:szCs w:val="24"/>
          <w:u w:val="single"/>
          <w:lang w:eastAsia="es-ES"/>
        </w:rPr>
        <w:t>ropuesta de intervención (en una primera fase) para la transformación del patio, y justificación de los espacios</w:t>
      </w:r>
      <w:r w:rsidR="001764E1" w:rsidRPr="001764E1">
        <w:rPr>
          <w:rFonts w:ascii="Calibri" w:eastAsia="Times New Roman" w:hAnsi="Calibri" w:cs="Calibri"/>
          <w:color w:val="262626"/>
          <w:sz w:val="24"/>
          <w:szCs w:val="24"/>
          <w:u w:val="single"/>
          <w:lang w:eastAsia="es-ES"/>
        </w:rPr>
        <w:t>.</w:t>
      </w:r>
    </w:p>
    <w:p w:rsidR="00B45CE2" w:rsidRDefault="00B45CE2" w:rsidP="00B45CE2">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En el centro carecemos de una partida presupuestaria específica para la adaptación del patio y su transformación, por lo que hemos investigado e indagado en el entorno del barrio acerca de qué recursos podríamos emplear con un coste muy reducido para poder hacer este proyecto viable.</w:t>
      </w:r>
    </w:p>
    <w:p w:rsidR="00B45CE2" w:rsidRDefault="00B45CE2" w:rsidP="00B45CE2">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Contamos con la colaboración de un taller mecánico que nos cede gratuitamente neumáticos usados.</w:t>
      </w:r>
    </w:p>
    <w:p w:rsidR="00B45CE2" w:rsidRDefault="00B45CE2" w:rsidP="00B45CE2">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Así mismo, </w:t>
      </w:r>
      <w:r w:rsidR="008234EB">
        <w:rPr>
          <w:rFonts w:ascii="Calibri" w:eastAsia="Times New Roman" w:hAnsi="Calibri" w:cs="Calibri"/>
          <w:color w:val="262626"/>
          <w:sz w:val="24"/>
          <w:szCs w:val="24"/>
          <w:lang w:eastAsia="es-ES"/>
        </w:rPr>
        <w:t xml:space="preserve">una frutería y un bar nos pueden aportar cajas de fruta y de bebidas. </w:t>
      </w:r>
    </w:p>
    <w:p w:rsidR="008234EB" w:rsidRDefault="008234EB" w:rsidP="00B45CE2">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Hemos pedido presupuesto de diferentes tipos de pinturas y ese gasto consideramos que es asumible por el Centro. </w:t>
      </w:r>
    </w:p>
    <w:p w:rsidR="008234EB" w:rsidRDefault="008234EB" w:rsidP="00B45CE2">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La mano de obra la pondremos profesionales, alumnos y familias. </w:t>
      </w:r>
    </w:p>
    <w:p w:rsidR="008234EB" w:rsidRDefault="008234EB" w:rsidP="00B45CE2">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Estas limitaciones en el empleo de materiales, nos han hecho decidirnos -en una primera instancia- por una serie de intervenciones basadas en el uso de estos tres recursos: neumáticos, cajas de plástico y pinturas de suelo.</w:t>
      </w:r>
    </w:p>
    <w:p w:rsidR="008234EB" w:rsidRPr="00B45CE2" w:rsidRDefault="008234EB" w:rsidP="00B45CE2">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Posteriormente, queremos conseguir incorporar una zona de pizarras, un rocódromo y más zonas verdes y de experimentación con materiales naturales (madera, arena, agua…) así como una pared sonora y sensorial. Pero este proyecto lo iniciamos con vistas a poder ir llevándolo a cabo en sucesivos cursos, a la medida en la que el presupuesto y el tiempo lo permitan. </w:t>
      </w:r>
    </w:p>
    <w:p w:rsidR="001430D0" w:rsidRDefault="001430D0" w:rsidP="001B415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430D0" w:rsidRDefault="001430D0" w:rsidP="001B415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430D0" w:rsidRDefault="001430D0" w:rsidP="001B415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430D0" w:rsidRDefault="001430D0" w:rsidP="001B415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430D0" w:rsidRDefault="001430D0" w:rsidP="001B415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B4151" w:rsidRDefault="001B4151" w:rsidP="001B415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r>
        <w:rPr>
          <w:rFonts w:ascii="Calibri" w:eastAsia="Times New Roman" w:hAnsi="Calibri" w:cs="Calibri"/>
          <w:color w:val="262626"/>
          <w:sz w:val="24"/>
          <w:szCs w:val="24"/>
          <w:u w:val="single"/>
          <w:lang w:eastAsia="es-ES"/>
        </w:rPr>
        <w:lastRenderedPageBreak/>
        <w:t>ESPACIOS Y RECURSOS CREADOS CON NEUMÁTICOS:</w:t>
      </w:r>
    </w:p>
    <w:p w:rsidR="00C84531" w:rsidRDefault="00C84531"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B4151" w:rsidRPr="008234EB" w:rsidRDefault="001B4151" w:rsidP="00C84531">
      <w:pPr>
        <w:shd w:val="clear" w:color="auto" w:fill="FFFFFF"/>
        <w:spacing w:after="100" w:afterAutospacing="1" w:line="240" w:lineRule="auto"/>
        <w:jc w:val="both"/>
        <w:rPr>
          <w:rFonts w:ascii="Calibri" w:eastAsia="Times New Roman" w:hAnsi="Calibri" w:cs="Calibri"/>
          <w:b/>
          <w:bCs/>
          <w:color w:val="262626"/>
          <w:sz w:val="24"/>
          <w:szCs w:val="24"/>
          <w:lang w:eastAsia="es-ES"/>
        </w:rPr>
      </w:pPr>
      <w:r w:rsidRPr="008234EB">
        <w:rPr>
          <w:rFonts w:ascii="Calibri" w:eastAsia="Times New Roman" w:hAnsi="Calibri" w:cs="Calibri"/>
          <w:b/>
          <w:bCs/>
          <w:color w:val="262626"/>
          <w:sz w:val="24"/>
          <w:szCs w:val="24"/>
          <w:lang w:eastAsia="es-ES"/>
        </w:rPr>
        <w:t>Contenedores de reciclaje y basura orgánica.</w:t>
      </w:r>
    </w:p>
    <w:p w:rsidR="00B45CE2" w:rsidRDefault="00B45CE2" w:rsidP="00C84531">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Creemos importante que los alumnos colaboren en la recogida diferencial de residuos para implicarlos en el cuidado del medio ambiente a través del reciclado. </w:t>
      </w:r>
    </w:p>
    <w:p w:rsidR="00B45CE2" w:rsidRDefault="00B45CE2" w:rsidP="00C84531">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Actualmente, el patio carece de papeleras, contenedores… teniendo los alumnos que utilizar una situada junto a la verja, por la parte exterior del colegio. </w:t>
      </w:r>
    </w:p>
    <w:p w:rsidR="00B45CE2" w:rsidRPr="001B4151" w:rsidRDefault="00B45CE2" w:rsidP="00C84531">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En el momento del recreo, se generan gran cantidad de envases, y dentro de las aulas por lo general sí que se hace una recogida diferencial de residuos (papel y orgánico, fundamentalmente), así que le daríamos continuidad a este trabajo en el tiempo de patio.</w:t>
      </w:r>
    </w:p>
    <w:p w:rsidR="00C84531" w:rsidRDefault="00C84531"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B4151" w:rsidRPr="008234EB" w:rsidRDefault="001B4151" w:rsidP="001B4151">
      <w:pPr>
        <w:shd w:val="clear" w:color="auto" w:fill="FFFFFF"/>
        <w:spacing w:after="100" w:afterAutospacing="1" w:line="240" w:lineRule="auto"/>
        <w:jc w:val="both"/>
        <w:rPr>
          <w:rFonts w:ascii="Calibri" w:eastAsia="Times New Roman" w:hAnsi="Calibri" w:cs="Calibri"/>
          <w:b/>
          <w:bCs/>
          <w:color w:val="262626"/>
          <w:sz w:val="24"/>
          <w:szCs w:val="24"/>
          <w:lang w:eastAsia="es-ES"/>
        </w:rPr>
      </w:pPr>
      <w:r w:rsidRPr="008234EB">
        <w:rPr>
          <w:rFonts w:ascii="Calibri" w:eastAsia="Times New Roman" w:hAnsi="Calibri" w:cs="Calibri"/>
          <w:b/>
          <w:bCs/>
          <w:color w:val="262626"/>
          <w:sz w:val="24"/>
          <w:szCs w:val="24"/>
          <w:lang w:eastAsia="es-ES"/>
        </w:rPr>
        <w:t>Asientos de patio.</w:t>
      </w:r>
    </w:p>
    <w:p w:rsidR="00B45CE2" w:rsidRPr="001B4151" w:rsidRDefault="00B45CE2" w:rsidP="001B4151">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El patio actualmente carece de asientos establecidos propiamente como tal, sentándose los alumnos en escalones del suelo. Sería positivo contar con zonas de descanso más adecuadas y con espacios que favoreciesen la socialización, el diálogo y el juego de mesa.</w:t>
      </w:r>
    </w:p>
    <w:p w:rsidR="00C84531" w:rsidRDefault="00C84531"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B4151" w:rsidRPr="008234EB" w:rsidRDefault="001B4151" w:rsidP="00C84531">
      <w:pPr>
        <w:shd w:val="clear" w:color="auto" w:fill="FFFFFF"/>
        <w:spacing w:after="100" w:afterAutospacing="1" w:line="240" w:lineRule="auto"/>
        <w:jc w:val="both"/>
        <w:rPr>
          <w:rFonts w:ascii="Calibri" w:eastAsia="Times New Roman" w:hAnsi="Calibri" w:cs="Calibri"/>
          <w:b/>
          <w:bCs/>
          <w:color w:val="262626"/>
          <w:sz w:val="24"/>
          <w:szCs w:val="24"/>
          <w:lang w:eastAsia="es-ES"/>
        </w:rPr>
      </w:pPr>
      <w:r w:rsidRPr="008234EB">
        <w:rPr>
          <w:rFonts w:ascii="Calibri" w:eastAsia="Times New Roman" w:hAnsi="Calibri" w:cs="Calibri"/>
          <w:b/>
          <w:bCs/>
          <w:color w:val="262626"/>
          <w:sz w:val="24"/>
          <w:szCs w:val="24"/>
          <w:lang w:eastAsia="es-ES"/>
        </w:rPr>
        <w:t>Maceteros para el espacio de huerto y plantas ornamentales.</w:t>
      </w:r>
    </w:p>
    <w:p w:rsidR="00B45CE2" w:rsidRDefault="00B45CE2" w:rsidP="00C84531">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Dado que en nuestro patio carecemos casi totalmente de zonas verdes, es una buena solución realizar maceteros sirviéndonos de los neumáticos, para habilitar espacios donde los alumnos puedan sembrar, cuidar y ver crecer diferentes tipos de plantas. </w:t>
      </w:r>
    </w:p>
    <w:p w:rsidR="00B45CE2" w:rsidRDefault="00B45CE2" w:rsidP="00C84531">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A través de esta actividad, pueden reforzarse contenidos relacionados con el mundo vegetal y el cuidado de la Naturaleza en todos los niveles educativos. </w:t>
      </w:r>
    </w:p>
    <w:p w:rsidR="009B1340" w:rsidRDefault="009B1340"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9B1340" w:rsidRDefault="009B1340"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430D0" w:rsidRDefault="001430D0"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9B1340" w:rsidRDefault="009B1340"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E06006" w:rsidRDefault="00E06006"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E06006" w:rsidRDefault="00E06006"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E06006" w:rsidRPr="00E06006" w:rsidRDefault="00E06006" w:rsidP="00C84531">
      <w:pPr>
        <w:shd w:val="clear" w:color="auto" w:fill="FFFFFF"/>
        <w:spacing w:after="100" w:afterAutospacing="1" w:line="240" w:lineRule="auto"/>
        <w:jc w:val="both"/>
        <w:rPr>
          <w:rFonts w:ascii="Calibri" w:eastAsia="Times New Roman" w:hAnsi="Calibri" w:cs="Calibri"/>
          <w:b/>
          <w:color w:val="262626"/>
          <w:sz w:val="24"/>
          <w:szCs w:val="24"/>
          <w:u w:val="single"/>
          <w:lang w:eastAsia="es-ES"/>
        </w:rPr>
      </w:pPr>
      <w:r>
        <w:rPr>
          <w:rFonts w:ascii="Calibri" w:eastAsia="Times New Roman" w:hAnsi="Calibri" w:cs="Calibri"/>
          <w:b/>
          <w:color w:val="262626"/>
          <w:sz w:val="24"/>
          <w:szCs w:val="24"/>
          <w:u w:val="single"/>
          <w:lang w:eastAsia="es-ES"/>
        </w:rPr>
        <w:lastRenderedPageBreak/>
        <w:t>Areneros para Infantil:</w:t>
      </w:r>
    </w:p>
    <w:p w:rsidR="00C84531" w:rsidRDefault="00C84531"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B45CE2" w:rsidRDefault="00B45CE2" w:rsidP="00C84531">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En el patio de Educación Infantil, todo el espacio de juego está pavimentado, careciendo de un espacio para poder experimentar con otras texturas, como arena, piedras, agua…</w:t>
      </w:r>
    </w:p>
    <w:p w:rsidR="00B45CE2" w:rsidRPr="001B4151" w:rsidRDefault="00B45CE2" w:rsidP="00C84531">
      <w:pPr>
        <w:shd w:val="clear" w:color="auto" w:fill="FFFFFF"/>
        <w:spacing w:after="100" w:afterAutospacing="1" w:line="240" w:lineRule="auto"/>
        <w:jc w:val="both"/>
        <w:rPr>
          <w:rFonts w:ascii="Calibri" w:eastAsia="Times New Roman" w:hAnsi="Calibri" w:cs="Calibri"/>
          <w:color w:val="262626"/>
          <w:sz w:val="24"/>
          <w:szCs w:val="24"/>
          <w:lang w:eastAsia="es-ES"/>
        </w:rPr>
      </w:pPr>
      <w:r>
        <w:rPr>
          <w:rFonts w:ascii="Calibri" w:eastAsia="Times New Roman" w:hAnsi="Calibri" w:cs="Calibri"/>
          <w:color w:val="262626"/>
          <w:sz w:val="24"/>
          <w:szCs w:val="24"/>
          <w:lang w:eastAsia="es-ES"/>
        </w:rPr>
        <w:t xml:space="preserve">Creemos que el empleo de neumáticos puede acercar a los alumnos al juego y </w:t>
      </w:r>
      <w:r w:rsidR="008234EB">
        <w:rPr>
          <w:rFonts w:ascii="Calibri" w:eastAsia="Times New Roman" w:hAnsi="Calibri" w:cs="Calibri"/>
          <w:color w:val="262626"/>
          <w:sz w:val="24"/>
          <w:szCs w:val="24"/>
          <w:lang w:eastAsia="es-ES"/>
        </w:rPr>
        <w:t xml:space="preserve">este tipo de </w:t>
      </w:r>
      <w:r>
        <w:rPr>
          <w:rFonts w:ascii="Calibri" w:eastAsia="Times New Roman" w:hAnsi="Calibri" w:cs="Calibri"/>
          <w:color w:val="262626"/>
          <w:sz w:val="24"/>
          <w:szCs w:val="24"/>
          <w:lang w:eastAsia="es-ES"/>
        </w:rPr>
        <w:t>experimentación, supliendo la carencia de un arenero y ofreciendo pequeños espacios de juego en parejas o grupo reducido, que favorezcan la cooperación y la socialización.</w:t>
      </w:r>
    </w:p>
    <w:p w:rsidR="001B4151" w:rsidRDefault="001B4151"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p>
    <w:p w:rsidR="001B4151" w:rsidRPr="001764E1" w:rsidRDefault="001B4151" w:rsidP="00C84531">
      <w:pPr>
        <w:shd w:val="clear" w:color="auto" w:fill="FFFFFF"/>
        <w:spacing w:after="100" w:afterAutospacing="1" w:line="240" w:lineRule="auto"/>
        <w:jc w:val="both"/>
        <w:rPr>
          <w:rFonts w:ascii="Calibri" w:eastAsia="Times New Roman" w:hAnsi="Calibri" w:cs="Calibri"/>
          <w:color w:val="262626"/>
          <w:sz w:val="24"/>
          <w:szCs w:val="24"/>
          <w:u w:val="single"/>
          <w:lang w:eastAsia="es-ES"/>
        </w:rPr>
      </w:pPr>
      <w:r>
        <w:rPr>
          <w:rFonts w:ascii="Calibri" w:eastAsia="Times New Roman" w:hAnsi="Calibri" w:cs="Calibri"/>
          <w:color w:val="262626"/>
          <w:sz w:val="24"/>
          <w:szCs w:val="24"/>
          <w:u w:val="single"/>
          <w:lang w:eastAsia="es-ES"/>
        </w:rPr>
        <w:t>JUEGOS DE PATIO PINTADOS EN EL SUELO:</w:t>
      </w:r>
    </w:p>
    <w:p w:rsidR="001764E1" w:rsidRDefault="001764E1" w:rsidP="001764E1">
      <w:pPr>
        <w:jc w:val="both"/>
        <w:rPr>
          <w:rFonts w:cstheme="minorHAnsi"/>
          <w:sz w:val="24"/>
          <w:szCs w:val="24"/>
        </w:rPr>
      </w:pPr>
    </w:p>
    <w:p w:rsidR="001B4151" w:rsidRPr="008234EB" w:rsidRDefault="001B4151" w:rsidP="001764E1">
      <w:pPr>
        <w:jc w:val="both"/>
        <w:rPr>
          <w:rFonts w:cstheme="minorHAnsi"/>
          <w:b/>
          <w:bCs/>
          <w:sz w:val="24"/>
          <w:szCs w:val="24"/>
        </w:rPr>
      </w:pPr>
      <w:r w:rsidRPr="008234EB">
        <w:rPr>
          <w:rFonts w:cstheme="minorHAnsi"/>
          <w:b/>
          <w:bCs/>
          <w:sz w:val="24"/>
          <w:szCs w:val="24"/>
        </w:rPr>
        <w:t>Salto de longitud.</w:t>
      </w:r>
    </w:p>
    <w:p w:rsidR="001B4151" w:rsidRPr="008234EB" w:rsidRDefault="001B4151" w:rsidP="001764E1">
      <w:pPr>
        <w:jc w:val="both"/>
        <w:rPr>
          <w:rFonts w:cstheme="minorHAnsi"/>
          <w:b/>
          <w:bCs/>
          <w:sz w:val="24"/>
          <w:szCs w:val="24"/>
        </w:rPr>
      </w:pPr>
      <w:r w:rsidRPr="008234EB">
        <w:rPr>
          <w:rFonts w:cstheme="minorHAnsi"/>
          <w:b/>
          <w:bCs/>
          <w:sz w:val="24"/>
          <w:szCs w:val="24"/>
        </w:rPr>
        <w:t>Recorridos para trabajar motricidad, juego con vehículos, etc.</w:t>
      </w:r>
    </w:p>
    <w:p w:rsidR="001B4151" w:rsidRPr="008234EB" w:rsidRDefault="001B4151" w:rsidP="001764E1">
      <w:pPr>
        <w:jc w:val="both"/>
        <w:rPr>
          <w:rFonts w:cstheme="minorHAnsi"/>
          <w:b/>
          <w:bCs/>
          <w:sz w:val="24"/>
          <w:szCs w:val="24"/>
        </w:rPr>
      </w:pPr>
      <w:r w:rsidRPr="008234EB">
        <w:rPr>
          <w:rFonts w:cstheme="minorHAnsi"/>
          <w:b/>
          <w:bCs/>
          <w:sz w:val="24"/>
          <w:szCs w:val="24"/>
        </w:rPr>
        <w:t>Juego tradicional: la tula.</w:t>
      </w:r>
    </w:p>
    <w:p w:rsidR="001B4151" w:rsidRPr="008234EB" w:rsidRDefault="001B4151" w:rsidP="001764E1">
      <w:pPr>
        <w:jc w:val="both"/>
        <w:rPr>
          <w:rFonts w:cstheme="minorHAnsi"/>
          <w:b/>
          <w:bCs/>
          <w:sz w:val="24"/>
          <w:szCs w:val="24"/>
        </w:rPr>
      </w:pPr>
      <w:r w:rsidRPr="008234EB">
        <w:rPr>
          <w:rFonts w:cstheme="minorHAnsi"/>
          <w:b/>
          <w:bCs/>
          <w:sz w:val="24"/>
          <w:szCs w:val="24"/>
        </w:rPr>
        <w:t>Espacio para jugar a fútbol-chapas.</w:t>
      </w:r>
    </w:p>
    <w:p w:rsidR="001B4151" w:rsidRPr="008234EB" w:rsidRDefault="001B4151" w:rsidP="001764E1">
      <w:pPr>
        <w:jc w:val="both"/>
        <w:rPr>
          <w:rFonts w:cstheme="minorHAnsi"/>
          <w:b/>
          <w:bCs/>
          <w:sz w:val="24"/>
          <w:szCs w:val="24"/>
        </w:rPr>
      </w:pPr>
      <w:r w:rsidRPr="008234EB">
        <w:rPr>
          <w:rFonts w:cstheme="minorHAnsi"/>
          <w:b/>
          <w:bCs/>
          <w:sz w:val="24"/>
          <w:szCs w:val="24"/>
        </w:rPr>
        <w:t>Juego de puntería (diana de suelo).</w:t>
      </w:r>
    </w:p>
    <w:p w:rsidR="00383947" w:rsidRPr="008234EB" w:rsidRDefault="000F0A0E" w:rsidP="001764E1">
      <w:pPr>
        <w:jc w:val="both"/>
        <w:rPr>
          <w:rFonts w:cstheme="minorHAnsi"/>
          <w:b/>
          <w:bCs/>
          <w:sz w:val="24"/>
          <w:szCs w:val="24"/>
        </w:rPr>
      </w:pPr>
      <w:r w:rsidRPr="008234EB">
        <w:rPr>
          <w:rFonts w:cstheme="minorHAnsi"/>
          <w:b/>
          <w:bCs/>
          <w:sz w:val="24"/>
          <w:szCs w:val="24"/>
        </w:rPr>
        <w:t>Carreteras, para recorrer a pie o con vehículos de juguete, chapas, etc.</w:t>
      </w:r>
    </w:p>
    <w:p w:rsidR="000F0A0E" w:rsidRPr="008234EB" w:rsidRDefault="000F0A0E" w:rsidP="001764E1">
      <w:pPr>
        <w:jc w:val="both"/>
        <w:rPr>
          <w:rFonts w:cstheme="minorHAnsi"/>
          <w:b/>
          <w:bCs/>
          <w:sz w:val="24"/>
          <w:szCs w:val="24"/>
        </w:rPr>
      </w:pPr>
      <w:r w:rsidRPr="008234EB">
        <w:rPr>
          <w:rFonts w:cstheme="minorHAnsi"/>
          <w:b/>
          <w:bCs/>
          <w:sz w:val="24"/>
          <w:szCs w:val="24"/>
        </w:rPr>
        <w:t>Juego tradicional: el 3 en raya.</w:t>
      </w:r>
    </w:p>
    <w:p w:rsidR="001B4151" w:rsidRDefault="001B4151" w:rsidP="001764E1">
      <w:pPr>
        <w:jc w:val="both"/>
        <w:rPr>
          <w:rFonts w:cstheme="minorHAnsi"/>
          <w:sz w:val="24"/>
          <w:szCs w:val="24"/>
        </w:rPr>
      </w:pPr>
    </w:p>
    <w:p w:rsidR="001B4151" w:rsidRDefault="001B4151" w:rsidP="001764E1">
      <w:pPr>
        <w:jc w:val="both"/>
        <w:rPr>
          <w:rFonts w:cstheme="minorHAnsi"/>
          <w:sz w:val="24"/>
          <w:szCs w:val="24"/>
        </w:rPr>
      </w:pPr>
      <w:r>
        <w:rPr>
          <w:rFonts w:cstheme="minorHAnsi"/>
          <w:sz w:val="24"/>
          <w:szCs w:val="24"/>
        </w:rPr>
        <w:t>JUEGOS DE PATIO CON CAJONES DE FRUTA O DE BEBIDA:</w:t>
      </w:r>
    </w:p>
    <w:p w:rsidR="00383947" w:rsidRDefault="00383947" w:rsidP="001764E1">
      <w:pPr>
        <w:jc w:val="both"/>
        <w:rPr>
          <w:rFonts w:cstheme="minorHAnsi"/>
          <w:sz w:val="24"/>
          <w:szCs w:val="24"/>
        </w:rPr>
      </w:pPr>
    </w:p>
    <w:p w:rsidR="000F0A0E" w:rsidRDefault="000F0A0E" w:rsidP="001764E1">
      <w:pPr>
        <w:jc w:val="both"/>
        <w:rPr>
          <w:rFonts w:cstheme="minorHAnsi"/>
          <w:sz w:val="24"/>
          <w:szCs w:val="24"/>
        </w:rPr>
      </w:pPr>
      <w:r w:rsidRPr="008234EB">
        <w:rPr>
          <w:rFonts w:cstheme="minorHAnsi"/>
          <w:b/>
          <w:bCs/>
          <w:sz w:val="24"/>
          <w:szCs w:val="24"/>
        </w:rPr>
        <w:t xml:space="preserve">Casitas </w:t>
      </w:r>
      <w:r>
        <w:rPr>
          <w:rFonts w:cstheme="minorHAnsi"/>
          <w:sz w:val="24"/>
          <w:szCs w:val="24"/>
        </w:rPr>
        <w:t>o refugios de diferente tipo, combinando las cajas con telas, lonas, plásticos, esterillas… y pinzas.</w:t>
      </w:r>
    </w:p>
    <w:p w:rsidR="001B4151" w:rsidRDefault="001B4151" w:rsidP="001764E1">
      <w:pPr>
        <w:jc w:val="both"/>
        <w:rPr>
          <w:rFonts w:cstheme="minorHAnsi"/>
          <w:sz w:val="24"/>
          <w:szCs w:val="24"/>
        </w:rPr>
      </w:pPr>
    </w:p>
    <w:p w:rsidR="000F0A0E" w:rsidRDefault="000F0A0E" w:rsidP="001764E1">
      <w:pPr>
        <w:jc w:val="both"/>
        <w:rPr>
          <w:rFonts w:cstheme="minorHAnsi"/>
          <w:sz w:val="24"/>
          <w:szCs w:val="24"/>
        </w:rPr>
      </w:pPr>
      <w:r>
        <w:rPr>
          <w:rFonts w:cstheme="minorHAnsi"/>
          <w:sz w:val="24"/>
          <w:szCs w:val="24"/>
        </w:rPr>
        <w:t xml:space="preserve">Otros </w:t>
      </w:r>
      <w:r w:rsidRPr="008234EB">
        <w:rPr>
          <w:rFonts w:cstheme="minorHAnsi"/>
          <w:b/>
          <w:bCs/>
          <w:sz w:val="24"/>
          <w:szCs w:val="24"/>
        </w:rPr>
        <w:t>juegos simbólicos</w:t>
      </w:r>
      <w:r>
        <w:rPr>
          <w:rFonts w:cstheme="minorHAnsi"/>
          <w:sz w:val="24"/>
          <w:szCs w:val="24"/>
        </w:rPr>
        <w:t xml:space="preserve"> empleando cajas como base (cocinitas):</w:t>
      </w:r>
    </w:p>
    <w:p w:rsidR="000F0A0E" w:rsidRDefault="000F0A0E" w:rsidP="001764E1">
      <w:pPr>
        <w:jc w:val="both"/>
        <w:rPr>
          <w:rFonts w:cstheme="minorHAnsi"/>
          <w:sz w:val="24"/>
          <w:szCs w:val="24"/>
        </w:rPr>
      </w:pPr>
    </w:p>
    <w:p w:rsidR="000F0A0E" w:rsidRDefault="000F0A0E" w:rsidP="001764E1">
      <w:pPr>
        <w:jc w:val="both"/>
        <w:rPr>
          <w:rFonts w:cstheme="minorHAnsi"/>
          <w:sz w:val="24"/>
          <w:szCs w:val="24"/>
        </w:rPr>
      </w:pPr>
      <w:r>
        <w:rPr>
          <w:rFonts w:cstheme="minorHAnsi"/>
          <w:sz w:val="24"/>
          <w:szCs w:val="24"/>
        </w:rPr>
        <w:t xml:space="preserve">Posibilidades para el </w:t>
      </w:r>
      <w:r w:rsidRPr="008234EB">
        <w:rPr>
          <w:rFonts w:cstheme="minorHAnsi"/>
          <w:b/>
          <w:bCs/>
          <w:sz w:val="24"/>
          <w:szCs w:val="24"/>
        </w:rPr>
        <w:t>uso de agua y arena</w:t>
      </w:r>
      <w:r>
        <w:rPr>
          <w:rFonts w:cstheme="minorHAnsi"/>
          <w:sz w:val="24"/>
          <w:szCs w:val="24"/>
        </w:rPr>
        <w:t xml:space="preserve"> en el patio empleando cajas y otros recipientes:</w:t>
      </w:r>
    </w:p>
    <w:p w:rsidR="000F0A0E" w:rsidRDefault="000F0A0E" w:rsidP="001764E1">
      <w:pPr>
        <w:jc w:val="both"/>
        <w:rPr>
          <w:rFonts w:cstheme="minorHAnsi"/>
          <w:sz w:val="24"/>
          <w:szCs w:val="24"/>
        </w:rPr>
      </w:pPr>
    </w:p>
    <w:p w:rsidR="001B4151" w:rsidRPr="001764E1" w:rsidRDefault="000F0A0E" w:rsidP="001764E1">
      <w:pPr>
        <w:jc w:val="both"/>
        <w:rPr>
          <w:rFonts w:cstheme="minorHAnsi"/>
          <w:sz w:val="24"/>
          <w:szCs w:val="24"/>
        </w:rPr>
      </w:pPr>
      <w:r>
        <w:rPr>
          <w:rFonts w:cstheme="minorHAnsi"/>
          <w:sz w:val="24"/>
          <w:szCs w:val="24"/>
        </w:rPr>
        <w:t xml:space="preserve">Juegos de </w:t>
      </w:r>
      <w:r w:rsidRPr="008234EB">
        <w:rPr>
          <w:rFonts w:cstheme="minorHAnsi"/>
          <w:b/>
          <w:bCs/>
          <w:sz w:val="24"/>
          <w:szCs w:val="24"/>
        </w:rPr>
        <w:t>equilibrio y motricidad gruesa</w:t>
      </w:r>
      <w:r>
        <w:rPr>
          <w:rFonts w:cstheme="minorHAnsi"/>
          <w:sz w:val="24"/>
          <w:szCs w:val="24"/>
        </w:rPr>
        <w:t xml:space="preserve"> empleando las cajas</w:t>
      </w:r>
      <w:r w:rsidR="001430D0">
        <w:rPr>
          <w:rFonts w:cstheme="minorHAnsi"/>
          <w:sz w:val="24"/>
          <w:szCs w:val="24"/>
        </w:rPr>
        <w:t>.</w:t>
      </w:r>
      <w:bookmarkStart w:id="0" w:name="_GoBack"/>
      <w:bookmarkEnd w:id="0"/>
    </w:p>
    <w:sectPr w:rsidR="001B4151" w:rsidRPr="001764E1" w:rsidSect="002C239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5DF5" w:rsidRDefault="00EF5DF5" w:rsidP="008234EB">
      <w:pPr>
        <w:spacing w:after="0" w:line="240" w:lineRule="auto"/>
      </w:pPr>
      <w:r>
        <w:separator/>
      </w:r>
    </w:p>
  </w:endnote>
  <w:endnote w:type="continuationSeparator" w:id="0">
    <w:p w:rsidR="00EF5DF5" w:rsidRDefault="00EF5DF5" w:rsidP="0082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453205"/>
      <w:docPartObj>
        <w:docPartGallery w:val="Page Numbers (Bottom of Page)"/>
        <w:docPartUnique/>
      </w:docPartObj>
    </w:sdtPr>
    <w:sdtEndPr/>
    <w:sdtContent>
      <w:p w:rsidR="008234EB" w:rsidRDefault="00FE0779">
        <w:pPr>
          <w:pStyle w:val="Piedepgina"/>
          <w:jc w:val="center"/>
        </w:pPr>
        <w:r>
          <w:fldChar w:fldCharType="begin"/>
        </w:r>
        <w:r w:rsidR="008234EB">
          <w:instrText>PAGE   \* MERGEFORMAT</w:instrText>
        </w:r>
        <w:r>
          <w:fldChar w:fldCharType="separate"/>
        </w:r>
        <w:r w:rsidR="00C57F9B">
          <w:rPr>
            <w:noProof/>
          </w:rPr>
          <w:t>1</w:t>
        </w:r>
        <w:r>
          <w:fldChar w:fldCharType="end"/>
        </w:r>
      </w:p>
    </w:sdtContent>
  </w:sdt>
  <w:p w:rsidR="008234EB" w:rsidRDefault="008234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5DF5" w:rsidRDefault="00EF5DF5" w:rsidP="008234EB">
      <w:pPr>
        <w:spacing w:after="0" w:line="240" w:lineRule="auto"/>
      </w:pPr>
      <w:r>
        <w:separator/>
      </w:r>
    </w:p>
  </w:footnote>
  <w:footnote w:type="continuationSeparator" w:id="0">
    <w:p w:rsidR="00EF5DF5" w:rsidRDefault="00EF5DF5" w:rsidP="00823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E0346"/>
    <w:multiLevelType w:val="hybridMultilevel"/>
    <w:tmpl w:val="B3787E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8100250"/>
    <w:multiLevelType w:val="hybridMultilevel"/>
    <w:tmpl w:val="A7E468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D7"/>
    <w:rsid w:val="000F0A0E"/>
    <w:rsid w:val="001430D0"/>
    <w:rsid w:val="001764E1"/>
    <w:rsid w:val="001B4151"/>
    <w:rsid w:val="00210909"/>
    <w:rsid w:val="002C239A"/>
    <w:rsid w:val="00383947"/>
    <w:rsid w:val="00454AB1"/>
    <w:rsid w:val="005A711D"/>
    <w:rsid w:val="006E22E8"/>
    <w:rsid w:val="007C4D3E"/>
    <w:rsid w:val="008234EB"/>
    <w:rsid w:val="00850DA4"/>
    <w:rsid w:val="008527D3"/>
    <w:rsid w:val="009B1340"/>
    <w:rsid w:val="00A70526"/>
    <w:rsid w:val="00A76F54"/>
    <w:rsid w:val="00B01E08"/>
    <w:rsid w:val="00B07FD7"/>
    <w:rsid w:val="00B113EA"/>
    <w:rsid w:val="00B227AB"/>
    <w:rsid w:val="00B45CE2"/>
    <w:rsid w:val="00BA5747"/>
    <w:rsid w:val="00BC613E"/>
    <w:rsid w:val="00C57F9B"/>
    <w:rsid w:val="00C84531"/>
    <w:rsid w:val="00CE6FCD"/>
    <w:rsid w:val="00E06006"/>
    <w:rsid w:val="00E21AEF"/>
    <w:rsid w:val="00EF5DF5"/>
    <w:rsid w:val="00FA1460"/>
    <w:rsid w:val="00FE07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2CAE"/>
  <w15:docId w15:val="{52EB9D85-7FEF-4B4B-A432-3F174F27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39A"/>
  </w:style>
  <w:style w:type="paragraph" w:styleId="Ttulo2">
    <w:name w:val="heading 2"/>
    <w:basedOn w:val="Normal"/>
    <w:link w:val="Ttulo2Car"/>
    <w:uiPriority w:val="9"/>
    <w:qFormat/>
    <w:rsid w:val="00B07FD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07FD7"/>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B07F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70526"/>
    <w:pPr>
      <w:ind w:left="720"/>
      <w:contextualSpacing/>
    </w:pPr>
  </w:style>
  <w:style w:type="paragraph" w:styleId="Encabezado">
    <w:name w:val="header"/>
    <w:basedOn w:val="Normal"/>
    <w:link w:val="EncabezadoCar"/>
    <w:uiPriority w:val="99"/>
    <w:unhideWhenUsed/>
    <w:rsid w:val="00823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4EB"/>
  </w:style>
  <w:style w:type="paragraph" w:styleId="Piedepgina">
    <w:name w:val="footer"/>
    <w:basedOn w:val="Normal"/>
    <w:link w:val="PiedepginaCar"/>
    <w:uiPriority w:val="99"/>
    <w:unhideWhenUsed/>
    <w:rsid w:val="00823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4EB"/>
  </w:style>
  <w:style w:type="paragraph" w:styleId="Textodeglobo">
    <w:name w:val="Balloon Text"/>
    <w:basedOn w:val="Normal"/>
    <w:link w:val="TextodegloboCar"/>
    <w:uiPriority w:val="99"/>
    <w:semiHidden/>
    <w:unhideWhenUsed/>
    <w:rsid w:val="002109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076141">
      <w:bodyDiv w:val="1"/>
      <w:marLeft w:val="0"/>
      <w:marRight w:val="0"/>
      <w:marTop w:val="0"/>
      <w:marBottom w:val="0"/>
      <w:divBdr>
        <w:top w:val="none" w:sz="0" w:space="0" w:color="auto"/>
        <w:left w:val="none" w:sz="0" w:space="0" w:color="auto"/>
        <w:bottom w:val="none" w:sz="0" w:space="0" w:color="auto"/>
        <w:right w:val="none" w:sz="0" w:space="0" w:color="auto"/>
      </w:divBdr>
      <w:divsChild>
        <w:div w:id="1156259544">
          <w:marLeft w:val="0"/>
          <w:marRight w:val="0"/>
          <w:marTop w:val="0"/>
          <w:marBottom w:val="0"/>
          <w:divBdr>
            <w:top w:val="none" w:sz="0" w:space="0" w:color="auto"/>
            <w:left w:val="none" w:sz="0" w:space="0" w:color="auto"/>
            <w:bottom w:val="none" w:sz="0" w:space="0" w:color="auto"/>
            <w:right w:val="none" w:sz="0" w:space="0" w:color="auto"/>
          </w:divBdr>
          <w:divsChild>
            <w:div w:id="15043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69601-CA25-4DFC-8CCF-9955702A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903</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Bello Suárez</dc:creator>
  <cp:keywords/>
  <dc:description/>
  <cp:lastModifiedBy>ALUMNO 14</cp:lastModifiedBy>
  <cp:revision>3</cp:revision>
  <dcterms:created xsi:type="dcterms:W3CDTF">2020-03-18T16:03:00Z</dcterms:created>
  <dcterms:modified xsi:type="dcterms:W3CDTF">2020-03-18T16:09:00Z</dcterms:modified>
</cp:coreProperties>
</file>