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67F" w:rsidRDefault="00FE567F" w:rsidP="00FE567F">
      <w:pPr>
        <w:spacing w:after="0" w:line="240" w:lineRule="auto"/>
        <w:jc w:val="center"/>
        <w:rPr>
          <w:rFonts w:ascii="Mistral" w:eastAsia="Times New Roman" w:hAnsi="Mistral" w:cs="Times New Roman"/>
          <w:sz w:val="52"/>
          <w:szCs w:val="52"/>
          <w:lang w:eastAsia="es-ES_tradnl"/>
        </w:rPr>
      </w:pPr>
      <w:r w:rsidRPr="00FE567F">
        <w:rPr>
          <w:rFonts w:ascii="Mistral" w:eastAsia="Times New Roman" w:hAnsi="Mistral" w:cs="Times New Roman"/>
          <w:sz w:val="52"/>
          <w:szCs w:val="52"/>
          <w:lang w:eastAsia="es-ES_tradnl"/>
        </w:rPr>
        <w:t xml:space="preserve">GAMIFICACIÓN </w:t>
      </w:r>
    </w:p>
    <w:p w:rsidR="00CB4990" w:rsidRPr="00FE567F" w:rsidRDefault="00FE567F" w:rsidP="00FE567F">
      <w:pPr>
        <w:spacing w:after="0" w:line="240" w:lineRule="auto"/>
        <w:jc w:val="center"/>
        <w:rPr>
          <w:rFonts w:ascii="Mistral" w:eastAsia="Times New Roman" w:hAnsi="Mistral" w:cs="Times New Roman"/>
          <w:sz w:val="52"/>
          <w:szCs w:val="52"/>
          <w:lang w:eastAsia="es-ES_tradnl"/>
        </w:rPr>
      </w:pPr>
      <w:r w:rsidRPr="00FE567F">
        <w:rPr>
          <w:rFonts w:ascii="Mistral" w:eastAsia="Times New Roman" w:hAnsi="Mistral" w:cs="Times New Roman"/>
          <w:sz w:val="52"/>
          <w:szCs w:val="52"/>
          <w:lang w:eastAsia="es-ES_tradnl"/>
        </w:rPr>
        <w:t>ESCUELA OFICIAL DE IDIOMAS</w:t>
      </w:r>
      <w:r>
        <w:rPr>
          <w:rFonts w:ascii="Mistral" w:eastAsia="Times New Roman" w:hAnsi="Mistral" w:cs="Times New Roman"/>
          <w:sz w:val="52"/>
          <w:szCs w:val="52"/>
          <w:lang w:eastAsia="es-ES_tradnl"/>
        </w:rPr>
        <w:t xml:space="preserve"> DE ZAMORA</w:t>
      </w:r>
    </w:p>
    <w:p w:rsidR="00FE567F" w:rsidRDefault="00FE567F" w:rsidP="00CB4990">
      <w:pPr>
        <w:spacing w:after="0" w:line="240" w:lineRule="auto"/>
        <w:rPr>
          <w:rFonts w:ascii="Times New Roman" w:eastAsia="Times New Roman" w:hAnsi="Times New Roman" w:cs="Times New Roman"/>
          <w:sz w:val="24"/>
          <w:szCs w:val="24"/>
          <w:lang w:eastAsia="es-ES_tradnl"/>
        </w:rPr>
      </w:pPr>
    </w:p>
    <w:p w:rsidR="00FE567F" w:rsidRPr="00CB4990" w:rsidRDefault="00FE567F" w:rsidP="00CB4990">
      <w:pPr>
        <w:spacing w:after="0" w:line="240" w:lineRule="auto"/>
        <w:rPr>
          <w:rFonts w:ascii="Times New Roman" w:eastAsia="Times New Roman" w:hAnsi="Times New Roman" w:cs="Times New Roman"/>
          <w:sz w:val="24"/>
          <w:szCs w:val="24"/>
          <w:lang w:eastAsia="es-ES_tradnl"/>
        </w:rPr>
      </w:pPr>
    </w:p>
    <w:tbl>
      <w:tblPr>
        <w:tblW w:w="0" w:type="auto"/>
        <w:tblCellMar>
          <w:top w:w="15" w:type="dxa"/>
          <w:left w:w="15" w:type="dxa"/>
          <w:bottom w:w="15" w:type="dxa"/>
          <w:right w:w="15" w:type="dxa"/>
        </w:tblCellMar>
        <w:tblLook w:val="04A0"/>
      </w:tblPr>
      <w:tblGrid>
        <w:gridCol w:w="3323"/>
        <w:gridCol w:w="2491"/>
        <w:gridCol w:w="2890"/>
      </w:tblGrid>
      <w:tr w:rsidR="00CB4990" w:rsidRPr="00CB4990" w:rsidTr="00CB4990">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40B05" w:rsidRPr="00CB4990" w:rsidRDefault="00CB4990" w:rsidP="00CB4990">
            <w:pPr>
              <w:spacing w:after="0" w:line="240" w:lineRule="auto"/>
              <w:rPr>
                <w:rFonts w:ascii="Arial" w:eastAsia="Times New Roman" w:hAnsi="Arial" w:cs="Arial"/>
                <w:color w:val="000000"/>
                <w:lang w:eastAsia="es-ES_tradnl"/>
              </w:rPr>
            </w:pPr>
            <w:r w:rsidRPr="00CB4990">
              <w:rPr>
                <w:rFonts w:ascii="&amp;quot" w:eastAsia="Times New Roman" w:hAnsi="&amp;quot" w:cs="Times New Roman"/>
                <w:b/>
                <w:bCs/>
                <w:color w:val="000000"/>
                <w:sz w:val="28"/>
                <w:szCs w:val="28"/>
                <w:lang w:eastAsia="es-ES_tradnl"/>
              </w:rPr>
              <w:t>Narrativa</w:t>
            </w:r>
            <w:r w:rsidR="00440B05">
              <w:rPr>
                <w:rFonts w:ascii="&amp;quot" w:eastAsia="Times New Roman" w:hAnsi="&amp;quot" w:cs="Times New Roman"/>
                <w:color w:val="000000"/>
                <w:lang w:eastAsia="es-ES_tradnl"/>
              </w:rPr>
              <w:t xml:space="preserve">: </w:t>
            </w:r>
            <w:r w:rsidR="00440B05">
              <w:rPr>
                <w:rFonts w:ascii="Arial" w:eastAsia="Times New Roman" w:hAnsi="Arial" w:cs="Arial"/>
                <w:color w:val="000000"/>
                <w:lang w:eastAsia="es-ES_tradnl"/>
              </w:rPr>
              <w:t>El Reino Unido, ante la perspectiva de que el inglés perderá importancia en Europa por el Brexit, ha pedido ayuda a los estudiantes de inglés de toda la Unión Europea. A través de diferentes pruebas, seleccionara a los Masters of English, que se dedicarán a viajar por toda la Unión promocionando el idioma y que así no caiga en desuso.</w:t>
            </w:r>
          </w:p>
          <w:p w:rsidR="00CB4990" w:rsidRPr="00CB4990" w:rsidRDefault="00FE567F" w:rsidP="00D61017">
            <w:pPr>
              <w:spacing w:after="0" w:line="240" w:lineRule="auto"/>
              <w:rPr>
                <w:rFonts w:ascii="Times New Roman" w:eastAsia="Times New Roman" w:hAnsi="Times New Roman" w:cs="Times New Roman"/>
                <w:sz w:val="24"/>
                <w:szCs w:val="24"/>
                <w:lang w:eastAsia="es-ES_tradnl"/>
              </w:rPr>
            </w:pPr>
            <w:r>
              <w:rPr>
                <w:rFonts w:ascii="&amp;quot" w:eastAsia="Times New Roman" w:hAnsi="&amp;quot" w:cs="Times New Roman"/>
                <w:b/>
                <w:bCs/>
                <w:color w:val="000000"/>
                <w:sz w:val="28"/>
                <w:szCs w:val="28"/>
                <w:lang w:eastAsia="es-ES_tradnl"/>
              </w:rPr>
              <w:t>Juego</w:t>
            </w:r>
            <w:r>
              <w:rPr>
                <w:rFonts w:ascii="Arial" w:eastAsia="Times New Roman" w:hAnsi="Arial" w:cs="Arial"/>
                <w:color w:val="000000"/>
                <w:lang w:eastAsia="es-ES_tradnl"/>
              </w:rPr>
              <w:t>:</w:t>
            </w:r>
            <w:r w:rsidR="00CB4990">
              <w:rPr>
                <w:rFonts w:ascii="Arial" w:eastAsia="Times New Roman" w:hAnsi="Arial" w:cs="Arial"/>
                <w:color w:val="000000"/>
                <w:lang w:eastAsia="es-ES_tradnl"/>
              </w:rPr>
              <w:t xml:space="preserve"> TIPO </w:t>
            </w:r>
            <w:r>
              <w:rPr>
                <w:rFonts w:ascii="Arial" w:eastAsia="Times New Roman" w:hAnsi="Arial" w:cs="Arial"/>
                <w:color w:val="000000"/>
                <w:lang w:eastAsia="es-ES_tradnl"/>
              </w:rPr>
              <w:t>JEOPARDY.</w:t>
            </w:r>
            <w:r w:rsidR="00CB4990" w:rsidRPr="00CB4990">
              <w:rPr>
                <w:rFonts w:ascii="Arial" w:eastAsia="Times New Roman" w:hAnsi="Arial" w:cs="Arial"/>
                <w:color w:val="000000"/>
                <w:lang w:eastAsia="es-ES_tradnl"/>
              </w:rPr>
              <w:t xml:space="preserve"> Distribuimos la clase en grupos de cuatro alumnos. Cada grupo elegirá la categoría (vocabulario, gramática, expresiones, aspectos culturales, etc</w:t>
            </w:r>
            <w:r>
              <w:rPr>
                <w:rFonts w:ascii="Arial" w:eastAsia="Times New Roman" w:hAnsi="Arial" w:cs="Arial"/>
                <w:color w:val="000000"/>
                <w:lang w:eastAsia="es-ES_tradnl"/>
              </w:rPr>
              <w:t>.</w:t>
            </w:r>
            <w:bookmarkStart w:id="0" w:name="_GoBack"/>
            <w:bookmarkEnd w:id="0"/>
            <w:r w:rsidR="00CB4990" w:rsidRPr="00CB4990">
              <w:rPr>
                <w:rFonts w:ascii="Arial" w:eastAsia="Times New Roman" w:hAnsi="Arial" w:cs="Arial"/>
                <w:color w:val="000000"/>
                <w:lang w:eastAsia="es-ES_tradnl"/>
              </w:rPr>
              <w:t>), y puntuación de la pregunta que quieren responder. Una vez formulada la pregunta tendrán 30 segundos para responder. Si la respuesta es incorrecta, o se agota el tiempo, le llegará el turno al siguiente grupo, que podrá responder la pregunta por la mitad del valor de la misma. Las preguntas ya formuladas no podrán ser repetidas. Los puntos se irán acumulando en la pizarra. Al final, el grupo que haya logrado acumular más puntos es el ganador.</w:t>
            </w:r>
          </w:p>
        </w:tc>
      </w:tr>
      <w:tr w:rsidR="00440B05" w:rsidRPr="00CB4990" w:rsidTr="00CB4990">
        <w:trPr>
          <w:trHeight w:val="420"/>
        </w:trPr>
        <w:tc>
          <w:tcPr>
            <w:tcW w:w="0" w:type="auto"/>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hideMark/>
          </w:tcPr>
          <w:p w:rsidR="00CB4990" w:rsidRPr="00CB4990" w:rsidRDefault="00CB4990" w:rsidP="00CB4990">
            <w:pPr>
              <w:spacing w:after="0" w:line="240" w:lineRule="auto"/>
              <w:rPr>
                <w:rFonts w:ascii="Times New Roman" w:eastAsia="Times New Roman" w:hAnsi="Times New Roman" w:cs="Times New Roman"/>
                <w:sz w:val="24"/>
                <w:szCs w:val="24"/>
                <w:lang w:eastAsia="es-ES_tradnl"/>
              </w:rPr>
            </w:pPr>
            <w:r w:rsidRPr="00CB4990">
              <w:rPr>
                <w:rFonts w:ascii="&amp;quot" w:eastAsia="Times New Roman" w:hAnsi="&amp;quot" w:cs="Times New Roman"/>
                <w:b/>
                <w:bCs/>
                <w:color w:val="000000"/>
                <w:sz w:val="28"/>
                <w:szCs w:val="28"/>
                <w:lang w:eastAsia="es-ES_tradnl"/>
              </w:rPr>
              <w:t>Evolución</w:t>
            </w:r>
            <w:r w:rsidRPr="00CB4990">
              <w:rPr>
                <w:rFonts w:ascii="&amp;quot" w:eastAsia="Times New Roman" w:hAnsi="&amp;quot" w:cs="Times New Roman"/>
                <w:color w:val="000000"/>
                <w:lang w:eastAsia="es-ES_tradnl"/>
              </w:rPr>
              <w:t xml:space="preserve"> </w:t>
            </w:r>
          </w:p>
        </w:tc>
        <w:tc>
          <w:tcPr>
            <w:tcW w:w="0" w:type="auto"/>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hideMark/>
          </w:tcPr>
          <w:p w:rsidR="00CB4990" w:rsidRPr="00CB4990" w:rsidRDefault="00CB4990" w:rsidP="00CB4990">
            <w:pPr>
              <w:spacing w:after="0" w:line="240" w:lineRule="auto"/>
              <w:rPr>
                <w:rFonts w:ascii="Times New Roman" w:eastAsia="Times New Roman" w:hAnsi="Times New Roman" w:cs="Times New Roman"/>
                <w:sz w:val="24"/>
                <w:szCs w:val="24"/>
                <w:lang w:eastAsia="es-ES_tradnl"/>
              </w:rPr>
            </w:pPr>
            <w:r w:rsidRPr="00CB4990">
              <w:rPr>
                <w:rFonts w:ascii="&amp;quot" w:eastAsia="Times New Roman" w:hAnsi="&amp;quot" w:cs="Times New Roman"/>
                <w:b/>
                <w:bCs/>
                <w:color w:val="000000"/>
                <w:sz w:val="28"/>
                <w:szCs w:val="28"/>
                <w:lang w:eastAsia="es-ES_tradnl"/>
              </w:rPr>
              <w:t xml:space="preserve">¿Cómo lo vinculamos? </w:t>
            </w:r>
          </w:p>
        </w:tc>
        <w:tc>
          <w:tcPr>
            <w:tcW w:w="0" w:type="auto"/>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hideMark/>
          </w:tcPr>
          <w:p w:rsidR="00CB4990" w:rsidRPr="00CB4990" w:rsidRDefault="00CB4990" w:rsidP="00CB4990">
            <w:pPr>
              <w:spacing w:after="0" w:line="240" w:lineRule="auto"/>
              <w:rPr>
                <w:rFonts w:ascii="Times New Roman" w:eastAsia="Times New Roman" w:hAnsi="Times New Roman" w:cs="Times New Roman"/>
                <w:sz w:val="24"/>
                <w:szCs w:val="24"/>
                <w:lang w:eastAsia="es-ES_tradnl"/>
              </w:rPr>
            </w:pPr>
            <w:r w:rsidRPr="00CB4990">
              <w:rPr>
                <w:rFonts w:ascii="&amp;quot" w:eastAsia="Times New Roman" w:hAnsi="&amp;quot" w:cs="Times New Roman"/>
                <w:b/>
                <w:bCs/>
                <w:color w:val="000000"/>
                <w:sz w:val="28"/>
                <w:szCs w:val="28"/>
                <w:lang w:eastAsia="es-ES_tradnl"/>
              </w:rPr>
              <w:t>Objetivos de Aprendizaje:</w:t>
            </w:r>
          </w:p>
        </w:tc>
      </w:tr>
      <w:tr w:rsidR="00440B05" w:rsidRPr="00CB4990" w:rsidTr="00CB4990">
        <w:trPr>
          <w:trHeight w:val="3960"/>
        </w:trPr>
        <w:tc>
          <w:tcPr>
            <w:tcW w:w="0" w:type="auto"/>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hideMark/>
          </w:tcPr>
          <w:p w:rsidR="00440B05" w:rsidRDefault="00440B05" w:rsidP="00CB4990">
            <w:pPr>
              <w:spacing w:after="0" w:line="240" w:lineRule="auto"/>
              <w:rPr>
                <w:rFonts w:ascii="Arial" w:eastAsia="Times New Roman" w:hAnsi="Arial" w:cs="Arial"/>
                <w:color w:val="000000"/>
                <w:lang w:eastAsia="es-ES_tradnl"/>
              </w:rPr>
            </w:pPr>
            <w:r>
              <w:rPr>
                <w:rFonts w:ascii="Arial" w:eastAsia="Times New Roman" w:hAnsi="Arial" w:cs="Arial"/>
                <w:color w:val="000000"/>
                <w:lang w:eastAsia="es-ES_tradnl"/>
              </w:rPr>
              <w:t>Según vayan superando sesiones, recibirán mensajes de la reina de Inglaterra agradeciendo su participación y motivándolos a seguir en el “juego”.</w:t>
            </w:r>
          </w:p>
          <w:p w:rsidR="00CB4990" w:rsidRPr="00CB4990" w:rsidRDefault="00CB4990" w:rsidP="00CB4990">
            <w:pPr>
              <w:spacing w:after="0" w:line="240" w:lineRule="auto"/>
              <w:rPr>
                <w:rFonts w:ascii="Times New Roman" w:eastAsia="Times New Roman" w:hAnsi="Times New Roman" w:cs="Times New Roman"/>
                <w:sz w:val="24"/>
                <w:szCs w:val="24"/>
                <w:lang w:eastAsia="es-ES_tradnl"/>
              </w:rPr>
            </w:pPr>
            <w:r w:rsidRPr="00CB4990">
              <w:rPr>
                <w:rFonts w:ascii="Arial" w:eastAsia="Times New Roman" w:hAnsi="Arial" w:cs="Arial"/>
                <w:color w:val="000000"/>
                <w:lang w:eastAsia="es-ES_tradnl"/>
              </w:rPr>
              <w:t>Los alumnos emplean una gran motivación por ser mejor que los grupos rivales.</w:t>
            </w:r>
          </w:p>
          <w:p w:rsidR="00CB4990" w:rsidRDefault="00CB4990" w:rsidP="00CB4990">
            <w:pPr>
              <w:spacing w:after="0" w:line="240" w:lineRule="auto"/>
              <w:rPr>
                <w:rFonts w:ascii="Arial" w:eastAsia="Times New Roman" w:hAnsi="Arial" w:cs="Arial"/>
                <w:color w:val="000000"/>
                <w:lang w:eastAsia="es-ES_tradnl"/>
              </w:rPr>
            </w:pPr>
            <w:r w:rsidRPr="00CB4990">
              <w:rPr>
                <w:rFonts w:ascii="Arial" w:eastAsia="Times New Roman" w:hAnsi="Arial" w:cs="Arial"/>
                <w:color w:val="000000"/>
                <w:lang w:eastAsia="es-ES_tradnl"/>
              </w:rPr>
              <w:t>Favorece el repaso de cuestiones que no han quedado bien fijadas, o para aclarar alguna duda. </w:t>
            </w:r>
          </w:p>
          <w:p w:rsidR="00CB4990" w:rsidRPr="00CB4990" w:rsidRDefault="00CB4990" w:rsidP="00CB4990">
            <w:pPr>
              <w:spacing w:after="0" w:line="240" w:lineRule="auto"/>
              <w:rPr>
                <w:rFonts w:ascii="Times New Roman" w:eastAsia="Times New Roman" w:hAnsi="Times New Roman" w:cs="Times New Roman"/>
                <w:sz w:val="24"/>
                <w:szCs w:val="24"/>
                <w:lang w:eastAsia="es-ES_tradnl"/>
              </w:rPr>
            </w:pPr>
          </w:p>
        </w:tc>
        <w:tc>
          <w:tcPr>
            <w:tcW w:w="0" w:type="auto"/>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hideMark/>
          </w:tcPr>
          <w:p w:rsidR="00CB4990" w:rsidRPr="00CB4990" w:rsidRDefault="00CB4990" w:rsidP="00CB4990">
            <w:pPr>
              <w:spacing w:after="0" w:line="240" w:lineRule="auto"/>
              <w:rPr>
                <w:rFonts w:ascii="Times New Roman" w:eastAsia="Times New Roman" w:hAnsi="Times New Roman" w:cs="Times New Roman"/>
                <w:sz w:val="24"/>
                <w:szCs w:val="24"/>
                <w:lang w:eastAsia="es-ES_tradnl"/>
              </w:rPr>
            </w:pPr>
            <w:r w:rsidRPr="00CB4990">
              <w:rPr>
                <w:rFonts w:ascii="Arial" w:eastAsia="Times New Roman" w:hAnsi="Arial" w:cs="Arial"/>
                <w:color w:val="000000"/>
                <w:lang w:eastAsia="es-ES_tradnl"/>
              </w:rPr>
              <w:t>Sirve de repaso y autoevaluación de los contenidos vistos en clase. </w:t>
            </w:r>
          </w:p>
          <w:p w:rsidR="00CB4990" w:rsidRPr="00CB4990" w:rsidRDefault="00440B05" w:rsidP="00CB4990">
            <w:pPr>
              <w:spacing w:after="0" w:line="240" w:lineRule="auto"/>
              <w:rPr>
                <w:rFonts w:ascii="Times New Roman" w:eastAsia="Times New Roman" w:hAnsi="Times New Roman" w:cs="Times New Roman"/>
                <w:sz w:val="24"/>
                <w:szCs w:val="24"/>
                <w:lang w:eastAsia="es-ES_tradnl"/>
              </w:rPr>
            </w:pPr>
            <w:r>
              <w:rPr>
                <w:rFonts w:ascii="Arial" w:eastAsia="Times New Roman" w:hAnsi="Arial" w:cs="Arial"/>
                <w:color w:val="000000"/>
                <w:lang w:eastAsia="es-ES_tradnl"/>
              </w:rPr>
              <w:t>La intención es realizarlo en los viernes lectivos mensuales de cada grupo.</w:t>
            </w:r>
          </w:p>
        </w:tc>
        <w:tc>
          <w:tcPr>
            <w:tcW w:w="0" w:type="auto"/>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hideMark/>
          </w:tcPr>
          <w:p w:rsidR="00CB4990" w:rsidRPr="00CB4990" w:rsidRDefault="00CB4990" w:rsidP="00CB4990">
            <w:pPr>
              <w:spacing w:after="0" w:line="240" w:lineRule="auto"/>
              <w:rPr>
                <w:rFonts w:ascii="Times New Roman" w:eastAsia="Times New Roman" w:hAnsi="Times New Roman" w:cs="Times New Roman"/>
                <w:sz w:val="24"/>
                <w:szCs w:val="24"/>
                <w:lang w:eastAsia="es-ES_tradnl"/>
              </w:rPr>
            </w:pPr>
            <w:r w:rsidRPr="00CB4990">
              <w:rPr>
                <w:rFonts w:ascii="Arial" w:eastAsia="Times New Roman" w:hAnsi="Arial" w:cs="Arial"/>
                <w:color w:val="000000"/>
                <w:lang w:eastAsia="es-ES_tradnl"/>
              </w:rPr>
              <w:t>Repasar diferentes aspectos vistos en clase: Gramaticales, estructuras, vocabulario, culturales, etc.</w:t>
            </w:r>
          </w:p>
        </w:tc>
      </w:tr>
      <w:tr w:rsidR="00CB4990" w:rsidRPr="00CB4990" w:rsidTr="00CB4990">
        <w:trPr>
          <w:trHeight w:val="237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990" w:rsidRPr="00CB4990" w:rsidRDefault="00CB4990" w:rsidP="00CB4990">
            <w:pPr>
              <w:spacing w:after="0" w:line="240" w:lineRule="auto"/>
              <w:rPr>
                <w:rFonts w:ascii="Times New Roman" w:eastAsia="Times New Roman" w:hAnsi="Times New Roman" w:cs="Times New Roman"/>
                <w:sz w:val="24"/>
                <w:szCs w:val="24"/>
                <w:lang w:eastAsia="es-ES_tradnl"/>
              </w:rPr>
            </w:pPr>
            <w:r w:rsidRPr="00CB4990">
              <w:rPr>
                <w:rFonts w:ascii="&amp;quot" w:eastAsia="Times New Roman" w:hAnsi="&amp;quot" w:cs="Times New Roman"/>
                <w:b/>
                <w:bCs/>
                <w:color w:val="000000"/>
                <w:sz w:val="28"/>
                <w:szCs w:val="28"/>
                <w:lang w:eastAsia="es-ES_tradnl"/>
              </w:rPr>
              <w:t>¿Cómo ven el progreso? </w:t>
            </w:r>
          </w:p>
          <w:p w:rsidR="00440B05" w:rsidRDefault="00440B05" w:rsidP="00440B05">
            <w:pPr>
              <w:spacing w:after="0" w:line="240" w:lineRule="auto"/>
              <w:rPr>
                <w:rFonts w:ascii="Arial" w:eastAsia="Times New Roman" w:hAnsi="Arial" w:cs="Arial"/>
                <w:color w:val="000000"/>
                <w:lang w:eastAsia="es-ES_tradnl"/>
              </w:rPr>
            </w:pPr>
          </w:p>
          <w:p w:rsidR="00CB4990" w:rsidRPr="00CB4990" w:rsidRDefault="00CB4990" w:rsidP="00440B05">
            <w:pPr>
              <w:spacing w:after="0" w:line="240" w:lineRule="auto"/>
              <w:rPr>
                <w:rFonts w:ascii="Times New Roman" w:eastAsia="Times New Roman" w:hAnsi="Times New Roman" w:cs="Times New Roman"/>
                <w:sz w:val="24"/>
                <w:szCs w:val="24"/>
                <w:lang w:eastAsia="es-ES_tradnl"/>
              </w:rPr>
            </w:pPr>
            <w:r w:rsidRPr="00CB4990">
              <w:rPr>
                <w:rFonts w:ascii="Arial" w:eastAsia="Times New Roman" w:hAnsi="Arial" w:cs="Arial"/>
                <w:color w:val="000000"/>
                <w:lang w:eastAsia="es-ES_tradnl"/>
              </w:rPr>
              <w:t xml:space="preserve">Los puntos conseguidos por los grupos se van anotando en </w:t>
            </w:r>
            <w:r w:rsidR="00440B05">
              <w:rPr>
                <w:rFonts w:ascii="Arial" w:eastAsia="Times New Roman" w:hAnsi="Arial" w:cs="Arial"/>
                <w:color w:val="000000"/>
                <w:lang w:eastAsia="es-ES_tradnl"/>
              </w:rPr>
              <w:t>un poster que queda en el aula</w:t>
            </w:r>
            <w:r w:rsidRPr="00CB4990">
              <w:rPr>
                <w:rFonts w:ascii="Arial" w:eastAsia="Times New Roman" w:hAnsi="Arial" w:cs="Arial"/>
                <w:color w:val="000000"/>
                <w:lang w:eastAsia="es-ES_tradnl"/>
              </w:rPr>
              <w:t xml:space="preserve">, y son visibles a todos. </w:t>
            </w:r>
          </w:p>
        </w:tc>
      </w:tr>
      <w:tr w:rsidR="00CB4990" w:rsidRPr="00CB4990" w:rsidTr="00CB4990">
        <w:trPr>
          <w:trHeight w:val="1335"/>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990" w:rsidRDefault="00CB4990" w:rsidP="00CB4990">
            <w:pPr>
              <w:spacing w:after="0" w:line="240" w:lineRule="auto"/>
              <w:rPr>
                <w:rFonts w:ascii="&amp;quot" w:eastAsia="Times New Roman" w:hAnsi="&amp;quot" w:cs="Times New Roman"/>
                <w:b/>
                <w:bCs/>
                <w:color w:val="000000"/>
                <w:sz w:val="28"/>
                <w:szCs w:val="28"/>
                <w:lang w:eastAsia="es-ES_tradnl"/>
              </w:rPr>
            </w:pPr>
            <w:r w:rsidRPr="00CB4990">
              <w:rPr>
                <w:rFonts w:ascii="&amp;quot" w:eastAsia="Times New Roman" w:hAnsi="&amp;quot" w:cs="Times New Roman"/>
                <w:b/>
                <w:bCs/>
                <w:color w:val="000000"/>
                <w:sz w:val="28"/>
                <w:szCs w:val="28"/>
                <w:lang w:eastAsia="es-ES_tradnl"/>
              </w:rPr>
              <w:lastRenderedPageBreak/>
              <w:t xml:space="preserve">¿Recompensas? </w:t>
            </w:r>
          </w:p>
          <w:p w:rsidR="00CB4990" w:rsidRDefault="00CB4990" w:rsidP="00CB4990">
            <w:pPr>
              <w:spacing w:after="0" w:line="240" w:lineRule="auto"/>
              <w:rPr>
                <w:rFonts w:ascii="Arial" w:eastAsia="Times New Roman" w:hAnsi="Arial" w:cs="Arial"/>
                <w:color w:val="000000"/>
                <w:lang w:eastAsia="es-ES_tradnl"/>
              </w:rPr>
            </w:pPr>
            <w:r w:rsidRPr="00CB4990">
              <w:rPr>
                <w:rFonts w:ascii="Arial" w:eastAsia="Times New Roman" w:hAnsi="Arial" w:cs="Arial"/>
                <w:color w:val="000000"/>
                <w:lang w:eastAsia="es-ES_tradnl"/>
              </w:rPr>
              <w:t>Los</w:t>
            </w:r>
            <w:r>
              <w:rPr>
                <w:rFonts w:ascii="Arial" w:eastAsia="Times New Roman" w:hAnsi="Arial" w:cs="Arial"/>
                <w:color w:val="000000"/>
                <w:lang w:eastAsia="es-ES_tradnl"/>
              </w:rPr>
              <w:t xml:space="preserve"> grupos con mejores puntuaciones podrán elegir dos actividades para realizar en su siguiente clase mensual de viernes.</w:t>
            </w:r>
          </w:p>
          <w:p w:rsidR="00CB4990" w:rsidRPr="00CB4990" w:rsidRDefault="00CB4990" w:rsidP="00CB4990">
            <w:pPr>
              <w:spacing w:after="0" w:line="240" w:lineRule="auto"/>
              <w:rPr>
                <w:rFonts w:ascii="Times New Roman" w:eastAsia="Times New Roman" w:hAnsi="Times New Roman" w:cs="Times New Roman"/>
                <w:sz w:val="24"/>
                <w:szCs w:val="24"/>
                <w:lang w:eastAsia="es-ES_tradnl"/>
              </w:rPr>
            </w:pPr>
            <w:r>
              <w:rPr>
                <w:rFonts w:ascii="Arial" w:eastAsia="Times New Roman" w:hAnsi="Arial" w:cs="Arial"/>
                <w:color w:val="000000"/>
                <w:lang w:eastAsia="es-ES_tradnl"/>
              </w:rPr>
              <w:t xml:space="preserve">Al final de curso los alumnos con mayor puntuación total recibirán un diploma </w:t>
            </w:r>
            <w:r w:rsidR="00440B05">
              <w:rPr>
                <w:rFonts w:ascii="Arial" w:eastAsia="Times New Roman" w:hAnsi="Arial" w:cs="Arial"/>
                <w:color w:val="000000"/>
                <w:lang w:eastAsia="es-ES_tradnl"/>
              </w:rPr>
              <w:t xml:space="preserve">de la reina de Inglaterra </w:t>
            </w:r>
            <w:r>
              <w:rPr>
                <w:rFonts w:ascii="Arial" w:eastAsia="Times New Roman" w:hAnsi="Arial" w:cs="Arial"/>
                <w:color w:val="000000"/>
                <w:lang w:eastAsia="es-ES_tradnl"/>
              </w:rPr>
              <w:t>en una ceremonia organizada el último viernes lectivo del año académico.</w:t>
            </w:r>
            <w:r w:rsidR="00440B05">
              <w:rPr>
                <w:rFonts w:ascii="Arial" w:eastAsia="Times New Roman" w:hAnsi="Arial" w:cs="Arial"/>
                <w:color w:val="000000"/>
                <w:lang w:eastAsia="es-ES_tradnl"/>
              </w:rPr>
              <w:t xml:space="preserve"> El Reino Unido les agradecerá su ayuda por intentar evitar el desastre lingüístico por el Brexit y los mejores serán nombrados Masters of English.</w:t>
            </w:r>
          </w:p>
        </w:tc>
      </w:tr>
      <w:tr w:rsidR="00CB4990" w:rsidRPr="00CB4990" w:rsidTr="00CB4990">
        <w:trPr>
          <w:trHeight w:val="165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990" w:rsidRPr="00CB4990" w:rsidRDefault="00CB4990" w:rsidP="00CB4990">
            <w:pPr>
              <w:spacing w:after="0" w:line="240" w:lineRule="auto"/>
              <w:rPr>
                <w:rFonts w:ascii="Times New Roman" w:eastAsia="Times New Roman" w:hAnsi="Times New Roman" w:cs="Times New Roman"/>
                <w:sz w:val="24"/>
                <w:szCs w:val="24"/>
                <w:lang w:eastAsia="es-ES_tradnl"/>
              </w:rPr>
            </w:pPr>
            <w:r w:rsidRPr="00CB4990">
              <w:rPr>
                <w:rFonts w:ascii="&amp;quot" w:eastAsia="Times New Roman" w:hAnsi="&amp;quot" w:cs="Times New Roman"/>
                <w:b/>
                <w:bCs/>
                <w:color w:val="000000"/>
                <w:sz w:val="28"/>
                <w:szCs w:val="28"/>
                <w:lang w:eastAsia="es-ES_tradnl"/>
              </w:rPr>
              <w:t>¿Final del “Juego”?</w:t>
            </w:r>
          </w:p>
          <w:p w:rsidR="00CB4990" w:rsidRDefault="00CB4990" w:rsidP="00CB4990">
            <w:pPr>
              <w:spacing w:after="0" w:line="240" w:lineRule="auto"/>
              <w:rPr>
                <w:rFonts w:ascii="Arial" w:eastAsia="Times New Roman" w:hAnsi="Arial" w:cs="Arial"/>
                <w:color w:val="000000"/>
                <w:lang w:eastAsia="es-ES_tradnl"/>
              </w:rPr>
            </w:pPr>
            <w:r w:rsidRPr="00CB4990">
              <w:rPr>
                <w:rFonts w:ascii="Arial" w:eastAsia="Times New Roman" w:hAnsi="Arial" w:cs="Arial"/>
                <w:color w:val="000000"/>
                <w:lang w:eastAsia="es-ES_tradnl"/>
              </w:rPr>
              <w:t xml:space="preserve">Se termina </w:t>
            </w:r>
            <w:r w:rsidR="00440B05">
              <w:rPr>
                <w:rFonts w:ascii="Arial" w:eastAsia="Times New Roman" w:hAnsi="Arial" w:cs="Arial"/>
                <w:color w:val="000000"/>
                <w:lang w:eastAsia="es-ES_tradnl"/>
              </w:rPr>
              <w:t>la sesión</w:t>
            </w:r>
            <w:r w:rsidRPr="00CB4990">
              <w:rPr>
                <w:rFonts w:ascii="Arial" w:eastAsia="Times New Roman" w:hAnsi="Arial" w:cs="Arial"/>
                <w:color w:val="000000"/>
                <w:lang w:eastAsia="es-ES_tradnl"/>
              </w:rPr>
              <w:t xml:space="preserve"> cuando se acaban las preguntas o cuando se agota el tiempo de la clase.</w:t>
            </w:r>
          </w:p>
          <w:p w:rsidR="00CB4990" w:rsidRPr="00CB4990" w:rsidRDefault="00CB4990" w:rsidP="00440B05">
            <w:pPr>
              <w:spacing w:after="0" w:line="240" w:lineRule="auto"/>
              <w:rPr>
                <w:rFonts w:ascii="Times New Roman" w:eastAsia="Times New Roman" w:hAnsi="Times New Roman" w:cs="Times New Roman"/>
                <w:sz w:val="24"/>
                <w:szCs w:val="24"/>
                <w:lang w:eastAsia="es-ES_tradnl"/>
              </w:rPr>
            </w:pPr>
            <w:r>
              <w:rPr>
                <w:rFonts w:ascii="Arial" w:eastAsia="Times New Roman" w:hAnsi="Arial" w:cs="Arial"/>
                <w:color w:val="000000"/>
                <w:lang w:eastAsia="es-ES_tradnl"/>
              </w:rPr>
              <w:t xml:space="preserve">Se realiza </w:t>
            </w:r>
            <w:r w:rsidR="00440B05">
              <w:rPr>
                <w:rFonts w:ascii="Arial" w:eastAsia="Times New Roman" w:hAnsi="Arial" w:cs="Arial"/>
                <w:color w:val="000000"/>
                <w:lang w:eastAsia="es-ES_tradnl"/>
              </w:rPr>
              <w:t xml:space="preserve">la gamificación todos los viernes </w:t>
            </w:r>
            <w:r>
              <w:rPr>
                <w:rFonts w:ascii="Arial" w:eastAsia="Times New Roman" w:hAnsi="Arial" w:cs="Arial"/>
                <w:color w:val="000000"/>
                <w:lang w:eastAsia="es-ES_tradnl"/>
              </w:rPr>
              <w:t xml:space="preserve">hasta el </w:t>
            </w:r>
            <w:r w:rsidR="00440B05">
              <w:rPr>
                <w:rFonts w:ascii="Arial" w:eastAsia="Times New Roman" w:hAnsi="Arial" w:cs="Arial"/>
                <w:color w:val="000000"/>
                <w:lang w:eastAsia="es-ES_tradnl"/>
              </w:rPr>
              <w:t>último viernes lectivo del año académico, cuando se hará la entrega de diplomas.</w:t>
            </w:r>
          </w:p>
        </w:tc>
      </w:tr>
    </w:tbl>
    <w:p w:rsidR="00F51409" w:rsidRDefault="00F51409" w:rsidP="00CB4990"/>
    <w:sectPr w:rsidR="00F51409" w:rsidSect="002D4C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stral">
    <w:panose1 w:val="03090702030407020403"/>
    <w:charset w:val="00"/>
    <w:family w:val="script"/>
    <w:pitch w:val="variable"/>
    <w:sig w:usb0="00000287" w:usb1="00000000" w:usb2="00000000" w:usb3="00000000" w:csb0="0000009F"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B4990"/>
    <w:rsid w:val="002D4C4E"/>
    <w:rsid w:val="00440B05"/>
    <w:rsid w:val="00CB4990"/>
    <w:rsid w:val="00D61017"/>
    <w:rsid w:val="00F51409"/>
    <w:rsid w:val="00FE56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B4990"/>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B4990"/>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r="http://schemas.openxmlformats.org/officeDocument/2006/relationships" xmlns:w="http://schemas.openxmlformats.org/wordprocessingml/2006/main">
  <w:divs>
    <w:div w:id="40857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384</Words>
  <Characters>2116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Juanjo</dc:creator>
  <cp:keywords/>
  <dc:description/>
  <cp:lastModifiedBy>Usuario</cp:lastModifiedBy>
  <cp:revision>4</cp:revision>
  <dcterms:created xsi:type="dcterms:W3CDTF">2020-04-10T12:01:00Z</dcterms:created>
  <dcterms:modified xsi:type="dcterms:W3CDTF">2020-04-22T17:27:00Z</dcterms:modified>
</cp:coreProperties>
</file>