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E8" w:rsidRDefault="00D07CE8" w:rsidP="00CC3A72">
      <w:pPr>
        <w:pStyle w:val="NormalWeb"/>
        <w:shd w:val="clear" w:color="auto" w:fill="FFFFFF"/>
        <w:spacing w:before="0" w:beforeAutospacing="0" w:after="160" w:afterAutospacing="0" w:line="235" w:lineRule="atLeast"/>
        <w:jc w:val="both"/>
        <w:rPr>
          <w:rFonts w:ascii="Arial" w:hAnsi="Arial" w:cs="Arial"/>
          <w:color w:val="202122"/>
          <w:sz w:val="21"/>
          <w:szCs w:val="21"/>
          <w:shd w:val="clear" w:color="auto" w:fill="FFFFFF"/>
        </w:rPr>
      </w:pPr>
      <w:r>
        <w:rPr>
          <w:rFonts w:ascii="Calibri" w:hAnsi="Calibri"/>
          <w:color w:val="000000"/>
          <w:sz w:val="22"/>
          <w:szCs w:val="22"/>
        </w:rPr>
        <w:t> </w:t>
      </w:r>
    </w:p>
    <w:p w:rsidR="00E96C20" w:rsidRPr="00E96C20" w:rsidRDefault="00E96C20" w:rsidP="00CC3A72">
      <w:pPr>
        <w:pStyle w:val="NormalWeb"/>
        <w:shd w:val="clear" w:color="auto" w:fill="FFFFFF"/>
        <w:tabs>
          <w:tab w:val="left" w:pos="3810"/>
        </w:tabs>
        <w:spacing w:before="0" w:beforeAutospacing="0" w:after="160" w:afterAutospacing="0" w:line="235" w:lineRule="atLeast"/>
        <w:jc w:val="both"/>
        <w:rPr>
          <w:b/>
          <w:color w:val="000000"/>
        </w:rPr>
      </w:pPr>
      <w:r w:rsidRPr="00E96C20">
        <w:rPr>
          <w:b/>
          <w:color w:val="000000"/>
        </w:rPr>
        <w:t>PROGRAMA</w:t>
      </w:r>
    </w:p>
    <w:p w:rsidR="00E96C20" w:rsidRPr="00E96C20" w:rsidRDefault="00E96C20" w:rsidP="00CC3A72">
      <w:pPr>
        <w:pStyle w:val="NormalWeb"/>
        <w:shd w:val="clear" w:color="auto" w:fill="FFFFFF"/>
        <w:tabs>
          <w:tab w:val="left" w:pos="3810"/>
        </w:tabs>
        <w:spacing w:before="0" w:beforeAutospacing="0" w:after="160" w:afterAutospacing="0" w:line="235" w:lineRule="atLeast"/>
        <w:jc w:val="both"/>
        <w:rPr>
          <w:b/>
          <w:color w:val="000000"/>
        </w:rPr>
      </w:pPr>
    </w:p>
    <w:p w:rsidR="00E96C20" w:rsidRPr="00E96C20" w:rsidRDefault="00E96C20" w:rsidP="00E96C20">
      <w:pPr>
        <w:autoSpaceDE w:val="0"/>
        <w:autoSpaceDN w:val="0"/>
        <w:adjustRightInd w:val="0"/>
        <w:rPr>
          <w:rFonts w:ascii="Times New Roman" w:hAnsi="Times New Roman" w:cs="Times New Roman"/>
        </w:rPr>
      </w:pPr>
      <w:r w:rsidRPr="00E96C20">
        <w:rPr>
          <w:rFonts w:ascii="Times New Roman" w:hAnsi="Times New Roman" w:cs="Times New Roman"/>
        </w:rPr>
        <w:t>-</w:t>
      </w:r>
      <w:r w:rsidR="00CE27C2">
        <w:rPr>
          <w:rFonts w:ascii="Times New Roman" w:hAnsi="Times New Roman" w:cs="Times New Roman"/>
        </w:rPr>
        <w:t xml:space="preserve"> CONCIERTO PARA CLAVE Y CONJUNTO DE MÚSICA DE CÁMARA. </w:t>
      </w:r>
      <w:r>
        <w:rPr>
          <w:rFonts w:ascii="Times New Roman" w:hAnsi="Times New Roman" w:cs="Times New Roman"/>
        </w:rPr>
        <w:t xml:space="preserve"> M. </w:t>
      </w:r>
      <w:r w:rsidRPr="00E96C20">
        <w:rPr>
          <w:rFonts w:ascii="Times New Roman" w:hAnsi="Times New Roman" w:cs="Times New Roman"/>
        </w:rPr>
        <w:t xml:space="preserve"> Falla</w:t>
      </w:r>
    </w:p>
    <w:p w:rsidR="00E96C20" w:rsidRPr="00E96C20" w:rsidRDefault="00E96C20" w:rsidP="00E96C20">
      <w:pPr>
        <w:autoSpaceDE w:val="0"/>
        <w:autoSpaceDN w:val="0"/>
        <w:adjustRightInd w:val="0"/>
        <w:rPr>
          <w:rFonts w:ascii="Times New Roman" w:hAnsi="Times New Roman" w:cs="Times New Roman"/>
        </w:rPr>
      </w:pPr>
      <w:r w:rsidRPr="00E96C20">
        <w:rPr>
          <w:rFonts w:ascii="Times New Roman" w:hAnsi="Times New Roman" w:cs="Times New Roman"/>
        </w:rPr>
        <w:t xml:space="preserve">- </w:t>
      </w:r>
      <w:r w:rsidR="00CE27C2">
        <w:rPr>
          <w:rFonts w:ascii="Times New Roman" w:hAnsi="Times New Roman" w:cs="Times New Roman"/>
        </w:rPr>
        <w:t xml:space="preserve">EL ZODIACO </w:t>
      </w:r>
      <w:r>
        <w:rPr>
          <w:rFonts w:ascii="Times New Roman" w:hAnsi="Times New Roman" w:cs="Times New Roman"/>
        </w:rPr>
        <w:t>(Tierkreis).</w:t>
      </w:r>
      <w:r w:rsidRPr="00E96C20">
        <w:rPr>
          <w:rFonts w:ascii="Times New Roman" w:hAnsi="Times New Roman" w:cs="Times New Roman"/>
        </w:rPr>
        <w:t xml:space="preserve"> </w:t>
      </w:r>
      <w:r w:rsidR="00CE27C2">
        <w:rPr>
          <w:rFonts w:ascii="Times New Roman" w:hAnsi="Times New Roman" w:cs="Times New Roman"/>
        </w:rPr>
        <w:t xml:space="preserve">K. </w:t>
      </w:r>
      <w:r w:rsidRPr="00E96C20">
        <w:rPr>
          <w:rFonts w:ascii="Times New Roman" w:hAnsi="Times New Roman" w:cs="Times New Roman"/>
        </w:rPr>
        <w:t>Stockhausen</w:t>
      </w:r>
    </w:p>
    <w:p w:rsidR="00E96C20" w:rsidRPr="00E96C20" w:rsidRDefault="00CE27C2" w:rsidP="00E96C20">
      <w:pPr>
        <w:autoSpaceDE w:val="0"/>
        <w:autoSpaceDN w:val="0"/>
        <w:adjustRightInd w:val="0"/>
        <w:rPr>
          <w:rFonts w:ascii="Times New Roman" w:hAnsi="Times New Roman" w:cs="Times New Roman"/>
        </w:rPr>
      </w:pPr>
      <w:r>
        <w:rPr>
          <w:rFonts w:ascii="Times New Roman" w:hAnsi="Times New Roman" w:cs="Times New Roman"/>
        </w:rPr>
        <w:t xml:space="preserve">- PARIINTERVALO. </w:t>
      </w:r>
      <w:r w:rsidR="00E96C20">
        <w:rPr>
          <w:rFonts w:ascii="Times New Roman" w:hAnsi="Times New Roman" w:cs="Times New Roman"/>
        </w:rPr>
        <w:t>A.</w:t>
      </w:r>
      <w:r w:rsidR="00E96C20" w:rsidRPr="00E96C20">
        <w:rPr>
          <w:rFonts w:ascii="Times New Roman" w:hAnsi="Times New Roman" w:cs="Times New Roman"/>
        </w:rPr>
        <w:t xml:space="preserve"> Part  </w:t>
      </w:r>
    </w:p>
    <w:p w:rsidR="00E96C20" w:rsidRPr="00E96C20" w:rsidRDefault="00CE27C2" w:rsidP="00E96C20">
      <w:pPr>
        <w:autoSpaceDE w:val="0"/>
        <w:autoSpaceDN w:val="0"/>
        <w:adjustRightInd w:val="0"/>
        <w:rPr>
          <w:rFonts w:ascii="Times New Roman" w:hAnsi="Times New Roman" w:cs="Times New Roman"/>
        </w:rPr>
      </w:pPr>
      <w:r>
        <w:rPr>
          <w:rFonts w:ascii="Times New Roman" w:hAnsi="Times New Roman" w:cs="Times New Roman"/>
        </w:rPr>
        <w:t>- AMELIE. Y. Tiersen</w:t>
      </w:r>
    </w:p>
    <w:p w:rsidR="00E96C20" w:rsidRPr="00E96C20" w:rsidRDefault="00E96C20" w:rsidP="00E96C20">
      <w:pPr>
        <w:autoSpaceDE w:val="0"/>
        <w:autoSpaceDN w:val="0"/>
        <w:adjustRightInd w:val="0"/>
        <w:rPr>
          <w:rFonts w:ascii="Times New Roman" w:hAnsi="Times New Roman" w:cs="Times New Roman"/>
        </w:rPr>
      </w:pPr>
      <w:r w:rsidRPr="00E96C20">
        <w:rPr>
          <w:rFonts w:ascii="Times New Roman" w:hAnsi="Times New Roman" w:cs="Times New Roman"/>
        </w:rPr>
        <w:t>- L</w:t>
      </w:r>
      <w:r w:rsidR="00CE27C2">
        <w:rPr>
          <w:rFonts w:ascii="Times New Roman" w:hAnsi="Times New Roman" w:cs="Times New Roman"/>
        </w:rPr>
        <w:t xml:space="preserve">A VIDA ES BELLA. </w:t>
      </w:r>
      <w:r>
        <w:rPr>
          <w:rFonts w:ascii="Times New Roman" w:hAnsi="Times New Roman" w:cs="Times New Roman"/>
        </w:rPr>
        <w:t xml:space="preserve">N. </w:t>
      </w:r>
      <w:r w:rsidRPr="00A46455">
        <w:rPr>
          <w:rFonts w:ascii="Times New Roman" w:hAnsi="Times New Roman" w:cs="Times New Roman"/>
        </w:rPr>
        <w:t>Piovani</w:t>
      </w:r>
    </w:p>
    <w:p w:rsidR="00E96C20" w:rsidRDefault="00E96C20" w:rsidP="00E96C20">
      <w:pPr>
        <w:pStyle w:val="NormalWeb"/>
        <w:shd w:val="clear" w:color="auto" w:fill="FFFFFF"/>
        <w:tabs>
          <w:tab w:val="left" w:pos="3810"/>
        </w:tabs>
        <w:spacing w:before="0" w:beforeAutospacing="0" w:after="160" w:afterAutospacing="0" w:line="235" w:lineRule="atLeast"/>
        <w:jc w:val="both"/>
      </w:pPr>
      <w:r w:rsidRPr="00E96C20">
        <w:t xml:space="preserve">- </w:t>
      </w:r>
      <w:r w:rsidR="00CE27C2">
        <w:t>LA ZARZAMORA.</w:t>
      </w:r>
      <w:r>
        <w:t xml:space="preserve"> </w:t>
      </w:r>
      <w:r w:rsidR="00CE27C2">
        <w:t>M. Quiroga y A. Quintero</w:t>
      </w:r>
    </w:p>
    <w:p w:rsidR="005B3F66" w:rsidRPr="005B3F66" w:rsidRDefault="005B3F66" w:rsidP="00E96C20">
      <w:pPr>
        <w:pStyle w:val="NormalWeb"/>
        <w:shd w:val="clear" w:color="auto" w:fill="FFFFFF"/>
        <w:tabs>
          <w:tab w:val="left" w:pos="3810"/>
        </w:tabs>
        <w:spacing w:before="0" w:beforeAutospacing="0" w:after="160" w:afterAutospacing="0" w:line="235" w:lineRule="atLeast"/>
        <w:jc w:val="both"/>
      </w:pPr>
    </w:p>
    <w:p w:rsidR="00CC3A72" w:rsidRPr="004B0DC7" w:rsidRDefault="00CC3A72" w:rsidP="004B0DC7">
      <w:pPr>
        <w:pStyle w:val="NormalWeb"/>
        <w:shd w:val="clear" w:color="auto" w:fill="FFFFFF"/>
        <w:tabs>
          <w:tab w:val="left" w:pos="3810"/>
        </w:tabs>
        <w:spacing w:before="0" w:beforeAutospacing="0" w:after="160" w:afterAutospacing="0" w:line="235" w:lineRule="atLeast"/>
        <w:jc w:val="both"/>
        <w:rPr>
          <w:b/>
          <w:color w:val="000000"/>
        </w:rPr>
      </w:pPr>
      <w:r w:rsidRPr="004B0DC7">
        <w:rPr>
          <w:b/>
          <w:color w:val="000000"/>
          <w:sz w:val="28"/>
          <w:szCs w:val="28"/>
        </w:rPr>
        <w:t>CONCIERTO PARA CLAVE Y CÁMARA DE FALLA</w:t>
      </w:r>
      <w:r>
        <w:rPr>
          <w:b/>
          <w:color w:val="000000"/>
        </w:rPr>
        <w:t xml:space="preserve"> (1923-1926)</w:t>
      </w:r>
    </w:p>
    <w:p w:rsidR="00CC3A72" w:rsidRPr="00A46455" w:rsidRDefault="00CC3A72" w:rsidP="00CC3A72">
      <w:pPr>
        <w:pStyle w:val="NormalWeb"/>
        <w:shd w:val="clear" w:color="auto" w:fill="FFFFFF"/>
        <w:spacing w:before="0" w:beforeAutospacing="0" w:after="160" w:afterAutospacing="0" w:line="235" w:lineRule="atLeast"/>
        <w:jc w:val="both"/>
        <w:rPr>
          <w:color w:val="000000"/>
        </w:rPr>
      </w:pPr>
      <w:r w:rsidRPr="00A46455">
        <w:rPr>
          <w:color w:val="000000"/>
        </w:rPr>
        <w:t>Dedicatoria: Le dedica la obra a la clavecinista Wanda Landowska, ya que a finales del siglo XIX y siglo XX se comienza con la interpretación historicista. El compositor había escuchado a Landowska en un concierto de clave en Granada y le fascinó. No sólo por la calidad de la interpretación, sino también al descubrir la sonoridad del clave y sus recursos técnicos y expresivos que le parecieron hechos a medida para su propia estética.</w:t>
      </w:r>
    </w:p>
    <w:p w:rsidR="00CC3A72" w:rsidRPr="00A46455" w:rsidRDefault="00CC3A72" w:rsidP="00CC3A72">
      <w:pPr>
        <w:pStyle w:val="NormalWeb"/>
        <w:shd w:val="clear" w:color="auto" w:fill="FFFFFF"/>
        <w:spacing w:before="0" w:beforeAutospacing="0" w:after="160" w:afterAutospacing="0" w:line="235" w:lineRule="atLeast"/>
        <w:jc w:val="both"/>
        <w:rPr>
          <w:color w:val="000000"/>
        </w:rPr>
      </w:pPr>
      <w:r w:rsidRPr="00A46455">
        <w:rPr>
          <w:color w:val="000000"/>
        </w:rPr>
        <w:t>Sobre la obra: fue escrita por Falla entre 1923 y 1926. Se trata de una obra cuyo proceso de composición no fue continuo. La obra fue escrita para clave, flauta, oboe, clarinete, violín y chelo. Se trata de una instrumentación nada habitual.</w:t>
      </w:r>
    </w:p>
    <w:p w:rsidR="00CC3A72" w:rsidRPr="00A46455" w:rsidRDefault="00CC3A72" w:rsidP="00CC3A72">
      <w:pPr>
        <w:pStyle w:val="NormalWeb"/>
        <w:shd w:val="clear" w:color="auto" w:fill="FFFFFF"/>
        <w:spacing w:before="0" w:beforeAutospacing="0" w:after="160" w:afterAutospacing="0" w:line="235" w:lineRule="atLeast"/>
        <w:jc w:val="both"/>
        <w:rPr>
          <w:color w:val="000000"/>
        </w:rPr>
      </w:pPr>
      <w:r w:rsidRPr="00A46455">
        <w:rPr>
          <w:color w:val="000000"/>
        </w:rPr>
        <w:t>Falla retocaba constantemente las obras y era muy puntilloso. Como algo curioso a tener en cuenta, es el hecho de que el concierto fuera compuesto del revés: comenzó por el tercer movimiento, pasando por el segundo hasta llegar al primero.</w:t>
      </w:r>
    </w:p>
    <w:p w:rsidR="00CC3A72" w:rsidRPr="00A46455" w:rsidRDefault="00CC3A72" w:rsidP="00CC3A72">
      <w:pPr>
        <w:pStyle w:val="NormalWeb"/>
        <w:shd w:val="clear" w:color="auto" w:fill="FFFFFF"/>
        <w:spacing w:before="0" w:beforeAutospacing="0" w:after="160" w:afterAutospacing="0" w:line="235" w:lineRule="atLeast"/>
        <w:jc w:val="both"/>
        <w:rPr>
          <w:color w:val="000000"/>
        </w:rPr>
      </w:pPr>
      <w:r w:rsidRPr="00A46455">
        <w:rPr>
          <w:color w:val="000000"/>
        </w:rPr>
        <w:t>Es una de las obras de Falla quizá menos conocidas por el gran público porque es menos popular que sus obras más directamente inspiradas en el folklore.</w:t>
      </w:r>
    </w:p>
    <w:p w:rsidR="00CC3A72" w:rsidRPr="003D3E1B" w:rsidRDefault="00CC3A72" w:rsidP="00CC3A72">
      <w:pPr>
        <w:pStyle w:val="NormalWeb"/>
        <w:shd w:val="clear" w:color="auto" w:fill="FFFFFF"/>
        <w:spacing w:before="0" w:beforeAutospacing="0" w:after="160" w:afterAutospacing="0" w:line="235" w:lineRule="atLeast"/>
        <w:jc w:val="both"/>
        <w:rPr>
          <w:rFonts w:ascii="Calibri" w:hAnsi="Calibri"/>
          <w:color w:val="000000"/>
          <w:sz w:val="22"/>
          <w:szCs w:val="22"/>
        </w:rPr>
      </w:pPr>
      <w:r w:rsidRPr="00A46455">
        <w:rPr>
          <w:color w:val="000000"/>
        </w:rPr>
        <w:t>Falla, en las instrucciones que dio para su interpretación</w:t>
      </w:r>
      <w:r>
        <w:rPr>
          <w:color w:val="000000"/>
        </w:rPr>
        <w:t xml:space="preserve"> especificó, </w:t>
      </w:r>
      <w:r w:rsidRPr="00A46455">
        <w:rPr>
          <w:color w:val="000000"/>
        </w:rPr>
        <w:t>y lo recalcó mil veces</w:t>
      </w:r>
      <w:r>
        <w:rPr>
          <w:color w:val="000000"/>
        </w:rPr>
        <w:t>,</w:t>
      </w:r>
      <w:r w:rsidRPr="00A46455">
        <w:rPr>
          <w:color w:val="000000"/>
        </w:rPr>
        <w:t xml:space="preserve"> que no se aumentase en ningún caso el número de instrumentos. Eso sí, también dejó claro que el clave debía aparecer delante del escenario y los demás instrumentos unos pasos por detrás, aunque sin dejar de ser visibles para el públic</w:t>
      </w:r>
      <w:r>
        <w:rPr>
          <w:color w:val="000000"/>
        </w:rPr>
        <w:t>o. Para nuestra interpretación hemos reducido el número de músicos ya que contamos con el clave, la flauta, el violín, la parte del oboe (tocada por la flauta de pico cambiando las octavas pertinentes) y por último la parte del cello y del clarinete las interpreta el piano después de hacer un complejo arreglo para que no se perdiera ningún detalle esencial de esta obra.</w:t>
      </w:r>
    </w:p>
    <w:p w:rsidR="00CC3A72" w:rsidRDefault="00CC3A72" w:rsidP="00CC3A72">
      <w:pPr>
        <w:shd w:val="clear" w:color="auto" w:fill="FFFFFF"/>
        <w:spacing w:after="160" w:line="235" w:lineRule="atLeast"/>
        <w:jc w:val="both"/>
        <w:rPr>
          <w:rFonts w:ascii="Times New Roman" w:eastAsia="Times New Roman" w:hAnsi="Times New Roman" w:cs="Times New Roman"/>
          <w:color w:val="000000"/>
          <w:lang w:val="es-ES"/>
        </w:rPr>
      </w:pPr>
      <w:r w:rsidRPr="003D3E1B">
        <w:rPr>
          <w:rFonts w:ascii="Times New Roman" w:eastAsia="Times New Roman" w:hAnsi="Times New Roman" w:cs="Times New Roman"/>
          <w:color w:val="000000"/>
          <w:lang w:val="es-ES"/>
        </w:rPr>
        <w:t>Falla copió y estudió los conciertos de Brandemburgo, las variaciones Goldberg, el concierto para tres claves y música de Rameau, Couperin y hasta Grieg y todo para familiariarse con la composición de música para clave. Esto sirve para recordarnos que Falla era realmente meticuloso.</w:t>
      </w:r>
    </w:p>
    <w:p w:rsidR="00CC3A72" w:rsidRDefault="00CC3A72" w:rsidP="00CC3A72">
      <w:pPr>
        <w:shd w:val="clear" w:color="auto" w:fill="FFFFFF"/>
        <w:spacing w:after="160" w:line="235" w:lineRule="atLeast"/>
        <w:jc w:val="both"/>
        <w:rPr>
          <w:rFonts w:ascii="Times New Roman" w:eastAsia="Times New Roman" w:hAnsi="Times New Roman" w:cs="Times New Roman"/>
          <w:color w:val="000000"/>
          <w:lang w:val="es-ES"/>
        </w:rPr>
      </w:pPr>
    </w:p>
    <w:p w:rsidR="00D07CE8" w:rsidRDefault="00D07CE8" w:rsidP="00D07CE8">
      <w:pPr>
        <w:jc w:val="both"/>
        <w:rPr>
          <w:rFonts w:ascii="Arial" w:hAnsi="Arial" w:cs="Arial"/>
          <w:color w:val="202122"/>
          <w:sz w:val="21"/>
          <w:szCs w:val="21"/>
          <w:shd w:val="clear" w:color="auto" w:fill="FFFFFF"/>
        </w:rPr>
      </w:pPr>
    </w:p>
    <w:p w:rsidR="00D07CE8" w:rsidRDefault="00D07CE8" w:rsidP="00D07CE8">
      <w:pPr>
        <w:jc w:val="both"/>
        <w:rPr>
          <w:rFonts w:ascii="Arial" w:hAnsi="Arial" w:cs="Arial"/>
          <w:color w:val="202122"/>
          <w:sz w:val="21"/>
          <w:szCs w:val="21"/>
          <w:shd w:val="clear" w:color="auto" w:fill="FFFFFF"/>
        </w:rPr>
      </w:pPr>
    </w:p>
    <w:p w:rsidR="00D07CE8" w:rsidRDefault="00D07CE8" w:rsidP="00D07CE8">
      <w:pPr>
        <w:jc w:val="both"/>
        <w:rPr>
          <w:rFonts w:ascii="Times New Roman" w:hAnsi="Times New Roman" w:cs="Times New Roman"/>
        </w:rPr>
      </w:pPr>
      <w:r w:rsidRPr="00A46455">
        <w:rPr>
          <w:rFonts w:ascii="Times New Roman" w:hAnsi="Times New Roman" w:cs="Times New Roman"/>
          <w:b/>
        </w:rPr>
        <w:t>TIERKREIS</w:t>
      </w:r>
      <w:r>
        <w:rPr>
          <w:rFonts w:ascii="Times New Roman" w:hAnsi="Times New Roman" w:cs="Times New Roman"/>
          <w:b/>
        </w:rPr>
        <w:t xml:space="preserve"> (1974-1975)</w:t>
      </w:r>
      <w:r w:rsidRPr="00A46455">
        <w:rPr>
          <w:rFonts w:ascii="Times New Roman" w:hAnsi="Times New Roman" w:cs="Times New Roman"/>
          <w:b/>
        </w:rPr>
        <w:t xml:space="preserve"> </w:t>
      </w:r>
      <w:r w:rsidRPr="00A46455">
        <w:rPr>
          <w:rFonts w:ascii="Times New Roman" w:hAnsi="Times New Roman" w:cs="Times New Roman"/>
        </w:rPr>
        <w:t>se inspira en el zodiaco y originalmente fue parte de la obra Musik im bauch para percusión y cajas musicales.</w:t>
      </w:r>
    </w:p>
    <w:p w:rsidR="00D07CE8" w:rsidRDefault="00D07CE8" w:rsidP="00D07CE8">
      <w:pPr>
        <w:jc w:val="both"/>
        <w:rPr>
          <w:rFonts w:ascii="Times New Roman" w:hAnsi="Times New Roman" w:cs="Times New Roman"/>
        </w:rPr>
      </w:pPr>
    </w:p>
    <w:p w:rsidR="00D07CE8" w:rsidRDefault="00D07CE8" w:rsidP="00D07CE8">
      <w:pPr>
        <w:jc w:val="both"/>
        <w:rPr>
          <w:rFonts w:ascii="Times New Roman" w:hAnsi="Times New Roman" w:cs="Times New Roman"/>
        </w:rPr>
      </w:pPr>
      <w:r w:rsidRPr="00A46455">
        <w:rPr>
          <w:rFonts w:ascii="Times New Roman" w:hAnsi="Times New Roman" w:cs="Times New Roman"/>
        </w:rPr>
        <w:t xml:space="preserve">Stockhausen dijo lo siguiente sobre Tierkreis: “Cuando me interesé en las doce personalidades humanas del zodiaco, inventé una melodía asociada a cada una a partir de la naturaleza de los niños, amigos y conocidos que habían nacido bajo cada signo. El estudio más profundo de los tipos humanos me permitió asignar a cada melodía una serie de medidas y proporciones que armonizaran con esas personalidades según su signo astrológico”. </w:t>
      </w:r>
    </w:p>
    <w:p w:rsidR="00D07CE8" w:rsidRDefault="00D07CE8" w:rsidP="00D07CE8">
      <w:pPr>
        <w:jc w:val="both"/>
        <w:rPr>
          <w:rFonts w:ascii="Times New Roman" w:hAnsi="Times New Roman" w:cs="Times New Roman"/>
        </w:rPr>
      </w:pPr>
      <w:r w:rsidRPr="00A46455">
        <w:rPr>
          <w:rFonts w:ascii="Times New Roman" w:hAnsi="Times New Roman" w:cs="Times New Roman"/>
        </w:rPr>
        <w:lastRenderedPageBreak/>
        <w:t>Las doce melodías, con o sin acompañamiento, conforman una partitura autónom</w:t>
      </w:r>
      <w:r>
        <w:rPr>
          <w:rFonts w:ascii="Times New Roman" w:hAnsi="Times New Roman" w:cs="Times New Roman"/>
        </w:rPr>
        <w:t>a</w:t>
      </w:r>
      <w:r w:rsidRPr="00A46455">
        <w:rPr>
          <w:rFonts w:ascii="Times New Roman" w:hAnsi="Times New Roman" w:cs="Times New Roman"/>
        </w:rPr>
        <w:t xml:space="preserve">, que puede ser interpretada en cualquier instrumento adecuado. Tierkreis es una obra que todavía causa controversia por su simpleza, pero a la vez es una de las partituras más interpretadas de Stockhausen, existiendo versiones que duran entre los doce minutos y más de una hora. </w:t>
      </w:r>
      <w:r>
        <w:rPr>
          <w:rFonts w:ascii="Times New Roman" w:hAnsi="Times New Roman" w:cs="Times New Roman"/>
        </w:rPr>
        <w:t>Nosotros hemos optado por una adaptación de quince minutos que se hace muy amena al presentar cada signo antes de tocarlo. De esta manera, a modo de juego, hacemos que el público participe cada vez que aparece su signo.</w:t>
      </w:r>
    </w:p>
    <w:p w:rsidR="00D07CE8" w:rsidRDefault="00D07CE8" w:rsidP="00D07CE8">
      <w:pPr>
        <w:jc w:val="both"/>
        <w:rPr>
          <w:rFonts w:ascii="Times New Roman" w:hAnsi="Times New Roman" w:cs="Times New Roman"/>
        </w:rPr>
      </w:pPr>
    </w:p>
    <w:p w:rsidR="00D07CE8" w:rsidRDefault="00D07CE8" w:rsidP="00D07CE8">
      <w:pPr>
        <w:jc w:val="both"/>
        <w:rPr>
          <w:rFonts w:ascii="Times New Roman" w:hAnsi="Times New Roman" w:cs="Times New Roman"/>
        </w:rPr>
      </w:pPr>
      <w:r w:rsidRPr="00A46455">
        <w:rPr>
          <w:rFonts w:ascii="Times New Roman" w:hAnsi="Times New Roman" w:cs="Times New Roman"/>
        </w:rPr>
        <w:t xml:space="preserve">En nuestra puesta en escena de Zodiac cada signo es presentado por </w:t>
      </w:r>
      <w:r>
        <w:rPr>
          <w:rFonts w:ascii="Times New Roman" w:hAnsi="Times New Roman" w:cs="Times New Roman"/>
        </w:rPr>
        <w:t>combinaciones inesperadas de dos o tres instrumentos, menos el último signo, Leo, que se toca en conjunto con una introducción del clave/piano y a la que se van uniendo todos los demás.</w:t>
      </w:r>
    </w:p>
    <w:p w:rsidR="003D3E1B" w:rsidRPr="003D3E1B" w:rsidRDefault="003D3E1B" w:rsidP="003D3E1B">
      <w:pPr>
        <w:shd w:val="clear" w:color="auto" w:fill="FFFFFF"/>
        <w:jc w:val="both"/>
        <w:rPr>
          <w:rFonts w:ascii="Times New Roman" w:eastAsia="Times New Roman" w:hAnsi="Times New Roman" w:cs="Times New Roman"/>
          <w:color w:val="000000"/>
          <w:lang w:val="es-ES"/>
        </w:rPr>
      </w:pPr>
    </w:p>
    <w:p w:rsidR="003D3E1B" w:rsidRPr="004B0DC7" w:rsidRDefault="003D3E1B" w:rsidP="003D3E1B">
      <w:pPr>
        <w:pStyle w:val="NormalWeb"/>
        <w:shd w:val="clear" w:color="auto" w:fill="FFFFFF"/>
        <w:spacing w:before="0" w:beforeAutospacing="0" w:after="160" w:afterAutospacing="0" w:line="235" w:lineRule="atLeast"/>
        <w:jc w:val="both"/>
        <w:rPr>
          <w:color w:val="000000"/>
          <w:sz w:val="28"/>
          <w:szCs w:val="28"/>
        </w:rPr>
      </w:pPr>
    </w:p>
    <w:p w:rsidR="00C3210C" w:rsidRPr="004B0DC7" w:rsidRDefault="00A46455" w:rsidP="00682FC7">
      <w:pPr>
        <w:jc w:val="both"/>
        <w:rPr>
          <w:rFonts w:ascii="Times New Roman" w:hAnsi="Times New Roman" w:cs="Times New Roman"/>
          <w:b/>
          <w:sz w:val="28"/>
          <w:szCs w:val="28"/>
        </w:rPr>
      </w:pPr>
      <w:r w:rsidRPr="004B0DC7">
        <w:rPr>
          <w:rFonts w:ascii="Times New Roman" w:hAnsi="Times New Roman" w:cs="Times New Roman"/>
          <w:b/>
          <w:sz w:val="28"/>
          <w:szCs w:val="28"/>
        </w:rPr>
        <w:t>LA VIDA ES BELLA</w:t>
      </w:r>
    </w:p>
    <w:p w:rsidR="00A46455" w:rsidRPr="00A46455" w:rsidRDefault="00A46455" w:rsidP="00682FC7">
      <w:pPr>
        <w:jc w:val="both"/>
        <w:rPr>
          <w:rFonts w:ascii="Times New Roman" w:hAnsi="Times New Roman" w:cs="Times New Roman"/>
          <w:b/>
        </w:rPr>
      </w:pPr>
    </w:p>
    <w:p w:rsidR="008836B9" w:rsidRPr="00A46455" w:rsidRDefault="008836B9" w:rsidP="00682FC7">
      <w:pPr>
        <w:jc w:val="both"/>
        <w:rPr>
          <w:rFonts w:ascii="Times New Roman" w:eastAsia="Times New Roman" w:hAnsi="Times New Roman" w:cs="Times New Roman"/>
        </w:rPr>
      </w:pPr>
      <w:r w:rsidRPr="00A46455">
        <w:rPr>
          <w:rFonts w:ascii="Times New Roman" w:eastAsia="Times New Roman" w:hAnsi="Times New Roman" w:cs="Times New Roman"/>
          <w:shd w:val="clear" w:color="auto" w:fill="FFFFFF"/>
        </w:rPr>
        <w:t>Es una película italiana</w:t>
      </w:r>
      <w:r w:rsidRPr="00A46455">
        <w:rPr>
          <w:rStyle w:val="apple-converted-space"/>
          <w:rFonts w:ascii="Times New Roman" w:eastAsia="Times New Roman" w:hAnsi="Times New Roman" w:cs="Times New Roman"/>
          <w:shd w:val="clear" w:color="auto" w:fill="FFFFFF"/>
        </w:rPr>
        <w:t> </w:t>
      </w:r>
      <w:hyperlink r:id="rId6" w:tooltip="Cine dramático" w:history="1">
        <w:r w:rsidRPr="00A46455">
          <w:rPr>
            <w:rStyle w:val="Hyperlink"/>
            <w:rFonts w:ascii="Times New Roman" w:eastAsia="Times New Roman" w:hAnsi="Times New Roman" w:cs="Times New Roman"/>
            <w:color w:val="auto"/>
            <w:u w:val="none"/>
          </w:rPr>
          <w:t>dramática</w:t>
        </w:r>
      </w:hyperlink>
      <w:r w:rsidRPr="00A46455">
        <w:rPr>
          <w:rStyle w:val="apple-converted-space"/>
          <w:rFonts w:ascii="Times New Roman" w:eastAsia="Times New Roman" w:hAnsi="Times New Roman" w:cs="Times New Roman"/>
          <w:shd w:val="clear" w:color="auto" w:fill="FFFFFF"/>
        </w:rPr>
        <w:t> </w:t>
      </w:r>
      <w:r w:rsidRPr="00A46455">
        <w:rPr>
          <w:rFonts w:ascii="Times New Roman" w:eastAsia="Times New Roman" w:hAnsi="Times New Roman" w:cs="Times New Roman"/>
          <w:shd w:val="clear" w:color="auto" w:fill="FFFFFF"/>
        </w:rPr>
        <w:t>de</w:t>
      </w:r>
      <w:r w:rsidRPr="00A46455">
        <w:rPr>
          <w:rStyle w:val="apple-converted-space"/>
          <w:rFonts w:ascii="Times New Roman" w:eastAsia="Times New Roman" w:hAnsi="Times New Roman" w:cs="Times New Roman"/>
          <w:shd w:val="clear" w:color="auto" w:fill="FFFFFF"/>
        </w:rPr>
        <w:t> </w:t>
      </w:r>
      <w:hyperlink r:id="rId7" w:tooltip="1997" w:history="1">
        <w:r w:rsidRPr="00A46455">
          <w:rPr>
            <w:rStyle w:val="Hyperlink"/>
            <w:rFonts w:ascii="Times New Roman" w:eastAsia="Times New Roman" w:hAnsi="Times New Roman" w:cs="Times New Roman"/>
            <w:color w:val="auto"/>
            <w:u w:val="none"/>
          </w:rPr>
          <w:t>1997</w:t>
        </w:r>
      </w:hyperlink>
      <w:r w:rsidRPr="00A46455">
        <w:rPr>
          <w:rFonts w:ascii="Times New Roman" w:eastAsia="Times New Roman" w:hAnsi="Times New Roman" w:cs="Times New Roman"/>
          <w:shd w:val="clear" w:color="auto" w:fill="FFFFFF"/>
        </w:rPr>
        <w:t>, escrita, dirigida y protagonizada por</w:t>
      </w:r>
      <w:r w:rsidRPr="00A46455">
        <w:rPr>
          <w:rStyle w:val="apple-converted-space"/>
          <w:rFonts w:ascii="Times New Roman" w:eastAsia="Times New Roman" w:hAnsi="Times New Roman" w:cs="Times New Roman"/>
          <w:shd w:val="clear" w:color="auto" w:fill="FFFFFF"/>
        </w:rPr>
        <w:t> </w:t>
      </w:r>
      <w:hyperlink r:id="rId8" w:tooltip="Roberto Benigni" w:history="1">
        <w:r w:rsidRPr="00A46455">
          <w:rPr>
            <w:rStyle w:val="Hyperlink"/>
            <w:rFonts w:ascii="Times New Roman" w:eastAsia="Times New Roman" w:hAnsi="Times New Roman" w:cs="Times New Roman"/>
            <w:color w:val="auto"/>
            <w:u w:val="none"/>
          </w:rPr>
          <w:t>Roberto Benigni</w:t>
        </w:r>
      </w:hyperlink>
      <w:r w:rsidRPr="00A46455">
        <w:rPr>
          <w:rFonts w:ascii="Times New Roman" w:eastAsia="Times New Roman" w:hAnsi="Times New Roman" w:cs="Times New Roman"/>
          <w:shd w:val="clear" w:color="auto" w:fill="FFFFFF"/>
        </w:rPr>
        <w:t>.</w:t>
      </w:r>
    </w:p>
    <w:p w:rsidR="008836B9" w:rsidRPr="00A46455" w:rsidRDefault="008836B9" w:rsidP="00682FC7">
      <w:pPr>
        <w:jc w:val="both"/>
        <w:rPr>
          <w:rFonts w:ascii="Times New Roman" w:eastAsia="Times New Roman" w:hAnsi="Times New Roman" w:cs="Times New Roman"/>
        </w:rPr>
      </w:pPr>
      <w:r w:rsidRPr="00A46455">
        <w:rPr>
          <w:rFonts w:ascii="Times New Roman" w:eastAsia="Times New Roman" w:hAnsi="Times New Roman" w:cs="Times New Roman"/>
          <w:shd w:val="clear" w:color="auto" w:fill="FFFFFF"/>
        </w:rPr>
        <w:t>La película fue un éxito comercial y de crítica a nivel internacional, siendo galardonada con varios</w:t>
      </w:r>
      <w:r w:rsidRPr="00A46455">
        <w:rPr>
          <w:rStyle w:val="apple-converted-space"/>
          <w:rFonts w:ascii="Times New Roman" w:eastAsia="Times New Roman" w:hAnsi="Times New Roman" w:cs="Times New Roman"/>
          <w:shd w:val="clear" w:color="auto" w:fill="FFFFFF"/>
        </w:rPr>
        <w:t> </w:t>
      </w:r>
      <w:hyperlink r:id="rId9" w:tooltip="Anexo:Premios y nominaciones de La vida es bella" w:history="1">
        <w:r w:rsidRPr="00A46455">
          <w:rPr>
            <w:rStyle w:val="Hyperlink"/>
            <w:rFonts w:ascii="Times New Roman" w:eastAsia="Times New Roman" w:hAnsi="Times New Roman" w:cs="Times New Roman"/>
            <w:color w:val="auto"/>
            <w:u w:val="none"/>
          </w:rPr>
          <w:t>premios internacionales</w:t>
        </w:r>
      </w:hyperlink>
      <w:r w:rsidRPr="00A46455">
        <w:rPr>
          <w:rFonts w:ascii="Times New Roman" w:eastAsia="Times New Roman" w:hAnsi="Times New Roman" w:cs="Times New Roman"/>
          <w:shd w:val="clear" w:color="auto" w:fill="FFFFFF"/>
        </w:rPr>
        <w:t>, destacando el</w:t>
      </w:r>
      <w:r w:rsidRPr="00A46455">
        <w:rPr>
          <w:rStyle w:val="apple-converted-space"/>
          <w:rFonts w:ascii="Times New Roman" w:eastAsia="Times New Roman" w:hAnsi="Times New Roman" w:cs="Times New Roman"/>
          <w:shd w:val="clear" w:color="auto" w:fill="FFFFFF"/>
        </w:rPr>
        <w:t> </w:t>
      </w:r>
      <w:hyperlink r:id="rId10" w:tooltip="Gran Premio del Jurado (Festival de Cannes)" w:history="1">
        <w:r w:rsidRPr="00A46455">
          <w:rPr>
            <w:rStyle w:val="Hyperlink"/>
            <w:rFonts w:ascii="Times New Roman" w:eastAsia="Times New Roman" w:hAnsi="Times New Roman" w:cs="Times New Roman"/>
            <w:color w:val="auto"/>
            <w:u w:val="none"/>
          </w:rPr>
          <w:t>Gran Premio del Jurado</w:t>
        </w:r>
      </w:hyperlink>
      <w:r w:rsidRPr="00A46455">
        <w:rPr>
          <w:rStyle w:val="apple-converted-space"/>
          <w:rFonts w:ascii="Times New Roman" w:eastAsia="Times New Roman" w:hAnsi="Times New Roman" w:cs="Times New Roman"/>
          <w:shd w:val="clear" w:color="auto" w:fill="FFFFFF"/>
        </w:rPr>
        <w:t> </w:t>
      </w:r>
      <w:r w:rsidRPr="00A46455">
        <w:rPr>
          <w:rFonts w:ascii="Times New Roman" w:eastAsia="Times New Roman" w:hAnsi="Times New Roman" w:cs="Times New Roman"/>
          <w:shd w:val="clear" w:color="auto" w:fill="FFFFFF"/>
        </w:rPr>
        <w:t>del</w:t>
      </w:r>
      <w:r w:rsidRPr="00A46455">
        <w:rPr>
          <w:rStyle w:val="apple-converted-space"/>
          <w:rFonts w:ascii="Times New Roman" w:eastAsia="Times New Roman" w:hAnsi="Times New Roman" w:cs="Times New Roman"/>
          <w:shd w:val="clear" w:color="auto" w:fill="FFFFFF"/>
        </w:rPr>
        <w:t> </w:t>
      </w:r>
      <w:hyperlink r:id="rId11" w:tooltip="Festival de Cannes" w:history="1">
        <w:r w:rsidRPr="00A46455">
          <w:rPr>
            <w:rStyle w:val="Hyperlink"/>
            <w:rFonts w:ascii="Times New Roman" w:eastAsia="Times New Roman" w:hAnsi="Times New Roman" w:cs="Times New Roman"/>
            <w:color w:val="auto"/>
            <w:u w:val="none"/>
          </w:rPr>
          <w:t>Festival de Cannes</w:t>
        </w:r>
      </w:hyperlink>
      <w:r w:rsidRPr="00A46455">
        <w:rPr>
          <w:rFonts w:ascii="Times New Roman" w:eastAsia="Times New Roman" w:hAnsi="Times New Roman" w:cs="Times New Roman"/>
          <w:shd w:val="clear" w:color="auto" w:fill="FFFFFF"/>
        </w:rPr>
        <w:t>, nueve</w:t>
      </w:r>
      <w:r w:rsidRPr="00A46455">
        <w:rPr>
          <w:rStyle w:val="apple-converted-space"/>
          <w:rFonts w:ascii="Times New Roman" w:eastAsia="Times New Roman" w:hAnsi="Times New Roman" w:cs="Times New Roman"/>
          <w:shd w:val="clear" w:color="auto" w:fill="FFFFFF"/>
        </w:rPr>
        <w:t> </w:t>
      </w:r>
      <w:hyperlink r:id="rId12" w:tooltip="Premio David de Donatello" w:history="1">
        <w:r w:rsidRPr="00A46455">
          <w:rPr>
            <w:rStyle w:val="Hyperlink"/>
            <w:rFonts w:ascii="Times New Roman" w:eastAsia="Times New Roman" w:hAnsi="Times New Roman" w:cs="Times New Roman"/>
            <w:color w:val="auto"/>
            <w:u w:val="none"/>
          </w:rPr>
          <w:t>David di Donatello</w:t>
        </w:r>
      </w:hyperlink>
      <w:r w:rsidRPr="00A46455">
        <w:rPr>
          <w:rStyle w:val="apple-converted-space"/>
          <w:rFonts w:ascii="Times New Roman" w:eastAsia="Times New Roman" w:hAnsi="Times New Roman" w:cs="Times New Roman"/>
          <w:shd w:val="clear" w:color="auto" w:fill="FFFFFF"/>
        </w:rPr>
        <w:t> </w:t>
      </w:r>
      <w:r w:rsidRPr="00A46455">
        <w:rPr>
          <w:rFonts w:ascii="Times New Roman" w:eastAsia="Times New Roman" w:hAnsi="Times New Roman" w:cs="Times New Roman"/>
          <w:shd w:val="clear" w:color="auto" w:fill="FFFFFF"/>
        </w:rPr>
        <w:t>en Italia y siete nominaciones al</w:t>
      </w:r>
      <w:r w:rsidRPr="00A46455">
        <w:rPr>
          <w:rStyle w:val="apple-converted-space"/>
          <w:rFonts w:ascii="Times New Roman" w:eastAsia="Times New Roman" w:hAnsi="Times New Roman" w:cs="Times New Roman"/>
          <w:shd w:val="clear" w:color="auto" w:fill="FFFFFF"/>
        </w:rPr>
        <w:t> </w:t>
      </w:r>
      <w:hyperlink r:id="rId13" w:tooltip="Premios Óscar" w:history="1">
        <w:r w:rsidRPr="00A46455">
          <w:rPr>
            <w:rStyle w:val="Hyperlink"/>
            <w:rFonts w:ascii="Times New Roman" w:eastAsia="Times New Roman" w:hAnsi="Times New Roman" w:cs="Times New Roman"/>
            <w:color w:val="auto"/>
            <w:u w:val="none"/>
          </w:rPr>
          <w:t>Óscar</w:t>
        </w:r>
      </w:hyperlink>
      <w:r w:rsidRPr="00A46455">
        <w:rPr>
          <w:rFonts w:ascii="Times New Roman" w:eastAsia="Times New Roman" w:hAnsi="Times New Roman" w:cs="Times New Roman"/>
          <w:shd w:val="clear" w:color="auto" w:fill="FFFFFF"/>
        </w:rPr>
        <w:t>, incluyendo a</w:t>
      </w:r>
      <w:r w:rsidRPr="00A46455">
        <w:rPr>
          <w:rStyle w:val="apple-converted-space"/>
          <w:rFonts w:ascii="Times New Roman" w:eastAsia="Times New Roman" w:hAnsi="Times New Roman" w:cs="Times New Roman"/>
          <w:shd w:val="clear" w:color="auto" w:fill="FFFFFF"/>
        </w:rPr>
        <w:t> </w:t>
      </w:r>
      <w:hyperlink r:id="rId14" w:tooltip="Premio Óscar a la mejor película" w:history="1">
        <w:r w:rsidRPr="00A46455">
          <w:rPr>
            <w:rStyle w:val="Hyperlink"/>
            <w:rFonts w:ascii="Times New Roman" w:eastAsia="Times New Roman" w:hAnsi="Times New Roman" w:cs="Times New Roman"/>
            <w:color w:val="auto"/>
            <w:u w:val="none"/>
          </w:rPr>
          <w:t>Mejor película</w:t>
        </w:r>
      </w:hyperlink>
      <w:r w:rsidRPr="00A46455">
        <w:rPr>
          <w:rFonts w:ascii="Times New Roman" w:eastAsia="Times New Roman" w:hAnsi="Times New Roman" w:cs="Times New Roman"/>
          <w:shd w:val="clear" w:color="auto" w:fill="FFFFFF"/>
        </w:rPr>
        <w:t>, convirtiéndola en la sexta película de habla no inglesa en recibir dicha nominación.  Ganó tres estatuillas, en las categorías de</w:t>
      </w:r>
      <w:r w:rsidRPr="00A46455">
        <w:rPr>
          <w:rStyle w:val="apple-converted-space"/>
          <w:rFonts w:ascii="Times New Roman" w:eastAsia="Times New Roman" w:hAnsi="Times New Roman" w:cs="Times New Roman"/>
          <w:shd w:val="clear" w:color="auto" w:fill="FFFFFF"/>
        </w:rPr>
        <w:t> </w:t>
      </w:r>
      <w:hyperlink r:id="rId15" w:tooltip="Oscar a la mejor banda sonora" w:history="1">
        <w:r w:rsidRPr="00A46455">
          <w:rPr>
            <w:rStyle w:val="Hyperlink"/>
            <w:rFonts w:ascii="Times New Roman" w:eastAsia="Times New Roman" w:hAnsi="Times New Roman" w:cs="Times New Roman"/>
            <w:color w:val="auto"/>
            <w:u w:val="none"/>
          </w:rPr>
          <w:t>Mejor banda sonora</w:t>
        </w:r>
      </w:hyperlink>
      <w:r w:rsidRPr="00A46455">
        <w:rPr>
          <w:rFonts w:ascii="Times New Roman" w:eastAsia="Times New Roman" w:hAnsi="Times New Roman" w:cs="Times New Roman"/>
          <w:shd w:val="clear" w:color="auto" w:fill="FFFFFF"/>
        </w:rPr>
        <w:t>,</w:t>
      </w:r>
      <w:r w:rsidRPr="00A46455">
        <w:rPr>
          <w:rStyle w:val="apple-converted-space"/>
          <w:rFonts w:ascii="Times New Roman" w:eastAsia="Times New Roman" w:hAnsi="Times New Roman" w:cs="Times New Roman"/>
          <w:shd w:val="clear" w:color="auto" w:fill="FFFFFF"/>
        </w:rPr>
        <w:t> </w:t>
      </w:r>
      <w:hyperlink r:id="rId16" w:tooltip="Oscar al mejor actor" w:history="1">
        <w:r w:rsidRPr="00A46455">
          <w:rPr>
            <w:rStyle w:val="Hyperlink"/>
            <w:rFonts w:ascii="Times New Roman" w:eastAsia="Times New Roman" w:hAnsi="Times New Roman" w:cs="Times New Roman"/>
            <w:color w:val="auto"/>
            <w:u w:val="none"/>
          </w:rPr>
          <w:t>Mejor Actor</w:t>
        </w:r>
      </w:hyperlink>
      <w:r w:rsidRPr="00A46455">
        <w:rPr>
          <w:rStyle w:val="apple-converted-space"/>
          <w:rFonts w:ascii="Times New Roman" w:eastAsia="Times New Roman" w:hAnsi="Times New Roman" w:cs="Times New Roman"/>
          <w:shd w:val="clear" w:color="auto" w:fill="FFFFFF"/>
        </w:rPr>
        <w:t> </w:t>
      </w:r>
      <w:r w:rsidRPr="00A46455">
        <w:rPr>
          <w:rFonts w:ascii="Times New Roman" w:eastAsia="Times New Roman" w:hAnsi="Times New Roman" w:cs="Times New Roman"/>
          <w:shd w:val="clear" w:color="auto" w:fill="FFFFFF"/>
        </w:rPr>
        <w:t>y</w:t>
      </w:r>
      <w:r w:rsidRPr="00A46455">
        <w:rPr>
          <w:rStyle w:val="apple-converted-space"/>
          <w:rFonts w:ascii="Times New Roman" w:eastAsia="Times New Roman" w:hAnsi="Times New Roman" w:cs="Times New Roman"/>
          <w:shd w:val="clear" w:color="auto" w:fill="FFFFFF"/>
        </w:rPr>
        <w:t> </w:t>
      </w:r>
      <w:hyperlink r:id="rId17" w:tooltip="Oscar a la mejor película extranjera" w:history="1">
        <w:r w:rsidRPr="00A46455">
          <w:rPr>
            <w:rStyle w:val="Hyperlink"/>
            <w:rFonts w:ascii="Times New Roman" w:eastAsia="Times New Roman" w:hAnsi="Times New Roman" w:cs="Times New Roman"/>
            <w:color w:val="auto"/>
            <w:u w:val="none"/>
          </w:rPr>
          <w:t>Mejor película extranjera</w:t>
        </w:r>
      </w:hyperlink>
      <w:r w:rsidRPr="00A46455">
        <w:rPr>
          <w:rStyle w:val="apple-converted-space"/>
          <w:rFonts w:ascii="Times New Roman" w:eastAsia="Times New Roman" w:hAnsi="Times New Roman" w:cs="Times New Roman"/>
          <w:shd w:val="clear" w:color="auto" w:fill="FFFFFF"/>
        </w:rPr>
        <w:t> </w:t>
      </w:r>
      <w:r w:rsidRPr="00A46455">
        <w:rPr>
          <w:rFonts w:ascii="Times New Roman" w:eastAsia="Times New Roman" w:hAnsi="Times New Roman" w:cs="Times New Roman"/>
          <w:shd w:val="clear" w:color="auto" w:fill="FFFFFF"/>
        </w:rPr>
        <w:t>en la</w:t>
      </w:r>
      <w:r w:rsidRPr="00A46455">
        <w:rPr>
          <w:rStyle w:val="apple-converted-space"/>
          <w:rFonts w:ascii="Times New Roman" w:eastAsia="Times New Roman" w:hAnsi="Times New Roman" w:cs="Times New Roman"/>
          <w:shd w:val="clear" w:color="auto" w:fill="FFFFFF"/>
        </w:rPr>
        <w:t> </w:t>
      </w:r>
      <w:hyperlink r:id="rId18" w:tooltip="Anexo:Premios Óscar de 1998" w:history="1">
        <w:r w:rsidRPr="00A46455">
          <w:rPr>
            <w:rStyle w:val="Hyperlink"/>
            <w:rFonts w:ascii="Times New Roman" w:eastAsia="Times New Roman" w:hAnsi="Times New Roman" w:cs="Times New Roman"/>
            <w:color w:val="auto"/>
            <w:u w:val="none"/>
          </w:rPr>
          <w:t>ceremonia de 1998</w:t>
        </w:r>
      </w:hyperlink>
      <w:r w:rsidRPr="00A46455">
        <w:rPr>
          <w:rFonts w:ascii="Times New Roman" w:eastAsia="Times New Roman" w:hAnsi="Times New Roman" w:cs="Times New Roman"/>
          <w:shd w:val="clear" w:color="auto" w:fill="FFFFFF"/>
        </w:rPr>
        <w:t>.</w:t>
      </w:r>
    </w:p>
    <w:p w:rsidR="008836B9" w:rsidRPr="00A46455" w:rsidRDefault="008836B9" w:rsidP="00682FC7">
      <w:pPr>
        <w:jc w:val="both"/>
        <w:rPr>
          <w:rFonts w:ascii="Times New Roman" w:eastAsia="Times New Roman" w:hAnsi="Times New Roman" w:cs="Times New Roman"/>
        </w:rPr>
      </w:pPr>
    </w:p>
    <w:p w:rsidR="008836B9" w:rsidRPr="00A46455" w:rsidRDefault="008836B9" w:rsidP="00682FC7">
      <w:pPr>
        <w:jc w:val="both"/>
        <w:rPr>
          <w:rFonts w:ascii="Times New Roman" w:hAnsi="Times New Roman" w:cs="Times New Roman"/>
          <w:b/>
        </w:rPr>
      </w:pPr>
    </w:p>
    <w:p w:rsidR="002651B2" w:rsidRPr="00A46455" w:rsidRDefault="002651B2" w:rsidP="00682FC7">
      <w:pPr>
        <w:jc w:val="both"/>
        <w:rPr>
          <w:rFonts w:ascii="Times New Roman" w:eastAsia="Times New Roman" w:hAnsi="Times New Roman" w:cs="Times New Roman"/>
        </w:rPr>
      </w:pPr>
      <w:r w:rsidRPr="00A46455">
        <w:rPr>
          <w:rFonts w:ascii="Times New Roman" w:hAnsi="Times New Roman" w:cs="Times New Roman"/>
        </w:rPr>
        <w:t xml:space="preserve">El protagonista de la película es </w:t>
      </w:r>
      <w:r w:rsidRPr="00A46455">
        <w:rPr>
          <w:rFonts w:ascii="Times New Roman" w:eastAsia="Times New Roman" w:hAnsi="Times New Roman" w:cs="Times New Roman"/>
          <w:shd w:val="clear" w:color="auto" w:fill="FFFFFF"/>
        </w:rPr>
        <w:t>Guido Orefice, un </w:t>
      </w:r>
      <w:hyperlink r:id="rId19" w:tooltip="Judío" w:history="1">
        <w:r w:rsidRPr="00A46455">
          <w:rPr>
            <w:rFonts w:ascii="Times New Roman" w:eastAsia="Times New Roman" w:hAnsi="Times New Roman" w:cs="Times New Roman"/>
          </w:rPr>
          <w:t>judío</w:t>
        </w:r>
      </w:hyperlink>
      <w:r w:rsidRPr="00A46455">
        <w:rPr>
          <w:rFonts w:ascii="Times New Roman" w:eastAsia="Times New Roman" w:hAnsi="Times New Roman" w:cs="Times New Roman"/>
          <w:shd w:val="clear" w:color="auto" w:fill="FFFFFF"/>
        </w:rPr>
        <w:t> italiano dueño de una </w:t>
      </w:r>
      <w:hyperlink r:id="rId20" w:tooltip="Librería" w:history="1">
        <w:r w:rsidRPr="00A46455">
          <w:rPr>
            <w:rFonts w:ascii="Times New Roman" w:eastAsia="Times New Roman" w:hAnsi="Times New Roman" w:cs="Times New Roman"/>
          </w:rPr>
          <w:t>librería</w:t>
        </w:r>
      </w:hyperlink>
      <w:r w:rsidRPr="00A46455">
        <w:rPr>
          <w:rFonts w:ascii="Times New Roman" w:eastAsia="Times New Roman" w:hAnsi="Times New Roman" w:cs="Times New Roman"/>
          <w:shd w:val="clear" w:color="auto" w:fill="FFFFFF"/>
        </w:rPr>
        <w:t>, que debe emplear su fértil imaginación para proteger a su pequeño hijo de los horrores de un </w:t>
      </w:r>
      <w:hyperlink r:id="rId21" w:tooltip="Campo de exterminio" w:history="1">
        <w:r w:rsidRPr="00A46455">
          <w:rPr>
            <w:rFonts w:ascii="Times New Roman" w:eastAsia="Times New Roman" w:hAnsi="Times New Roman" w:cs="Times New Roman"/>
          </w:rPr>
          <w:t>campo de concentración nazi</w:t>
        </w:r>
      </w:hyperlink>
      <w:r w:rsidRPr="00A46455">
        <w:rPr>
          <w:rFonts w:ascii="Times New Roman" w:eastAsia="Times New Roman" w:hAnsi="Times New Roman" w:cs="Times New Roman"/>
          <w:shd w:val="clear" w:color="auto" w:fill="FFFFFF"/>
        </w:rPr>
        <w:t>.</w:t>
      </w:r>
    </w:p>
    <w:p w:rsidR="002651B2" w:rsidRPr="00A46455" w:rsidRDefault="002651B2" w:rsidP="00682FC7">
      <w:pPr>
        <w:jc w:val="both"/>
        <w:rPr>
          <w:rFonts w:ascii="Times New Roman" w:hAnsi="Times New Roman" w:cs="Times New Roman"/>
        </w:rPr>
      </w:pPr>
    </w:p>
    <w:p w:rsidR="002651B2" w:rsidRPr="00A46455" w:rsidRDefault="002651B2" w:rsidP="00682FC7">
      <w:pPr>
        <w:jc w:val="both"/>
        <w:rPr>
          <w:rFonts w:ascii="Times New Roman" w:hAnsi="Times New Roman" w:cs="Times New Roman"/>
        </w:rPr>
      </w:pPr>
      <w:bookmarkStart w:id="0" w:name="_GoBack"/>
      <w:bookmarkEnd w:id="0"/>
    </w:p>
    <w:p w:rsidR="002651B2" w:rsidRPr="00A46455" w:rsidRDefault="002651B2" w:rsidP="00682FC7">
      <w:pPr>
        <w:jc w:val="both"/>
        <w:rPr>
          <w:rFonts w:ascii="Times New Roman" w:hAnsi="Times New Roman" w:cs="Times New Roman"/>
        </w:rPr>
      </w:pPr>
    </w:p>
    <w:p w:rsidR="002651B2" w:rsidRPr="00A46455" w:rsidRDefault="002651B2" w:rsidP="00682FC7">
      <w:pPr>
        <w:jc w:val="both"/>
        <w:rPr>
          <w:rFonts w:ascii="Times New Roman" w:hAnsi="Times New Roman" w:cs="Times New Roman"/>
          <w:b/>
        </w:rPr>
      </w:pPr>
      <w:r w:rsidRPr="00A46455">
        <w:rPr>
          <w:rFonts w:ascii="Times New Roman" w:hAnsi="Times New Roman" w:cs="Times New Roman"/>
          <w:b/>
        </w:rPr>
        <w:t xml:space="preserve">Adaptación del tema principal de la película. </w:t>
      </w:r>
    </w:p>
    <w:p w:rsidR="002651B2" w:rsidRPr="00A46455" w:rsidRDefault="002651B2" w:rsidP="00682FC7">
      <w:pPr>
        <w:jc w:val="both"/>
        <w:rPr>
          <w:rFonts w:ascii="Times New Roman" w:hAnsi="Times New Roman" w:cs="Times New Roman"/>
        </w:rPr>
      </w:pPr>
    </w:p>
    <w:p w:rsidR="002651B2" w:rsidRPr="00A46455" w:rsidRDefault="002651B2" w:rsidP="00682FC7">
      <w:pPr>
        <w:jc w:val="both"/>
        <w:rPr>
          <w:rFonts w:ascii="Times New Roman" w:hAnsi="Times New Roman" w:cs="Times New Roman"/>
        </w:rPr>
      </w:pPr>
      <w:r w:rsidRPr="00A46455">
        <w:rPr>
          <w:rFonts w:ascii="Times New Roman" w:hAnsi="Times New Roman" w:cs="Times New Roman"/>
        </w:rPr>
        <w:t>Basándonos en una partitura para piano, de la Vita es bella, compuesta por Nicola Piovani, hemos hecho una adaptación utilizando los distintos timbres de los instrumentos para introducir y destacar los motivos de la pieza.</w:t>
      </w:r>
    </w:p>
    <w:p w:rsidR="002651B2" w:rsidRPr="00A46455" w:rsidRDefault="002651B2" w:rsidP="00682FC7">
      <w:pPr>
        <w:jc w:val="both"/>
        <w:rPr>
          <w:rFonts w:ascii="Times New Roman" w:hAnsi="Times New Roman" w:cs="Times New Roman"/>
        </w:rPr>
      </w:pPr>
      <w:r w:rsidRPr="00A46455">
        <w:rPr>
          <w:rFonts w:ascii="Times New Roman" w:hAnsi="Times New Roman" w:cs="Times New Roman"/>
        </w:rPr>
        <w:t>Comenzamos, y siempre continuara como bajo e instrumento armónico con el acordeón, en esa introducción rítmica, acompañado por maracas como pequeña percusión, para ayudar a marcar el ritmo y el carácter alegre de la pieza, aun dentro de su contexto melancólico.</w:t>
      </w:r>
    </w:p>
    <w:p w:rsidR="002651B2" w:rsidRPr="00A46455" w:rsidRDefault="002651B2" w:rsidP="00682FC7">
      <w:pPr>
        <w:jc w:val="both"/>
        <w:rPr>
          <w:rFonts w:ascii="Times New Roman" w:hAnsi="Times New Roman" w:cs="Times New Roman"/>
        </w:rPr>
      </w:pPr>
    </w:p>
    <w:p w:rsidR="002651B2" w:rsidRPr="00A46455" w:rsidRDefault="002651B2" w:rsidP="00682FC7">
      <w:pPr>
        <w:jc w:val="both"/>
        <w:rPr>
          <w:rFonts w:ascii="Times New Roman" w:hAnsi="Times New Roman" w:cs="Times New Roman"/>
        </w:rPr>
      </w:pPr>
      <w:r w:rsidRPr="00A46455">
        <w:rPr>
          <w:rFonts w:ascii="Times New Roman" w:hAnsi="Times New Roman" w:cs="Times New Roman"/>
        </w:rPr>
        <w:t>La primera frase de la melodía conocida por todos, será introducida por la flauta travesera, mientras que el violín y flauta de pico tenor de unen al acordeón en su acompañamiento en la segunda repetición de la melodía. Conseguimos así otros colores en la pieza.</w:t>
      </w:r>
    </w:p>
    <w:p w:rsidR="002651B2" w:rsidRPr="00A46455" w:rsidRDefault="002651B2" w:rsidP="00682FC7">
      <w:pPr>
        <w:jc w:val="both"/>
        <w:rPr>
          <w:rFonts w:ascii="Times New Roman" w:hAnsi="Times New Roman" w:cs="Times New Roman"/>
        </w:rPr>
      </w:pPr>
    </w:p>
    <w:p w:rsidR="002651B2" w:rsidRPr="00A46455" w:rsidRDefault="002651B2" w:rsidP="00682FC7">
      <w:pPr>
        <w:jc w:val="both"/>
        <w:rPr>
          <w:rFonts w:ascii="Times New Roman" w:hAnsi="Times New Roman" w:cs="Times New Roman"/>
        </w:rPr>
      </w:pPr>
      <w:r w:rsidRPr="00A46455">
        <w:rPr>
          <w:rFonts w:ascii="Times New Roman" w:hAnsi="Times New Roman" w:cs="Times New Roman"/>
        </w:rPr>
        <w:t>A partir de aquí, la flauta de pico hará la melodía que se repite desde el principio, mientras flauta travesera y violín se responden en las preguntas/respuestas de la segunda voz, uniéndose al final de la sección tocando la melodía junto con la flauta.. El acordeón tomará aquí la segunda voz.</w:t>
      </w:r>
    </w:p>
    <w:p w:rsidR="002651B2" w:rsidRPr="00A46455" w:rsidRDefault="002651B2" w:rsidP="00682FC7">
      <w:pPr>
        <w:jc w:val="both"/>
        <w:rPr>
          <w:rFonts w:ascii="Times New Roman" w:hAnsi="Times New Roman" w:cs="Times New Roman"/>
        </w:rPr>
      </w:pPr>
      <w:r w:rsidRPr="00A46455">
        <w:rPr>
          <w:rFonts w:ascii="Times New Roman" w:hAnsi="Times New Roman" w:cs="Times New Roman"/>
        </w:rPr>
        <w:t>El acordeón y la pequeña percusión seguirán hasta el final de la pieza con el acompañamiento armónico y la sección rítmica utilizando esta última maracas y caja china.</w:t>
      </w:r>
    </w:p>
    <w:p w:rsidR="002651B2" w:rsidRPr="00A46455" w:rsidRDefault="002651B2" w:rsidP="00682FC7">
      <w:pPr>
        <w:jc w:val="both"/>
        <w:rPr>
          <w:rFonts w:ascii="Times New Roman" w:hAnsi="Times New Roman" w:cs="Times New Roman"/>
        </w:rPr>
      </w:pPr>
    </w:p>
    <w:p w:rsidR="002651B2" w:rsidRPr="00A46455" w:rsidRDefault="002651B2" w:rsidP="00682FC7">
      <w:pPr>
        <w:jc w:val="both"/>
        <w:rPr>
          <w:rFonts w:ascii="Times New Roman" w:hAnsi="Times New Roman" w:cs="Times New Roman"/>
        </w:rPr>
      </w:pPr>
      <w:r w:rsidRPr="00A46455">
        <w:rPr>
          <w:rFonts w:ascii="Times New Roman" w:hAnsi="Times New Roman" w:cs="Times New Roman"/>
        </w:rPr>
        <w:t xml:space="preserve">El las secciones de unión será la flauta de pico sopranino quien las haga, continuando el resto de la pieza con la combinación pregunta respuesta de flauta travesera y violín en las diferentes presentaciones de ideas melódicas. </w:t>
      </w:r>
    </w:p>
    <w:p w:rsidR="002651B2" w:rsidRDefault="002651B2" w:rsidP="00671643">
      <w:pPr>
        <w:jc w:val="both"/>
        <w:rPr>
          <w:rFonts w:ascii="Times New Roman" w:hAnsi="Times New Roman" w:cs="Times New Roman"/>
        </w:rPr>
      </w:pPr>
    </w:p>
    <w:p w:rsidR="00671643" w:rsidRPr="004B0DC7" w:rsidRDefault="00671643" w:rsidP="00671643">
      <w:pPr>
        <w:jc w:val="both"/>
        <w:rPr>
          <w:rFonts w:ascii="Times New Roman" w:hAnsi="Times New Roman" w:cs="Times New Roman"/>
          <w:sz w:val="28"/>
          <w:szCs w:val="28"/>
        </w:rPr>
      </w:pPr>
    </w:p>
    <w:p w:rsidR="00671643" w:rsidRDefault="00FB6B4A" w:rsidP="00671643">
      <w:pPr>
        <w:jc w:val="both"/>
        <w:rPr>
          <w:rFonts w:ascii="Times New Roman" w:hAnsi="Times New Roman" w:cs="Times New Roman"/>
        </w:rPr>
      </w:pPr>
      <w:r w:rsidRPr="004B0DC7">
        <w:rPr>
          <w:rFonts w:ascii="Times New Roman" w:hAnsi="Times New Roman" w:cs="Times New Roman"/>
          <w:b/>
          <w:sz w:val="28"/>
          <w:szCs w:val="28"/>
        </w:rPr>
        <w:t>PARIINTERVALLO</w:t>
      </w:r>
      <w:r w:rsidR="00671643" w:rsidRPr="00671643">
        <w:rPr>
          <w:rFonts w:ascii="Times New Roman" w:hAnsi="Times New Roman" w:cs="Times New Roman"/>
        </w:rPr>
        <w:t xml:space="preserve"> es una composición del compositor estonio ArvoPärt, escrita en 1976 en cuatro partes sin instrumentación fija. Pariintervallo fue una de las siete obras estrenadas en 1976 bajo el título de </w:t>
      </w:r>
      <w:r w:rsidR="00671643" w:rsidRPr="00671643">
        <w:rPr>
          <w:rFonts w:ascii="Times New Roman" w:hAnsi="Times New Roman" w:cs="Times New Roman"/>
          <w:i/>
        </w:rPr>
        <w:t>tintinnabuli</w:t>
      </w:r>
      <w:r w:rsidR="00671643" w:rsidRPr="00671643">
        <w:rPr>
          <w:rFonts w:ascii="Times New Roman" w:hAnsi="Times New Roman" w:cs="Times New Roman"/>
        </w:rPr>
        <w:t>, nombre del estilo compositivo creado por el compositor.</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Compuesto inicialmente como música para cuatro partes sin especificar la instrumentación se estrenó con instrumentos de música antigua por el conjunto HortusMusicus en octubre de 1976. Se preparó para órgano en 1980.</w:t>
      </w: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Posteriormente el compositor realizó versiones para órgano (1980), cuatro flautas dulces (1980), clarinete, trombón y orquesta de cuerdas (1995), cuarteto de saxofones (2002), dos pianos o dúo de pianos (2008), y ocho o cuatro violonchelos (2010).</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La obra está en un solo movimiento y dura aproximadamente 6 minutos. Está en mi bemol menor y consta de cuatro voces; la primera y la tercera tocan sólo las notas del acorde de mi bemol menor y la segunda y la cuarta (bajo de pedal) tocan la melodía en terceras paralelas (a dos octavas de distancia).</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La obra se compone con motivo de la muerte del padrastro del compositor y está dotada del lema de la carta de Pablo a los romanos: "Porque si vivimos, para el Señor vivimos; y si morimos, para el Señor morimos". El material musical sigue el significado del título (pariintervallo - en latín "a igual distancia") y ha sido construido sobre dos voces estrictamente paralelas, cuya distancia entre sí sigue siendo la misma en todo momento.</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 xml:space="preserve">Tintinnabuli (singular. tintinnabulum; del latín tintinnabulum, "una campana") es un estilo de composición creado por el mismo compositor, introducido en su Für Alina (1976), y utilizado de nuevo en SpiegelimSpiegel (1978). Este estilo simple fue influenciado por las experiencias místicas del compositor con la música de canto. Musicalmente, la música tintinnabular de Pärt se caracteriza por dos tipos de voz, el primero de los cuales (denominado "voz tintinnabular") arpegia la tríada tónica, y el segundo se mueve diatónicamente en movimiento escalonado. </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p>
    <w:p w:rsidR="00671643" w:rsidRPr="007D374F" w:rsidRDefault="00671643" w:rsidP="00671643">
      <w:pPr>
        <w:jc w:val="both"/>
        <w:rPr>
          <w:rFonts w:ascii="Times New Roman" w:hAnsi="Times New Roman" w:cs="Times New Roman"/>
          <w:b/>
        </w:rPr>
      </w:pPr>
      <w:r w:rsidRPr="007D374F">
        <w:rPr>
          <w:rFonts w:ascii="Times New Roman" w:hAnsi="Times New Roman" w:cs="Times New Roman"/>
          <w:b/>
        </w:rPr>
        <w:t>Sobre el arreglo y presentación:</w:t>
      </w:r>
    </w:p>
    <w:p w:rsidR="00671643" w:rsidRPr="00671643" w:rsidRDefault="00671643" w:rsidP="00671643">
      <w:pPr>
        <w:jc w:val="both"/>
        <w:rPr>
          <w:rFonts w:ascii="Times New Roman" w:hAnsi="Times New Roman" w:cs="Times New Roman"/>
          <w:b/>
          <w:u w:val="single"/>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 xml:space="preserve">Las obra tiene, como todas las del estilo tintinnauli,  un tempo lento y meditativo, y un enfoque minimalista tanto de la notación como de la interpretación. </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Teniendo en cuenta el estilo,  construido sobre dos voces estrictamente paralelas, cuya distancia entre sí sigue siendo la misma en todo momento, donde la primera y la tercera voces  tocan sólo las notas del acorde de mi bemol menor y la segunda y la cuarta voces (bajo de pedal) tocan la melodía en terceras paralelas (a dos octavas de distancia) el nuevo arreglo, basado en el de flautas de pico se lleva a cabo de la siguiente manera:</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La segunda y cuarta voces son tocadas por la flauta travesera y el acordeón respectivamente, manteniendo el mismo timbre de instrumento de viento en la melodía y aprovechando también la mayor versatilidad de la flauta travesera para la afinación en temperamento igual.</w:t>
      </w: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La primera voz , por registro la interpreta el violín mientras que la tercera queda para la flauta de pico tenor.</w:t>
      </w: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Para poder participar todos en la interpretación se hace un arreglo tomándose las siguientes licencias:</w:t>
      </w:r>
    </w:p>
    <w:p w:rsidR="00671643" w:rsidRPr="00671643" w:rsidRDefault="00671643" w:rsidP="00671643">
      <w:pPr>
        <w:jc w:val="both"/>
        <w:rPr>
          <w:rFonts w:ascii="Times New Roman" w:hAnsi="Times New Roman" w:cs="Times New Roman"/>
        </w:rPr>
      </w:pPr>
      <w:r w:rsidRPr="00671643">
        <w:rPr>
          <w:rFonts w:ascii="Times New Roman" w:hAnsi="Times New Roman" w:cs="Times New Roman"/>
          <w:i/>
        </w:rPr>
        <w:t>Se tocan los 7 primeros compases interpretados sólo con el acordeón en la línea del bajo y las</w:t>
      </w:r>
      <w:r w:rsidRPr="00671643">
        <w:rPr>
          <w:rFonts w:ascii="Times New Roman" w:hAnsi="Times New Roman" w:cs="Times New Roman"/>
        </w:rPr>
        <w:t xml:space="preserve"> la segunda y tercera voz con xilófonos,  y la primera voz con campanas, haciendo un guiño al estilo compositivo  t</w:t>
      </w:r>
      <w:r w:rsidRPr="00671643">
        <w:rPr>
          <w:rFonts w:ascii="Times New Roman" w:hAnsi="Times New Roman" w:cs="Times New Roman"/>
          <w:i/>
        </w:rPr>
        <w:t>intinnabulum</w:t>
      </w:r>
      <w:r w:rsidRPr="00671643">
        <w:rPr>
          <w:rFonts w:ascii="Times New Roman" w:hAnsi="Times New Roman" w:cs="Times New Roman"/>
        </w:rPr>
        <w:t xml:space="preserve">   ( campanas). </w:t>
      </w: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lastRenderedPageBreak/>
        <w:t>Después se hace DC, con la instrumentación explicada arriba.</w:t>
      </w:r>
    </w:p>
    <w:p w:rsidR="00671643" w:rsidRPr="00671643" w:rsidRDefault="00671643" w:rsidP="00671643">
      <w:pPr>
        <w:jc w:val="both"/>
        <w:rPr>
          <w:rFonts w:ascii="Times New Roman" w:hAnsi="Times New Roman" w:cs="Times New Roman"/>
        </w:rPr>
      </w:pPr>
      <w:r w:rsidRPr="00671643">
        <w:rPr>
          <w:rFonts w:ascii="Times New Roman" w:hAnsi="Times New Roman" w:cs="Times New Roman"/>
        </w:rPr>
        <w:t>A partir del c 56 se continua con esta formación, introduciendo paralelamente y de forma paulatina, puesto que densidad sonora va a menos el acordeón en todas las voces, como cierre y referencia al arreglo para órgano llevado a cabo por el propio compositor en 1980.</w:t>
      </w:r>
    </w:p>
    <w:p w:rsidR="00671643" w:rsidRPr="00671643" w:rsidRDefault="00671643" w:rsidP="00671643">
      <w:pPr>
        <w:jc w:val="both"/>
        <w:rPr>
          <w:rFonts w:ascii="Times New Roman" w:hAnsi="Times New Roman" w:cs="Times New Roman"/>
        </w:rPr>
      </w:pPr>
    </w:p>
    <w:p w:rsidR="00671643" w:rsidRPr="00671643" w:rsidRDefault="00671643" w:rsidP="00671643">
      <w:pPr>
        <w:jc w:val="both"/>
        <w:rPr>
          <w:rFonts w:ascii="Times New Roman" w:hAnsi="Times New Roman" w:cs="Times New Roman"/>
        </w:rPr>
      </w:pPr>
    </w:p>
    <w:p w:rsidR="00682FC7" w:rsidRPr="00671643" w:rsidRDefault="00682FC7" w:rsidP="007E66A2">
      <w:pPr>
        <w:jc w:val="both"/>
        <w:rPr>
          <w:rFonts w:ascii="Times New Roman" w:hAnsi="Times New Roman" w:cs="Times New Roman"/>
        </w:rPr>
      </w:pPr>
    </w:p>
    <w:p w:rsidR="007E66A2" w:rsidRDefault="00A46455" w:rsidP="007E66A2">
      <w:pPr>
        <w:jc w:val="both"/>
        <w:rPr>
          <w:rFonts w:ascii="Times New Roman" w:hAnsi="Times New Roman" w:cs="Times New Roman"/>
          <w:b/>
          <w:color w:val="000000" w:themeColor="text1"/>
          <w:lang w:val="es-ES"/>
        </w:rPr>
      </w:pPr>
      <w:r w:rsidRPr="007E66A2">
        <w:rPr>
          <w:rFonts w:ascii="Times New Roman" w:hAnsi="Times New Roman" w:cs="Times New Roman"/>
          <w:b/>
          <w:color w:val="000000" w:themeColor="text1"/>
          <w:sz w:val="28"/>
          <w:szCs w:val="28"/>
          <w:lang w:val="es-ES"/>
        </w:rPr>
        <w:t>EL FABULOSO DESTINO DE AMELIE POULAIN</w:t>
      </w:r>
      <w:r>
        <w:rPr>
          <w:rFonts w:ascii="Times New Roman" w:hAnsi="Times New Roman" w:cs="Times New Roman"/>
          <w:b/>
          <w:color w:val="000000" w:themeColor="text1"/>
          <w:lang w:val="es-ES"/>
        </w:rPr>
        <w:t xml:space="preserve"> </w:t>
      </w:r>
      <w:r w:rsidR="004B0DC7">
        <w:rPr>
          <w:rFonts w:ascii="Times New Roman" w:hAnsi="Times New Roman" w:cs="Times New Roman"/>
          <w:b/>
          <w:color w:val="000000" w:themeColor="text1"/>
          <w:lang w:val="es-ES"/>
        </w:rPr>
        <w:t>2001</w:t>
      </w:r>
    </w:p>
    <w:p w:rsidR="00682FC7" w:rsidRDefault="00A46455" w:rsidP="007E66A2">
      <w:pPr>
        <w:jc w:val="both"/>
        <w:rPr>
          <w:rFonts w:ascii="Times New Roman" w:eastAsia="Times New Roman" w:hAnsi="Times New Roman" w:cs="Times New Roman"/>
          <w:color w:val="000000" w:themeColor="text1"/>
          <w:shd w:val="clear" w:color="auto" w:fill="FFFFFF"/>
        </w:rPr>
      </w:pPr>
      <w:r>
        <w:rPr>
          <w:rFonts w:ascii="Times New Roman" w:hAnsi="Times New Roman" w:cs="Times New Roman"/>
          <w:b/>
          <w:color w:val="000000" w:themeColor="text1"/>
          <w:lang w:val="es-ES"/>
        </w:rPr>
        <w:t>(</w:t>
      </w:r>
      <w:r w:rsidR="00682FC7" w:rsidRPr="00A46455">
        <w:rPr>
          <w:rFonts w:ascii="Times New Roman" w:hAnsi="Times New Roman" w:cs="Times New Roman"/>
          <w:color w:val="000000" w:themeColor="text1"/>
          <w:lang w:val="es-ES"/>
        </w:rPr>
        <w:t>Le fabuleux</w:t>
      </w:r>
      <w:r w:rsidR="007E66A2">
        <w:rPr>
          <w:rFonts w:ascii="Times New Roman" w:hAnsi="Times New Roman" w:cs="Times New Roman"/>
          <w:color w:val="000000" w:themeColor="text1"/>
          <w:lang w:val="es-ES"/>
        </w:rPr>
        <w:t xml:space="preserve"> destin d'</w:t>
      </w:r>
      <w:r w:rsidR="00682FC7" w:rsidRPr="00A46455">
        <w:rPr>
          <w:rFonts w:ascii="Times New Roman" w:hAnsi="Times New Roman" w:cs="Times New Roman"/>
          <w:color w:val="000000" w:themeColor="text1"/>
          <w:lang w:val="es-ES"/>
        </w:rPr>
        <w:t>AmeliePoulain</w:t>
      </w:r>
      <w:r>
        <w:rPr>
          <w:rFonts w:ascii="Times New Roman" w:hAnsi="Times New Roman" w:cs="Times New Roman"/>
          <w:color w:val="000000" w:themeColor="text1"/>
          <w:lang w:val="es-ES"/>
        </w:rPr>
        <w:t>)</w:t>
      </w:r>
    </w:p>
    <w:p w:rsidR="00A46455" w:rsidRPr="00A46455" w:rsidRDefault="00A46455" w:rsidP="007E66A2">
      <w:pPr>
        <w:jc w:val="both"/>
        <w:rPr>
          <w:rFonts w:ascii="Times New Roman" w:eastAsia="Times New Roman" w:hAnsi="Times New Roman" w:cs="Times New Roman"/>
          <w:color w:val="000000" w:themeColor="text1"/>
        </w:rPr>
      </w:pPr>
    </w:p>
    <w:p w:rsidR="00682FC7" w:rsidRPr="00A46455" w:rsidRDefault="00682FC7" w:rsidP="007E66A2">
      <w:pPr>
        <w:jc w:val="both"/>
        <w:rPr>
          <w:rFonts w:ascii="Times New Roman" w:hAnsi="Times New Roman" w:cs="Times New Roman"/>
          <w:color w:val="000000" w:themeColor="text1"/>
          <w:lang w:val="es-ES"/>
        </w:rPr>
      </w:pPr>
      <w:r w:rsidRPr="00A46455">
        <w:rPr>
          <w:rFonts w:ascii="Times New Roman" w:hAnsi="Times New Roman" w:cs="Times New Roman"/>
          <w:color w:val="000000" w:themeColor="text1"/>
          <w:lang w:val="es-ES"/>
        </w:rPr>
        <w:t>Es una película francesa de 2001 dirigida por Jean Pierre Jeunet.</w:t>
      </w:r>
    </w:p>
    <w:p w:rsidR="00682FC7" w:rsidRPr="00A46455" w:rsidRDefault="00682FC7" w:rsidP="007E66A2">
      <w:pPr>
        <w:jc w:val="both"/>
        <w:rPr>
          <w:rFonts w:ascii="Times New Roman" w:hAnsi="Times New Roman" w:cs="Times New Roman"/>
          <w:color w:val="000000" w:themeColor="text1"/>
          <w:lang w:val="es-ES"/>
        </w:rPr>
      </w:pPr>
    </w:p>
    <w:p w:rsidR="00682FC7" w:rsidRPr="00FB6B4A" w:rsidRDefault="00682FC7" w:rsidP="007E66A2">
      <w:pPr>
        <w:jc w:val="both"/>
        <w:rPr>
          <w:rFonts w:ascii="Times New Roman" w:hAnsi="Times New Roman" w:cs="Times New Roman"/>
          <w:color w:val="000000" w:themeColor="text1"/>
          <w:lang w:val="es-ES"/>
        </w:rPr>
      </w:pPr>
      <w:r w:rsidRPr="00A46455">
        <w:rPr>
          <w:rFonts w:ascii="Times New Roman" w:hAnsi="Times New Roman" w:cs="Times New Roman"/>
          <w:color w:val="000000" w:themeColor="text1"/>
          <w:lang w:val="es-ES"/>
        </w:rPr>
        <w:t>Fue nominada a los oscars</w:t>
      </w:r>
      <w:r w:rsidR="00A46455">
        <w:rPr>
          <w:rFonts w:ascii="Times New Roman" w:hAnsi="Times New Roman" w:cs="Times New Roman"/>
          <w:color w:val="000000" w:themeColor="text1"/>
          <w:lang w:val="es-ES"/>
        </w:rPr>
        <w:t xml:space="preserve"> en 5 categorías y e</w:t>
      </w:r>
      <w:r w:rsidRPr="00A46455">
        <w:rPr>
          <w:rFonts w:ascii="Times New Roman" w:hAnsi="Times New Roman" w:cs="Times New Roman"/>
          <w:color w:val="000000" w:themeColor="text1"/>
          <w:lang w:val="es-ES"/>
        </w:rPr>
        <w:t xml:space="preserve">s una de las películas francesas </w:t>
      </w:r>
      <w:r w:rsidR="005B3F66" w:rsidRPr="00A46455">
        <w:rPr>
          <w:rFonts w:ascii="Times New Roman" w:hAnsi="Times New Roman" w:cs="Times New Roman"/>
          <w:color w:val="000000" w:themeColor="text1"/>
          <w:lang w:val="es-ES"/>
        </w:rPr>
        <w:t>más</w:t>
      </w:r>
      <w:r w:rsidRPr="00A46455">
        <w:rPr>
          <w:rFonts w:ascii="Times New Roman" w:hAnsi="Times New Roman" w:cs="Times New Roman"/>
          <w:color w:val="000000" w:themeColor="text1"/>
          <w:lang w:val="es-ES"/>
        </w:rPr>
        <w:t xml:space="preserve"> aclam</w:t>
      </w:r>
      <w:r w:rsidR="00A46455">
        <w:rPr>
          <w:rFonts w:ascii="Times New Roman" w:hAnsi="Times New Roman" w:cs="Times New Roman"/>
          <w:color w:val="000000" w:themeColor="text1"/>
          <w:lang w:val="es-ES"/>
        </w:rPr>
        <w:t>adas de los últimos años.</w:t>
      </w:r>
    </w:p>
    <w:p w:rsidR="00682FC7" w:rsidRPr="00A46455" w:rsidRDefault="00682FC7" w:rsidP="007E66A2">
      <w:pPr>
        <w:widowControl w:val="0"/>
        <w:autoSpaceDE w:val="0"/>
        <w:autoSpaceDN w:val="0"/>
        <w:adjustRightInd w:val="0"/>
        <w:jc w:val="both"/>
        <w:rPr>
          <w:rFonts w:ascii="Times New Roman" w:hAnsi="Times New Roman" w:cs="Times New Roman"/>
          <w:color w:val="000000" w:themeColor="text1"/>
          <w:lang w:val="es-ES"/>
        </w:rPr>
      </w:pPr>
    </w:p>
    <w:p w:rsidR="00682FC7" w:rsidRPr="00A46455" w:rsidRDefault="00A46455" w:rsidP="007E66A2">
      <w:pPr>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Sinopsis del argmento: </w:t>
      </w:r>
      <w:r w:rsidR="00682FC7" w:rsidRPr="00A46455">
        <w:rPr>
          <w:rFonts w:ascii="Times New Roman" w:hAnsi="Times New Roman" w:cs="Times New Roman"/>
          <w:color w:val="000000" w:themeColor="text1"/>
          <w:lang w:val="es-ES"/>
        </w:rPr>
        <w:t>Amelie es una chica especial. Ha visto a su pez de colores deslizarse hacia las alcantarillas municipales, a su madre morir en la plaza de Notre-Dame y a su padre dedicar todo su afecto a un gnomo de jardín. De repente, a sus veintidós años, descubre su objetivo en la vida: arreglar la vida de los demás. La historia se presenta como un cuento, con imágenes y estética de fantasía.</w:t>
      </w:r>
    </w:p>
    <w:p w:rsidR="00682FC7" w:rsidRPr="00A46455" w:rsidRDefault="00682FC7" w:rsidP="007E66A2">
      <w:pPr>
        <w:jc w:val="both"/>
        <w:rPr>
          <w:rFonts w:ascii="Times New Roman" w:hAnsi="Times New Roman" w:cs="Times New Roman"/>
          <w:color w:val="000000" w:themeColor="text1"/>
          <w:lang w:val="es-ES"/>
        </w:rPr>
      </w:pPr>
    </w:p>
    <w:p w:rsidR="00682FC7" w:rsidRPr="00A46455" w:rsidRDefault="00682FC7" w:rsidP="007E66A2">
      <w:pPr>
        <w:jc w:val="both"/>
        <w:rPr>
          <w:rFonts w:ascii="Times New Roman" w:hAnsi="Times New Roman" w:cs="Times New Roman"/>
          <w:b/>
          <w:color w:val="000000" w:themeColor="text1"/>
          <w:lang w:val="es-ES"/>
        </w:rPr>
      </w:pPr>
      <w:r w:rsidRPr="00A46455">
        <w:rPr>
          <w:rFonts w:ascii="Times New Roman" w:hAnsi="Times New Roman" w:cs="Times New Roman"/>
          <w:b/>
          <w:color w:val="000000" w:themeColor="text1"/>
          <w:lang w:val="es-ES"/>
        </w:rPr>
        <w:t>El vals de Amelie</w:t>
      </w:r>
    </w:p>
    <w:p w:rsidR="00A46455" w:rsidRPr="00682FC7" w:rsidRDefault="00A46455" w:rsidP="007E66A2">
      <w:pPr>
        <w:jc w:val="both"/>
        <w:rPr>
          <w:rFonts w:ascii="Times New Roman" w:hAnsi="Times New Roman" w:cs="Times New Roman"/>
          <w:b/>
          <w:i/>
          <w:color w:val="000000" w:themeColor="text1"/>
          <w:lang w:val="es-ES"/>
        </w:rPr>
      </w:pPr>
    </w:p>
    <w:p w:rsidR="00682FC7" w:rsidRPr="00682FC7" w:rsidRDefault="00682FC7" w:rsidP="00682FC7">
      <w:pPr>
        <w:jc w:val="both"/>
        <w:rPr>
          <w:rFonts w:ascii="Times New Roman" w:hAnsi="Times New Roman" w:cs="Times New Roman"/>
          <w:color w:val="000000" w:themeColor="text1"/>
          <w:lang w:val="es-ES"/>
        </w:rPr>
      </w:pPr>
      <w:r w:rsidRPr="00682FC7">
        <w:rPr>
          <w:rFonts w:ascii="Times New Roman" w:hAnsi="Times New Roman" w:cs="Times New Roman"/>
          <w:color w:val="000000" w:themeColor="text1"/>
          <w:lang w:val="es-ES"/>
        </w:rPr>
        <w:t>Escogimos esta pieza porque tiene originalmente el acordeón y teníamos el instrumento en la formación. La canción es muy conocida y dada su diferencia de bajos y melodía era versátil para arreglo con otros instrumentos melódicos asi como la inclusión de pequeña percusión.</w:t>
      </w:r>
    </w:p>
    <w:p w:rsidR="00682FC7" w:rsidRPr="00682FC7" w:rsidRDefault="00682FC7" w:rsidP="00682FC7">
      <w:pPr>
        <w:jc w:val="both"/>
        <w:rPr>
          <w:rFonts w:ascii="Times New Roman" w:hAnsi="Times New Roman" w:cs="Times New Roman"/>
          <w:color w:val="000000" w:themeColor="text1"/>
          <w:lang w:val="es-ES"/>
        </w:rPr>
      </w:pPr>
    </w:p>
    <w:p w:rsidR="00682FC7" w:rsidRPr="00682FC7" w:rsidRDefault="00682FC7" w:rsidP="00682FC7">
      <w:pPr>
        <w:jc w:val="both"/>
        <w:rPr>
          <w:rFonts w:ascii="Times New Roman" w:hAnsi="Times New Roman" w:cs="Times New Roman"/>
          <w:color w:val="000000" w:themeColor="text1"/>
          <w:lang w:val="es-ES"/>
        </w:rPr>
      </w:pPr>
      <w:r w:rsidRPr="00682FC7">
        <w:rPr>
          <w:rFonts w:ascii="Times New Roman" w:hAnsi="Times New Roman" w:cs="Times New Roman"/>
          <w:color w:val="000000" w:themeColor="text1"/>
          <w:lang w:val="es-ES"/>
        </w:rPr>
        <w:t>Presentación de la melodía</w:t>
      </w:r>
      <w:r w:rsidR="005B3F66">
        <w:rPr>
          <w:rFonts w:ascii="Times New Roman" w:hAnsi="Times New Roman" w:cs="Times New Roman"/>
          <w:color w:val="000000" w:themeColor="text1"/>
          <w:lang w:val="es-ES"/>
        </w:rPr>
        <w:t xml:space="preserve"> con acordeón y flauta de pico (</w:t>
      </w:r>
      <w:r w:rsidRPr="00682FC7">
        <w:rPr>
          <w:rFonts w:ascii="Times New Roman" w:hAnsi="Times New Roman" w:cs="Times New Roman"/>
          <w:color w:val="000000" w:themeColor="text1"/>
          <w:lang w:val="es-ES"/>
        </w:rPr>
        <w:t>por una cuestión de equilibrio sonoro  y limpieza al comenzar). Al repetir frase, comienza la travesera a la 8ª y después, sin flauta de pico, se añaden xilófonos para darle ese carácter de cuento que tiene la historia, al unísono con el violín en pizzicato.</w:t>
      </w:r>
    </w:p>
    <w:p w:rsidR="00682FC7" w:rsidRPr="00682FC7" w:rsidRDefault="00682FC7" w:rsidP="00682FC7">
      <w:pPr>
        <w:jc w:val="both"/>
        <w:rPr>
          <w:rFonts w:ascii="Times New Roman" w:hAnsi="Times New Roman" w:cs="Times New Roman"/>
          <w:color w:val="000000" w:themeColor="text1"/>
          <w:lang w:val="es-ES"/>
        </w:rPr>
      </w:pPr>
    </w:p>
    <w:p w:rsidR="00682FC7" w:rsidRPr="00682FC7" w:rsidRDefault="00682FC7" w:rsidP="00682FC7">
      <w:pPr>
        <w:jc w:val="both"/>
        <w:rPr>
          <w:rFonts w:ascii="Times New Roman" w:hAnsi="Times New Roman" w:cs="Times New Roman"/>
          <w:color w:val="000000" w:themeColor="text1"/>
          <w:lang w:val="es-ES"/>
        </w:rPr>
      </w:pPr>
      <w:r w:rsidRPr="00682FC7">
        <w:rPr>
          <w:rFonts w:ascii="Times New Roman" w:hAnsi="Times New Roman" w:cs="Times New Roman"/>
          <w:color w:val="000000" w:themeColor="text1"/>
          <w:lang w:val="es-ES"/>
        </w:rPr>
        <w:t>En la re-exposición del tema, tocan acordeón (apoyado por la flauta de pico bajo en los graves) y violín la melodía. Al comenzar la parte más rítmica y a contratiempo la flauta travesera en staccato es quien lidera la melodía, sin dejar de sonar el acordeón, como nexo continuo de unión y base de la composición. A la vez, se añade un parche para aumentar el sentido rítmico de esta sección, en contratiempo con la flauta.</w:t>
      </w:r>
    </w:p>
    <w:p w:rsidR="00682FC7" w:rsidRPr="00682FC7" w:rsidRDefault="00682FC7" w:rsidP="00682FC7">
      <w:pPr>
        <w:jc w:val="both"/>
        <w:rPr>
          <w:rFonts w:ascii="Times New Roman" w:hAnsi="Times New Roman" w:cs="Times New Roman"/>
          <w:color w:val="000000" w:themeColor="text1"/>
          <w:lang w:val="es-ES"/>
        </w:rPr>
      </w:pPr>
    </w:p>
    <w:p w:rsidR="00682FC7" w:rsidRDefault="00682FC7" w:rsidP="00682FC7">
      <w:pPr>
        <w:jc w:val="both"/>
        <w:rPr>
          <w:rFonts w:ascii="Times New Roman" w:hAnsi="Times New Roman" w:cs="Times New Roman"/>
          <w:color w:val="000000" w:themeColor="text1"/>
          <w:lang w:val="es-ES"/>
        </w:rPr>
      </w:pPr>
      <w:r w:rsidRPr="00682FC7">
        <w:rPr>
          <w:rFonts w:ascii="Times New Roman" w:hAnsi="Times New Roman" w:cs="Times New Roman"/>
          <w:color w:val="000000" w:themeColor="text1"/>
          <w:lang w:val="es-ES"/>
        </w:rPr>
        <w:t>Decidimos hacer un Da capo tocando todos los instrumentos melódicos, en diferentes octavas y añadiendo una tercera voz, en movimiento mayormente paralelo a terceras.</w:t>
      </w:r>
    </w:p>
    <w:p w:rsidR="00671643" w:rsidRDefault="00671643" w:rsidP="00682FC7">
      <w:pPr>
        <w:jc w:val="both"/>
        <w:rPr>
          <w:rFonts w:ascii="Times New Roman" w:hAnsi="Times New Roman" w:cs="Times New Roman"/>
          <w:color w:val="000000" w:themeColor="text1"/>
          <w:lang w:val="es-ES"/>
        </w:rPr>
      </w:pPr>
    </w:p>
    <w:p w:rsidR="00671643" w:rsidRPr="00FB6B4A" w:rsidRDefault="00671643" w:rsidP="00682FC7">
      <w:pPr>
        <w:jc w:val="both"/>
        <w:rPr>
          <w:rFonts w:ascii="Times New Roman" w:hAnsi="Times New Roman" w:cs="Times New Roman"/>
          <w:b/>
          <w:color w:val="000000" w:themeColor="text1"/>
          <w:lang w:val="es-ES"/>
        </w:rPr>
      </w:pPr>
    </w:p>
    <w:p w:rsidR="00671643" w:rsidRPr="00FB6B4A" w:rsidRDefault="007D374F" w:rsidP="00682FC7">
      <w:pPr>
        <w:jc w:val="both"/>
        <w:rPr>
          <w:rFonts w:ascii="Times New Roman" w:hAnsi="Times New Roman" w:cs="Times New Roman"/>
          <w:b/>
          <w:color w:val="000000" w:themeColor="text1"/>
          <w:lang w:val="es-ES"/>
        </w:rPr>
      </w:pPr>
      <w:r w:rsidRPr="004B0DC7">
        <w:rPr>
          <w:rFonts w:ascii="Times New Roman" w:hAnsi="Times New Roman" w:cs="Times New Roman"/>
          <w:b/>
          <w:color w:val="000000" w:themeColor="text1"/>
          <w:sz w:val="28"/>
          <w:szCs w:val="28"/>
          <w:lang w:val="es-ES"/>
        </w:rPr>
        <w:t>LA ZARZAMORA</w:t>
      </w:r>
      <w:r w:rsidRPr="00FB6B4A">
        <w:rPr>
          <w:rFonts w:ascii="Times New Roman" w:hAnsi="Times New Roman" w:cs="Times New Roman"/>
          <w:b/>
          <w:color w:val="000000" w:themeColor="text1"/>
          <w:lang w:val="es-ES"/>
        </w:rPr>
        <w:t xml:space="preserve"> 1946</w:t>
      </w:r>
    </w:p>
    <w:p w:rsidR="007D374F" w:rsidRDefault="007D374F" w:rsidP="00682FC7">
      <w:pPr>
        <w:jc w:val="both"/>
        <w:rPr>
          <w:rFonts w:ascii="Times New Roman" w:hAnsi="Times New Roman" w:cs="Times New Roman"/>
          <w:b/>
          <w:color w:val="000000" w:themeColor="text1"/>
          <w:lang w:val="es-ES"/>
        </w:rPr>
      </w:pPr>
    </w:p>
    <w:p w:rsidR="00671643" w:rsidRDefault="00671643" w:rsidP="00682FC7">
      <w:pPr>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En los años 30 España vivía una época marcada por la guerra civil y la dictadura. Las coplas, boleros y pasodobles levantaban la moral de toda España ya fuera de un bando o de otro.  </w:t>
      </w:r>
    </w:p>
    <w:p w:rsidR="00671643" w:rsidRDefault="00671643" w:rsidP="00682FC7">
      <w:pPr>
        <w:jc w:val="both"/>
        <w:rPr>
          <w:rFonts w:ascii="Times New Roman" w:hAnsi="Times New Roman" w:cs="Times New Roman"/>
          <w:color w:val="000000" w:themeColor="text1"/>
          <w:lang w:val="es-ES"/>
        </w:rPr>
      </w:pPr>
    </w:p>
    <w:p w:rsidR="00671643" w:rsidRDefault="00671643" w:rsidP="00682FC7">
      <w:pPr>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Estos géneros se caracterizan por contener letras que hablan de historias que hablan de un triste destino, de amores desgraciados e incomprendidos y que permiten bailar agarrados y sobre todo, evadirse de la situación actual.</w:t>
      </w:r>
    </w:p>
    <w:p w:rsidR="007D374F" w:rsidRDefault="007D374F" w:rsidP="00682FC7">
      <w:pPr>
        <w:jc w:val="both"/>
        <w:rPr>
          <w:rFonts w:ascii="Times New Roman" w:hAnsi="Times New Roman" w:cs="Times New Roman"/>
          <w:color w:val="000000" w:themeColor="text1"/>
          <w:lang w:val="es-ES"/>
        </w:rPr>
      </w:pPr>
    </w:p>
    <w:p w:rsidR="007D374F" w:rsidRDefault="007D374F" w:rsidP="00682FC7">
      <w:pPr>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El BOLERO es un género musical de origen cubano muy popular en todos los países hispanoamericanos.</w:t>
      </w:r>
    </w:p>
    <w:p w:rsidR="007D374F" w:rsidRDefault="007D374F" w:rsidP="00682FC7">
      <w:pPr>
        <w:jc w:val="both"/>
        <w:rPr>
          <w:rFonts w:ascii="Times New Roman" w:hAnsi="Times New Roman" w:cs="Times New Roman"/>
          <w:color w:val="000000" w:themeColor="text1"/>
          <w:lang w:val="es-ES"/>
        </w:rPr>
      </w:pPr>
    </w:p>
    <w:p w:rsidR="007D374F" w:rsidRPr="007D374F" w:rsidRDefault="007D374F" w:rsidP="00682FC7">
      <w:pPr>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El PASODOBLE es una marcha española en compás 2/4 que era utilizado para desfiles militares y en las corridas de toros. En la década de los 20 se hizo popular como baile.</w:t>
      </w:r>
    </w:p>
    <w:p w:rsidR="007D374F" w:rsidRPr="007D374F" w:rsidRDefault="007D374F" w:rsidP="00682FC7">
      <w:pPr>
        <w:jc w:val="both"/>
        <w:rPr>
          <w:rFonts w:ascii="Times New Roman" w:hAnsi="Times New Roman" w:cs="Times New Roman"/>
          <w:color w:val="000000" w:themeColor="text1"/>
          <w:lang w:val="es-ES"/>
        </w:rPr>
      </w:pPr>
    </w:p>
    <w:p w:rsidR="007D374F" w:rsidRDefault="007D374F" w:rsidP="007D374F">
      <w:pPr>
        <w:jc w:val="both"/>
        <w:rPr>
          <w:rFonts w:ascii="Times New Roman" w:hAnsi="Times New Roman" w:cs="Times New Roman"/>
          <w:color w:val="000000" w:themeColor="text1"/>
          <w:lang w:val="es-ES"/>
        </w:rPr>
      </w:pPr>
      <w:r w:rsidRPr="007D374F">
        <w:rPr>
          <w:rFonts w:ascii="Times New Roman" w:hAnsi="Times New Roman" w:cs="Times New Roman"/>
          <w:color w:val="000000" w:themeColor="text1"/>
          <w:lang w:val="es-ES"/>
        </w:rPr>
        <w:t xml:space="preserve"> </w:t>
      </w:r>
      <w:r>
        <w:rPr>
          <w:rFonts w:ascii="Times New Roman" w:hAnsi="Times New Roman" w:cs="Times New Roman"/>
          <w:color w:val="000000" w:themeColor="text1"/>
          <w:lang w:val="es-ES"/>
        </w:rPr>
        <w:t>Con el paso de los años han surgido muchas temáticas diferentes para las COPLAS pero todas tienen una fuerte carga emotiva intentando generar en el oyente una movilización sentimental. Algunos de sus compositores más importantes son Manuel Quiroga, compositor de Tatuaje, María de la O, Zarzamotas... ecos que llegaron a todos los rincones de España coreados por las más grandes del género, y Antonio Quintero, letrista, director escénico, guionista, creador teatral y cinematográfico. Ambos crearon La Zarzamora que se comenzó a interpretar en el espectáculo Zambra con Lola Flores</w:t>
      </w:r>
    </w:p>
    <w:p w:rsidR="007D374F" w:rsidRDefault="007D374F" w:rsidP="007D374F">
      <w:pPr>
        <w:jc w:val="both"/>
        <w:rPr>
          <w:rFonts w:ascii="Times New Roman" w:hAnsi="Times New Roman" w:cs="Times New Roman"/>
          <w:color w:val="000000" w:themeColor="text1"/>
          <w:lang w:val="es-ES"/>
        </w:rPr>
      </w:pPr>
    </w:p>
    <w:p w:rsidR="007D374F" w:rsidRDefault="007D374F" w:rsidP="007D374F">
      <w:pPr>
        <w:jc w:val="both"/>
        <w:rPr>
          <w:rFonts w:ascii="Times New Roman" w:hAnsi="Times New Roman" w:cs="Times New Roman"/>
          <w:color w:val="202122"/>
          <w:shd w:val="clear" w:color="auto" w:fill="FFFFFF"/>
        </w:rPr>
      </w:pPr>
      <w:r w:rsidRPr="007D374F">
        <w:rPr>
          <w:rFonts w:ascii="Times New Roman" w:hAnsi="Times New Roman" w:cs="Times New Roman"/>
          <w:color w:val="202122"/>
          <w:shd w:val="clear" w:color="auto" w:fill="FFFFFF"/>
        </w:rPr>
        <w:t>La canción describe las penurias desgarradoras de una mujer apodada </w:t>
      </w:r>
      <w:r w:rsidRPr="007D374F">
        <w:rPr>
          <w:rFonts w:ascii="Times New Roman" w:hAnsi="Times New Roman" w:cs="Times New Roman"/>
          <w:i/>
          <w:iCs/>
          <w:color w:val="202122"/>
          <w:shd w:val="clear" w:color="auto" w:fill="FFFFFF"/>
        </w:rPr>
        <w:t>La Zarzamora</w:t>
      </w:r>
      <w:r w:rsidRPr="007D374F">
        <w:rPr>
          <w:rFonts w:ascii="Times New Roman" w:hAnsi="Times New Roman" w:cs="Times New Roman"/>
          <w:color w:val="202122"/>
          <w:shd w:val="clear" w:color="auto" w:fill="FFFFFF"/>
        </w:rPr>
        <w:t>, aparentemente calculadora y que sabe manejar a los hombres a su antojo, pero que guarda un oscuro secreto, que se desvela en la última estrofa de la canción, y es que tuvo una relación con un hombre del que se enamoró perdidamente, pero del que luego supo estaba casado, marcando para siempre el destino de ella, como mujer pecadora</w:t>
      </w:r>
    </w:p>
    <w:p w:rsidR="00FB6B4A" w:rsidRDefault="00FB6B4A" w:rsidP="007D374F">
      <w:pPr>
        <w:jc w:val="both"/>
        <w:rPr>
          <w:rFonts w:ascii="Times New Roman" w:hAnsi="Times New Roman" w:cs="Times New Roman"/>
          <w:color w:val="202122"/>
          <w:shd w:val="clear" w:color="auto" w:fill="FFFFFF"/>
        </w:rPr>
      </w:pPr>
    </w:p>
    <w:p w:rsidR="00FB6B4A" w:rsidRPr="007D374F" w:rsidRDefault="00FB6B4A" w:rsidP="007D374F">
      <w:pPr>
        <w:jc w:val="both"/>
        <w:rPr>
          <w:rFonts w:ascii="Times New Roman" w:hAnsi="Times New Roman" w:cs="Times New Roman"/>
          <w:color w:val="000000" w:themeColor="text1"/>
          <w:lang w:val="es-ES"/>
        </w:rPr>
      </w:pPr>
      <w:r>
        <w:rPr>
          <w:rFonts w:ascii="Times New Roman" w:hAnsi="Times New Roman" w:cs="Times New Roman"/>
          <w:color w:val="202122"/>
          <w:shd w:val="clear" w:color="auto" w:fill="FFFFFF"/>
        </w:rPr>
        <w:t>En el arreglo</w:t>
      </w:r>
      <w:r w:rsidR="00DC7238">
        <w:rPr>
          <w:rFonts w:ascii="Times New Roman" w:hAnsi="Times New Roman" w:cs="Times New Roman"/>
          <w:color w:val="202122"/>
          <w:shd w:val="clear" w:color="auto" w:fill="FFFFFF"/>
        </w:rPr>
        <w:t xml:space="preserve"> el acordeón hará las armonías, la flauta de pico contralto el bajo, la flauta la voz principal, el violín la vos secundaria y se añadirá pequeña percusión.</w:t>
      </w:r>
    </w:p>
    <w:p w:rsidR="007D374F" w:rsidRDefault="007D374F" w:rsidP="007D374F">
      <w:pPr>
        <w:jc w:val="both"/>
        <w:rPr>
          <w:rFonts w:ascii="Times New Roman" w:hAnsi="Times New Roman" w:cs="Times New Roman"/>
          <w:color w:val="000000" w:themeColor="text1"/>
          <w:lang w:val="es-ES"/>
        </w:rPr>
      </w:pPr>
    </w:p>
    <w:p w:rsidR="00682FC7" w:rsidRPr="007D374F" w:rsidRDefault="00682FC7">
      <w:pPr>
        <w:rPr>
          <w:rFonts w:ascii="Times New Roman" w:hAnsi="Times New Roman" w:cs="Times New Roman"/>
          <w:color w:val="000000" w:themeColor="text1"/>
          <w:lang w:val="es-ES"/>
        </w:rPr>
      </w:pPr>
    </w:p>
    <w:sectPr w:rsidR="00682FC7" w:rsidRPr="007D374F" w:rsidSect="00EC1C0D">
      <w:headerReference w:type="even" r:id="rId22"/>
      <w:headerReference w:type="default" r:id="rId23"/>
      <w:footerReference w:type="even" r:id="rId24"/>
      <w:footerReference w:type="default" r:id="rId25"/>
      <w:headerReference w:type="first" r:id="rId26"/>
      <w:footerReference w:type="first" r:id="rId27"/>
      <w:pgSz w:w="11900" w:h="16840"/>
      <w:pgMar w:top="1021" w:right="907" w:bottom="1021" w:left="1304" w:header="567" w:footer="56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49D" w:rsidRDefault="00EE349D" w:rsidP="00904A13">
      <w:r>
        <w:separator/>
      </w:r>
    </w:p>
  </w:endnote>
  <w:endnote w:type="continuationSeparator" w:id="1">
    <w:p w:rsidR="00EE349D" w:rsidRDefault="00EE349D" w:rsidP="00904A1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4F" w:rsidRDefault="007D37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4F" w:rsidRDefault="007D37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4F" w:rsidRDefault="007D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49D" w:rsidRDefault="00EE349D" w:rsidP="00904A13">
      <w:r>
        <w:separator/>
      </w:r>
    </w:p>
  </w:footnote>
  <w:footnote w:type="continuationSeparator" w:id="1">
    <w:p w:rsidR="00EE349D" w:rsidRDefault="00EE349D" w:rsidP="00904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4F" w:rsidRDefault="007D37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4F" w:rsidRDefault="007D37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4F" w:rsidRDefault="007D37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651B2"/>
    <w:rsid w:val="002651B2"/>
    <w:rsid w:val="00266749"/>
    <w:rsid w:val="00386FBA"/>
    <w:rsid w:val="003D3E1B"/>
    <w:rsid w:val="00410563"/>
    <w:rsid w:val="00481B24"/>
    <w:rsid w:val="004B0DC7"/>
    <w:rsid w:val="005B3F66"/>
    <w:rsid w:val="00671643"/>
    <w:rsid w:val="00682FC7"/>
    <w:rsid w:val="007D374F"/>
    <w:rsid w:val="007E66A2"/>
    <w:rsid w:val="00880257"/>
    <w:rsid w:val="008836B9"/>
    <w:rsid w:val="00904A13"/>
    <w:rsid w:val="009540F4"/>
    <w:rsid w:val="009C519B"/>
    <w:rsid w:val="009D21C3"/>
    <w:rsid w:val="00A46455"/>
    <w:rsid w:val="00C3210C"/>
    <w:rsid w:val="00CC3A72"/>
    <w:rsid w:val="00CE27C2"/>
    <w:rsid w:val="00D07CE8"/>
    <w:rsid w:val="00DC7238"/>
    <w:rsid w:val="00E96C20"/>
    <w:rsid w:val="00EC1C0D"/>
    <w:rsid w:val="00EE349D"/>
    <w:rsid w:val="00FB6B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19B"/>
  </w:style>
  <w:style w:type="paragraph" w:styleId="Heading2">
    <w:name w:val="heading 2"/>
    <w:basedOn w:val="Normal"/>
    <w:link w:val="Heading2Char"/>
    <w:uiPriority w:val="9"/>
    <w:qFormat/>
    <w:rsid w:val="00671643"/>
    <w:pPr>
      <w:spacing w:before="100" w:beforeAutospacing="1" w:after="100" w:afterAutospacing="1"/>
      <w:outlineLvl w:val="1"/>
    </w:pPr>
    <w:rPr>
      <w:rFonts w:ascii="Times New Roman" w:eastAsia="Times New Roman" w:hAnsi="Times New Roman" w:cs="Times New Roman"/>
      <w:b/>
      <w:bCs/>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51B2"/>
  </w:style>
  <w:style w:type="character" w:styleId="Hyperlink">
    <w:name w:val="Hyperlink"/>
    <w:basedOn w:val="DefaultParagraphFont"/>
    <w:uiPriority w:val="99"/>
    <w:semiHidden/>
    <w:unhideWhenUsed/>
    <w:rsid w:val="002651B2"/>
    <w:rPr>
      <w:color w:val="0000FF"/>
      <w:u w:val="single"/>
    </w:rPr>
  </w:style>
  <w:style w:type="paragraph" w:styleId="NormalWeb">
    <w:name w:val="Normal (Web)"/>
    <w:basedOn w:val="Normal"/>
    <w:uiPriority w:val="99"/>
    <w:unhideWhenUsed/>
    <w:rsid w:val="00A46455"/>
    <w:pPr>
      <w:spacing w:before="100" w:beforeAutospacing="1" w:after="100" w:afterAutospacing="1"/>
    </w:pPr>
    <w:rPr>
      <w:rFonts w:ascii="Times New Roman" w:eastAsia="Times New Roman" w:hAnsi="Times New Roman" w:cs="Times New Roman"/>
      <w:lang w:val="es-ES"/>
    </w:rPr>
  </w:style>
  <w:style w:type="character" w:customStyle="1" w:styleId="Heading2Char">
    <w:name w:val="Heading 2 Char"/>
    <w:basedOn w:val="DefaultParagraphFont"/>
    <w:link w:val="Heading2"/>
    <w:uiPriority w:val="9"/>
    <w:rsid w:val="00671643"/>
    <w:rPr>
      <w:rFonts w:ascii="Times New Roman" w:eastAsia="Times New Roman" w:hAnsi="Times New Roman" w:cs="Times New Roman"/>
      <w:b/>
      <w:bCs/>
      <w:sz w:val="36"/>
      <w:szCs w:val="36"/>
      <w:lang w:val="es-ES"/>
    </w:rPr>
  </w:style>
  <w:style w:type="character" w:styleId="Strong">
    <w:name w:val="Strong"/>
    <w:basedOn w:val="DefaultParagraphFont"/>
    <w:uiPriority w:val="22"/>
    <w:qFormat/>
    <w:rsid w:val="00671643"/>
    <w:rPr>
      <w:b/>
      <w:bCs/>
    </w:rPr>
  </w:style>
  <w:style w:type="paragraph" w:styleId="Header">
    <w:name w:val="header"/>
    <w:basedOn w:val="Normal"/>
    <w:link w:val="HeaderChar"/>
    <w:uiPriority w:val="99"/>
    <w:semiHidden/>
    <w:unhideWhenUsed/>
    <w:rsid w:val="00904A13"/>
    <w:pPr>
      <w:tabs>
        <w:tab w:val="center" w:pos="4252"/>
        <w:tab w:val="right" w:pos="8504"/>
      </w:tabs>
    </w:pPr>
  </w:style>
  <w:style w:type="character" w:customStyle="1" w:styleId="HeaderChar">
    <w:name w:val="Header Char"/>
    <w:basedOn w:val="DefaultParagraphFont"/>
    <w:link w:val="Header"/>
    <w:uiPriority w:val="99"/>
    <w:semiHidden/>
    <w:rsid w:val="00904A13"/>
  </w:style>
  <w:style w:type="paragraph" w:styleId="Footer">
    <w:name w:val="footer"/>
    <w:basedOn w:val="Normal"/>
    <w:link w:val="FooterChar"/>
    <w:uiPriority w:val="99"/>
    <w:semiHidden/>
    <w:unhideWhenUsed/>
    <w:rsid w:val="00904A13"/>
    <w:pPr>
      <w:tabs>
        <w:tab w:val="center" w:pos="4252"/>
        <w:tab w:val="right" w:pos="8504"/>
      </w:tabs>
    </w:pPr>
  </w:style>
  <w:style w:type="character" w:customStyle="1" w:styleId="FooterChar">
    <w:name w:val="Footer Char"/>
    <w:basedOn w:val="DefaultParagraphFont"/>
    <w:link w:val="Footer"/>
    <w:uiPriority w:val="99"/>
    <w:semiHidden/>
    <w:rsid w:val="00904A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651B2"/>
  </w:style>
  <w:style w:type="character" w:styleId="Hipervnculo">
    <w:name w:val="Hyperlink"/>
    <w:basedOn w:val="Fuentedeprrafopredeter"/>
    <w:uiPriority w:val="99"/>
    <w:semiHidden/>
    <w:unhideWhenUsed/>
    <w:rsid w:val="002651B2"/>
    <w:rPr>
      <w:color w:val="0000FF"/>
      <w:u w:val="single"/>
    </w:rPr>
  </w:style>
</w:styles>
</file>

<file path=word/webSettings.xml><?xml version="1.0" encoding="utf-8"?>
<w:webSettings xmlns:r="http://schemas.openxmlformats.org/officeDocument/2006/relationships" xmlns:w="http://schemas.openxmlformats.org/wordprocessingml/2006/main">
  <w:divs>
    <w:div w:id="206919994">
      <w:bodyDiv w:val="1"/>
      <w:marLeft w:val="0"/>
      <w:marRight w:val="0"/>
      <w:marTop w:val="0"/>
      <w:marBottom w:val="0"/>
      <w:divBdr>
        <w:top w:val="none" w:sz="0" w:space="0" w:color="auto"/>
        <w:left w:val="none" w:sz="0" w:space="0" w:color="auto"/>
        <w:bottom w:val="none" w:sz="0" w:space="0" w:color="auto"/>
        <w:right w:val="none" w:sz="0" w:space="0" w:color="auto"/>
      </w:divBdr>
    </w:div>
    <w:div w:id="225845610">
      <w:bodyDiv w:val="1"/>
      <w:marLeft w:val="0"/>
      <w:marRight w:val="0"/>
      <w:marTop w:val="0"/>
      <w:marBottom w:val="0"/>
      <w:divBdr>
        <w:top w:val="none" w:sz="0" w:space="0" w:color="auto"/>
        <w:left w:val="none" w:sz="0" w:space="0" w:color="auto"/>
        <w:bottom w:val="none" w:sz="0" w:space="0" w:color="auto"/>
        <w:right w:val="none" w:sz="0" w:space="0" w:color="auto"/>
      </w:divBdr>
    </w:div>
    <w:div w:id="383483339">
      <w:bodyDiv w:val="1"/>
      <w:marLeft w:val="0"/>
      <w:marRight w:val="0"/>
      <w:marTop w:val="0"/>
      <w:marBottom w:val="0"/>
      <w:divBdr>
        <w:top w:val="none" w:sz="0" w:space="0" w:color="auto"/>
        <w:left w:val="none" w:sz="0" w:space="0" w:color="auto"/>
        <w:bottom w:val="none" w:sz="0" w:space="0" w:color="auto"/>
        <w:right w:val="none" w:sz="0" w:space="0" w:color="auto"/>
      </w:divBdr>
    </w:div>
    <w:div w:id="498932090">
      <w:bodyDiv w:val="1"/>
      <w:marLeft w:val="0"/>
      <w:marRight w:val="0"/>
      <w:marTop w:val="0"/>
      <w:marBottom w:val="0"/>
      <w:divBdr>
        <w:top w:val="none" w:sz="0" w:space="0" w:color="auto"/>
        <w:left w:val="none" w:sz="0" w:space="0" w:color="auto"/>
        <w:bottom w:val="none" w:sz="0" w:space="0" w:color="auto"/>
        <w:right w:val="none" w:sz="0" w:space="0" w:color="auto"/>
      </w:divBdr>
    </w:div>
    <w:div w:id="774328034">
      <w:bodyDiv w:val="1"/>
      <w:marLeft w:val="0"/>
      <w:marRight w:val="0"/>
      <w:marTop w:val="0"/>
      <w:marBottom w:val="0"/>
      <w:divBdr>
        <w:top w:val="none" w:sz="0" w:space="0" w:color="auto"/>
        <w:left w:val="none" w:sz="0" w:space="0" w:color="auto"/>
        <w:bottom w:val="none" w:sz="0" w:space="0" w:color="auto"/>
        <w:right w:val="none" w:sz="0" w:space="0" w:color="auto"/>
      </w:divBdr>
    </w:div>
    <w:div w:id="1005471881">
      <w:bodyDiv w:val="1"/>
      <w:marLeft w:val="0"/>
      <w:marRight w:val="0"/>
      <w:marTop w:val="0"/>
      <w:marBottom w:val="0"/>
      <w:divBdr>
        <w:top w:val="none" w:sz="0" w:space="0" w:color="auto"/>
        <w:left w:val="none" w:sz="0" w:space="0" w:color="auto"/>
        <w:bottom w:val="none" w:sz="0" w:space="0" w:color="auto"/>
        <w:right w:val="none" w:sz="0" w:space="0" w:color="auto"/>
      </w:divBdr>
    </w:div>
    <w:div w:id="1141993536">
      <w:bodyDiv w:val="1"/>
      <w:marLeft w:val="0"/>
      <w:marRight w:val="0"/>
      <w:marTop w:val="0"/>
      <w:marBottom w:val="0"/>
      <w:divBdr>
        <w:top w:val="none" w:sz="0" w:space="0" w:color="auto"/>
        <w:left w:val="none" w:sz="0" w:space="0" w:color="auto"/>
        <w:bottom w:val="none" w:sz="0" w:space="0" w:color="auto"/>
        <w:right w:val="none" w:sz="0" w:space="0" w:color="auto"/>
      </w:divBdr>
    </w:div>
    <w:div w:id="1215510694">
      <w:bodyDiv w:val="1"/>
      <w:marLeft w:val="0"/>
      <w:marRight w:val="0"/>
      <w:marTop w:val="0"/>
      <w:marBottom w:val="0"/>
      <w:divBdr>
        <w:top w:val="none" w:sz="0" w:space="0" w:color="auto"/>
        <w:left w:val="none" w:sz="0" w:space="0" w:color="auto"/>
        <w:bottom w:val="none" w:sz="0" w:space="0" w:color="auto"/>
        <w:right w:val="none" w:sz="0" w:space="0" w:color="auto"/>
      </w:divBdr>
    </w:div>
    <w:div w:id="1573151572">
      <w:bodyDiv w:val="1"/>
      <w:marLeft w:val="0"/>
      <w:marRight w:val="0"/>
      <w:marTop w:val="0"/>
      <w:marBottom w:val="0"/>
      <w:divBdr>
        <w:top w:val="none" w:sz="0" w:space="0" w:color="auto"/>
        <w:left w:val="none" w:sz="0" w:space="0" w:color="auto"/>
        <w:bottom w:val="none" w:sz="0" w:space="0" w:color="auto"/>
        <w:right w:val="none" w:sz="0" w:space="0" w:color="auto"/>
      </w:divBdr>
    </w:div>
    <w:div w:id="1837721735">
      <w:bodyDiv w:val="1"/>
      <w:marLeft w:val="0"/>
      <w:marRight w:val="0"/>
      <w:marTop w:val="0"/>
      <w:marBottom w:val="0"/>
      <w:divBdr>
        <w:top w:val="none" w:sz="0" w:space="0" w:color="auto"/>
        <w:left w:val="none" w:sz="0" w:space="0" w:color="auto"/>
        <w:bottom w:val="none" w:sz="0" w:space="0" w:color="auto"/>
        <w:right w:val="none" w:sz="0" w:space="0" w:color="auto"/>
      </w:divBdr>
    </w:div>
    <w:div w:id="1961297830">
      <w:bodyDiv w:val="1"/>
      <w:marLeft w:val="0"/>
      <w:marRight w:val="0"/>
      <w:marTop w:val="0"/>
      <w:marBottom w:val="0"/>
      <w:divBdr>
        <w:top w:val="none" w:sz="0" w:space="0" w:color="auto"/>
        <w:left w:val="none" w:sz="0" w:space="0" w:color="auto"/>
        <w:bottom w:val="none" w:sz="0" w:space="0" w:color="auto"/>
        <w:right w:val="none" w:sz="0" w:space="0" w:color="auto"/>
      </w:divBdr>
    </w:div>
    <w:div w:id="2048986448">
      <w:bodyDiv w:val="1"/>
      <w:marLeft w:val="0"/>
      <w:marRight w:val="0"/>
      <w:marTop w:val="0"/>
      <w:marBottom w:val="0"/>
      <w:divBdr>
        <w:top w:val="none" w:sz="0" w:space="0" w:color="auto"/>
        <w:left w:val="none" w:sz="0" w:space="0" w:color="auto"/>
        <w:bottom w:val="none" w:sz="0" w:space="0" w:color="auto"/>
        <w:right w:val="none" w:sz="0" w:space="0" w:color="auto"/>
      </w:divBdr>
    </w:div>
    <w:div w:id="206787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oberto_Benigni" TargetMode="External"/><Relationship Id="rId13" Type="http://schemas.openxmlformats.org/officeDocument/2006/relationships/hyperlink" Target="https://es.wikipedia.org/wiki/Premios_%C3%93scar" TargetMode="External"/><Relationship Id="rId18" Type="http://schemas.openxmlformats.org/officeDocument/2006/relationships/hyperlink" Target="https://es.wikipedia.org/wiki/Anexo:Premios_%C3%93scar_de_1998"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es.wikipedia.org/wiki/Campo_de_exterminio" TargetMode="External"/><Relationship Id="rId7" Type="http://schemas.openxmlformats.org/officeDocument/2006/relationships/hyperlink" Target="https://es.wikipedia.org/wiki/1997" TargetMode="External"/><Relationship Id="rId12" Type="http://schemas.openxmlformats.org/officeDocument/2006/relationships/hyperlink" Target="https://es.wikipedia.org/wiki/Premio_David_de_Donatello" TargetMode="External"/><Relationship Id="rId17" Type="http://schemas.openxmlformats.org/officeDocument/2006/relationships/hyperlink" Target="https://es.wikipedia.org/wiki/Oscar_a_la_mejor_pel%C3%ADcula_extranjera"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es.wikipedia.org/wiki/Oscar_al_mejor_actor" TargetMode="External"/><Relationship Id="rId20" Type="http://schemas.openxmlformats.org/officeDocument/2006/relationships/hyperlink" Target="https://es.wikipedia.org/wiki/Librer%C3%AD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wikipedia.org/wiki/Cine_dram%C3%A1tico" TargetMode="External"/><Relationship Id="rId11" Type="http://schemas.openxmlformats.org/officeDocument/2006/relationships/hyperlink" Target="https://es.wikipedia.org/wiki/Festival_de_Cannes"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es.wikipedia.org/wiki/Oscar_a_la_mejor_banda_sonor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s.wikipedia.org/wiki/Gran_Premio_del_Jurado_(Festival_de_Cannes)" TargetMode="External"/><Relationship Id="rId19" Type="http://schemas.openxmlformats.org/officeDocument/2006/relationships/hyperlink" Target="https://es.wikipedia.org/wiki/Jud%C3%ADo" TargetMode="External"/><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s://es.wikipedia.org/wiki/Anexo:Premios_y_nominaciones_de_La_vida_es_bella" TargetMode="External"/><Relationship Id="rId14" Type="http://schemas.openxmlformats.org/officeDocument/2006/relationships/hyperlink" Target="https://es.wikipedia.org/wiki/Premio_%C3%93scar_a_la_mejor_pel%C3%ADcul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2327</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silvia</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gonzalez</dc:creator>
  <cp:keywords/>
  <dc:description/>
  <cp:lastModifiedBy>Modesto</cp:lastModifiedBy>
  <cp:revision>12</cp:revision>
  <dcterms:created xsi:type="dcterms:W3CDTF">2020-05-10T10:46:00Z</dcterms:created>
  <dcterms:modified xsi:type="dcterms:W3CDTF">2020-05-10T12:29:00Z</dcterms:modified>
</cp:coreProperties>
</file>