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71" w:rsidRPr="00646071" w:rsidRDefault="00571572" w:rsidP="006415AC">
      <w:pPr>
        <w:jc w:val="both"/>
        <w:rPr>
          <w:b/>
          <w:bCs/>
        </w:rPr>
      </w:pPr>
      <w:r w:rsidRPr="00646071">
        <w:rPr>
          <w:b/>
          <w:bCs/>
        </w:rPr>
        <w:t>PROPUESTA DE PROCESO DE CREACIÓN DE TEATRO-FORO</w:t>
      </w:r>
      <w:r w:rsidR="00F82982">
        <w:rPr>
          <w:b/>
          <w:bCs/>
        </w:rPr>
        <w:t xml:space="preserve">. </w:t>
      </w:r>
      <w:r w:rsidR="00646071">
        <w:rPr>
          <w:b/>
          <w:bCs/>
        </w:rPr>
        <w:t>Elena Delgado Pascual</w:t>
      </w:r>
    </w:p>
    <w:p w:rsidR="00571572" w:rsidRPr="00646071" w:rsidRDefault="00571572" w:rsidP="006415AC">
      <w:pPr>
        <w:jc w:val="both"/>
        <w:rPr>
          <w:b/>
          <w:bCs/>
        </w:rPr>
      </w:pPr>
      <w:r w:rsidRPr="00646071">
        <w:rPr>
          <w:b/>
          <w:bCs/>
        </w:rPr>
        <w:t>CONTEXTO:</w:t>
      </w:r>
    </w:p>
    <w:p w:rsidR="00571572" w:rsidRDefault="00571572" w:rsidP="006415AC">
      <w:pPr>
        <w:jc w:val="both"/>
      </w:pPr>
      <w:r>
        <w:t>Centro rural, alumnos en general con poco interés cultural, algunos alumnos con interés por aprender, por el arte y la cultura son tachados de “bichos raros” y excluidos del grupo-clase y de la pandilla del pueblo.</w:t>
      </w:r>
      <w:r w:rsidR="0009047C">
        <w:t xml:space="preserve"> E</w:t>
      </w:r>
      <w:r w:rsidR="00F82982">
        <w:t>l blanco es un chico (diversidad sexual &amp; familiar</w:t>
      </w:r>
      <w:proofErr w:type="gramStart"/>
      <w:r w:rsidR="00F82982">
        <w:t>)</w:t>
      </w:r>
      <w:r w:rsidR="0009047C">
        <w:t>con</w:t>
      </w:r>
      <w:proofErr w:type="gramEnd"/>
      <w:r w:rsidR="0009047C">
        <w:t xml:space="preserve"> una sensibilidad especial hacia el arte y la cultura, que tiene dificultades para integrarse y es el blanco de las bromas.</w:t>
      </w:r>
    </w:p>
    <w:p w:rsidR="00571572" w:rsidRDefault="00571572" w:rsidP="006415AC">
      <w:pPr>
        <w:jc w:val="both"/>
      </w:pPr>
      <w:r>
        <w:t>Se va a trabajar con alumnos de 3º ESO, en un grupo en el que es muy difícil dar clase por la falta de interés general por aprender y un ruido continuo en el aula que no favorece la concentración.</w:t>
      </w:r>
    </w:p>
    <w:p w:rsidR="009E7411" w:rsidRDefault="00571572" w:rsidP="006415AC">
      <w:pPr>
        <w:jc w:val="both"/>
      </w:pPr>
      <w:r>
        <w:t>El teatro-foro se presentará ante los alumnos de 3º y 4º de la ESO y sus padres, pues se considera que la falta de respeto hacia la cultura y el aprendizaje en gran medida viene de prejuicios sociales y familiares.</w:t>
      </w:r>
    </w:p>
    <w:p w:rsidR="00571572" w:rsidRPr="00646071" w:rsidRDefault="00571572" w:rsidP="006415AC">
      <w:pPr>
        <w:jc w:val="both"/>
        <w:rPr>
          <w:b/>
          <w:bCs/>
        </w:rPr>
      </w:pPr>
      <w:r w:rsidRPr="00646071">
        <w:rPr>
          <w:b/>
          <w:bCs/>
        </w:rPr>
        <w:t>OBJETIVOS GENERALES:</w:t>
      </w:r>
    </w:p>
    <w:p w:rsidR="00571572" w:rsidRDefault="00571572" w:rsidP="006415AC">
      <w:pPr>
        <w:pStyle w:val="Prrafodelista"/>
        <w:numPr>
          <w:ilvl w:val="0"/>
          <w:numId w:val="1"/>
        </w:numPr>
        <w:jc w:val="both"/>
      </w:pPr>
      <w:r>
        <w:t xml:space="preserve">Hacer aflorar un problema: la falta de respeto hacia </w:t>
      </w:r>
      <w:r w:rsidR="0009047C">
        <w:t xml:space="preserve">la diferencia, que encierra también un desprecio hacia </w:t>
      </w:r>
      <w:r>
        <w:t xml:space="preserve">el aprendizaje y la cultura </w:t>
      </w:r>
      <w:r w:rsidR="0009047C">
        <w:t xml:space="preserve">y que </w:t>
      </w:r>
      <w:r>
        <w:t>puede hacer mella en algunos adolescentes que están forjando su personalidad.</w:t>
      </w:r>
    </w:p>
    <w:p w:rsidR="00571572" w:rsidRDefault="00571572" w:rsidP="006415AC">
      <w:pPr>
        <w:pStyle w:val="Prrafodelista"/>
        <w:numPr>
          <w:ilvl w:val="0"/>
          <w:numId w:val="1"/>
        </w:numPr>
        <w:jc w:val="both"/>
      </w:pPr>
      <w:r>
        <w:t>Suscitar el interés por aprender.</w:t>
      </w:r>
    </w:p>
    <w:p w:rsidR="00571572" w:rsidRDefault="00571572" w:rsidP="006415AC">
      <w:pPr>
        <w:pStyle w:val="Prrafodelista"/>
        <w:numPr>
          <w:ilvl w:val="0"/>
          <w:numId w:val="1"/>
        </w:numPr>
        <w:jc w:val="both"/>
      </w:pPr>
      <w:r>
        <w:t>Fomentar el respeto a la diferencia.</w:t>
      </w:r>
    </w:p>
    <w:p w:rsidR="008549B1" w:rsidRDefault="008549B1" w:rsidP="006415AC">
      <w:pPr>
        <w:pStyle w:val="Prrafodelista"/>
        <w:numPr>
          <w:ilvl w:val="0"/>
          <w:numId w:val="1"/>
        </w:numPr>
        <w:jc w:val="both"/>
      </w:pPr>
      <w:r>
        <w:t>Despertar o consolidar la creatividad artística de los alumnos.</w:t>
      </w:r>
    </w:p>
    <w:p w:rsidR="00571572" w:rsidRDefault="00571572" w:rsidP="006415AC">
      <w:pPr>
        <w:pStyle w:val="Prrafodelista"/>
        <w:numPr>
          <w:ilvl w:val="0"/>
          <w:numId w:val="1"/>
        </w:numPr>
        <w:jc w:val="both"/>
      </w:pPr>
      <w:r>
        <w:t>Indagar en la posibilidad de mejorar el contexto cultural en el pueblo.</w:t>
      </w:r>
    </w:p>
    <w:p w:rsidR="009E7411" w:rsidRPr="00646071" w:rsidRDefault="009E7411" w:rsidP="006415AC">
      <w:pPr>
        <w:jc w:val="both"/>
        <w:rPr>
          <w:b/>
          <w:bCs/>
        </w:rPr>
      </w:pPr>
      <w:r w:rsidRPr="00646071">
        <w:rPr>
          <w:b/>
          <w:bCs/>
        </w:rPr>
        <w:t>ALUMNOS PARTICIPANTES:</w:t>
      </w:r>
    </w:p>
    <w:p w:rsidR="009E7411" w:rsidRDefault="009E7411" w:rsidP="006415AC">
      <w:pPr>
        <w:jc w:val="both"/>
      </w:pPr>
      <w:r>
        <w:t>Grupo de 3º ESO de 15 alumnos.</w:t>
      </w:r>
    </w:p>
    <w:p w:rsidR="00571572" w:rsidRPr="00646071" w:rsidRDefault="00571572" w:rsidP="006415AC">
      <w:pPr>
        <w:jc w:val="both"/>
        <w:rPr>
          <w:b/>
          <w:bCs/>
        </w:rPr>
      </w:pPr>
      <w:r w:rsidRPr="00646071">
        <w:rPr>
          <w:b/>
          <w:bCs/>
        </w:rPr>
        <w:t>SECUENCIA DEL PROCESO CREATIVO</w:t>
      </w:r>
    </w:p>
    <w:p w:rsidR="00571572" w:rsidRDefault="00571572" w:rsidP="006415AC">
      <w:pPr>
        <w:jc w:val="both"/>
      </w:pPr>
      <w:r>
        <w:t>El trabajo se planteará para tres meses en sesiones de dos horas semanales</w:t>
      </w:r>
      <w:r w:rsidR="008549B1">
        <w:t>, que harán un total de 12 sesiones incluyendo la representación final</w:t>
      </w:r>
      <w:r w:rsidR="00646071">
        <w:t>, más una de evaluación en el propio grupo.</w:t>
      </w:r>
    </w:p>
    <w:p w:rsidR="00A63A26" w:rsidRPr="00646071" w:rsidRDefault="00A63A26" w:rsidP="006415AC">
      <w:pPr>
        <w:jc w:val="both"/>
        <w:rPr>
          <w:b/>
          <w:bCs/>
        </w:rPr>
      </w:pPr>
      <w:r w:rsidRPr="00646071">
        <w:rPr>
          <w:b/>
          <w:bCs/>
        </w:rPr>
        <w:t>LUGAR</w:t>
      </w:r>
    </w:p>
    <w:p w:rsidR="00A63A26" w:rsidRDefault="00A63A26" w:rsidP="006415AC">
      <w:pPr>
        <w:jc w:val="both"/>
      </w:pPr>
      <w:r>
        <w:t>Se trabajará en el polideportivo del centro.</w:t>
      </w:r>
    </w:p>
    <w:tbl>
      <w:tblPr>
        <w:tblStyle w:val="Tablaconcuadrcula"/>
        <w:tblW w:w="0" w:type="auto"/>
        <w:tblLook w:val="04A0"/>
      </w:tblPr>
      <w:tblGrid>
        <w:gridCol w:w="1829"/>
        <w:gridCol w:w="3915"/>
        <w:gridCol w:w="2750"/>
      </w:tblGrid>
      <w:tr w:rsidR="00A63A26" w:rsidRPr="00646071" w:rsidTr="00A63A26">
        <w:tc>
          <w:tcPr>
            <w:tcW w:w="1829" w:type="dxa"/>
          </w:tcPr>
          <w:p w:rsidR="00571572" w:rsidRPr="00646071" w:rsidRDefault="008549B1" w:rsidP="00646071">
            <w:pPr>
              <w:jc w:val="center"/>
              <w:rPr>
                <w:b/>
                <w:bCs/>
              </w:rPr>
            </w:pPr>
            <w:r w:rsidRPr="00646071">
              <w:rPr>
                <w:b/>
                <w:bCs/>
              </w:rPr>
              <w:t>SESIÓN</w:t>
            </w:r>
          </w:p>
        </w:tc>
        <w:tc>
          <w:tcPr>
            <w:tcW w:w="3915" w:type="dxa"/>
          </w:tcPr>
          <w:p w:rsidR="00571572" w:rsidRPr="00646071" w:rsidRDefault="008549B1" w:rsidP="00646071">
            <w:pPr>
              <w:jc w:val="center"/>
              <w:rPr>
                <w:b/>
                <w:bCs/>
              </w:rPr>
            </w:pPr>
            <w:r w:rsidRPr="00646071">
              <w:rPr>
                <w:b/>
                <w:bCs/>
              </w:rPr>
              <w:t>DINÁMICA DE GRUPO</w:t>
            </w:r>
          </w:p>
        </w:tc>
        <w:tc>
          <w:tcPr>
            <w:tcW w:w="2750" w:type="dxa"/>
          </w:tcPr>
          <w:p w:rsidR="00571572" w:rsidRPr="00646071" w:rsidRDefault="008549B1" w:rsidP="00646071">
            <w:pPr>
              <w:jc w:val="center"/>
              <w:rPr>
                <w:b/>
                <w:bCs/>
              </w:rPr>
            </w:pPr>
            <w:r w:rsidRPr="00646071">
              <w:rPr>
                <w:b/>
                <w:bCs/>
              </w:rPr>
              <w:t>TAREA</w:t>
            </w:r>
          </w:p>
        </w:tc>
      </w:tr>
      <w:tr w:rsidR="00A63A26" w:rsidTr="00A63A26">
        <w:tc>
          <w:tcPr>
            <w:tcW w:w="1829" w:type="dxa"/>
          </w:tcPr>
          <w:p w:rsidR="008549B1" w:rsidRDefault="008549B1" w:rsidP="006415AC">
            <w:pPr>
              <w:jc w:val="both"/>
            </w:pPr>
            <w:r>
              <w:t>1ª</w:t>
            </w:r>
          </w:p>
          <w:p w:rsidR="00704184" w:rsidRDefault="00E51CCD" w:rsidP="006415AC">
            <w:pPr>
              <w:jc w:val="both"/>
            </w:pPr>
            <w:r>
              <w:t>INDAGACIÓN CONFLICTO</w:t>
            </w:r>
          </w:p>
        </w:tc>
        <w:tc>
          <w:tcPr>
            <w:tcW w:w="3915" w:type="dxa"/>
          </w:tcPr>
          <w:p w:rsidR="008549B1" w:rsidRDefault="00704184" w:rsidP="006415AC">
            <w:pPr>
              <w:jc w:val="both"/>
            </w:pPr>
            <w:r>
              <w:t xml:space="preserve">En grupo, cada uno dice su nombre en el tono que desee y los demás lo repiten. </w:t>
            </w:r>
          </w:p>
          <w:p w:rsidR="00704184" w:rsidRDefault="00704184" w:rsidP="006415AC">
            <w:pPr>
              <w:jc w:val="both"/>
            </w:pPr>
            <w:r>
              <w:t>A continuación cada uno añade a su nombre un gesto de algo que le gusta hacer y todos lo repiten.</w:t>
            </w:r>
          </w:p>
          <w:p w:rsidR="00704184" w:rsidRDefault="00704184" w:rsidP="006415AC">
            <w:pPr>
              <w:jc w:val="both"/>
            </w:pPr>
            <w:r>
              <w:t>Por último todos caminan por el espacio y según se encuentran se saludan siguiendo las indicaciones del</w:t>
            </w:r>
            <w:r w:rsidR="00646071">
              <w:t xml:space="preserve"> coordinador</w:t>
            </w:r>
            <w:r>
              <w:t>: con alegría, con euforia, con miedo, con desconfianza, etc. Se trata de soltar la voz y adaptarla a diferentes tonos.</w:t>
            </w:r>
          </w:p>
        </w:tc>
        <w:tc>
          <w:tcPr>
            <w:tcW w:w="2750" w:type="dxa"/>
          </w:tcPr>
          <w:p w:rsidR="008549B1" w:rsidRDefault="00704184" w:rsidP="006415AC">
            <w:pPr>
              <w:jc w:val="both"/>
            </w:pPr>
            <w:r>
              <w:t>Indagación del conflicto 1ª parte:</w:t>
            </w:r>
            <w:r w:rsidR="0009047C">
              <w:t xml:space="preserve"> lluvia de ideas de temas problemáticos del grupo-clase y comentario; </w:t>
            </w:r>
            <w:r>
              <w:t>dinámica de las sillas.</w:t>
            </w:r>
          </w:p>
          <w:p w:rsidR="00704184" w:rsidRDefault="00704184" w:rsidP="006415AC">
            <w:pPr>
              <w:jc w:val="both"/>
            </w:pPr>
            <w:r>
              <w:t>Se comenta con el grupo el resultado de la dinámica.</w:t>
            </w:r>
          </w:p>
          <w:p w:rsidR="00F82982" w:rsidRDefault="00F82982" w:rsidP="006415AC">
            <w:pPr>
              <w:jc w:val="both"/>
            </w:pPr>
          </w:p>
          <w:p w:rsidR="00F82982" w:rsidRDefault="00F82982" w:rsidP="006415AC">
            <w:pPr>
              <w:jc w:val="both"/>
            </w:pPr>
          </w:p>
          <w:p w:rsidR="00F82982" w:rsidRDefault="00F82982" w:rsidP="006415AC">
            <w:pPr>
              <w:jc w:val="both"/>
            </w:pPr>
          </w:p>
          <w:p w:rsidR="00F82982" w:rsidRDefault="00F82982" w:rsidP="006415AC">
            <w:pPr>
              <w:jc w:val="both"/>
            </w:pPr>
          </w:p>
          <w:p w:rsidR="00F82982" w:rsidRDefault="00F82982" w:rsidP="006415AC">
            <w:pPr>
              <w:jc w:val="both"/>
            </w:pPr>
          </w:p>
          <w:p w:rsidR="00F82982" w:rsidRDefault="00F82982" w:rsidP="006415AC">
            <w:pPr>
              <w:jc w:val="both"/>
            </w:pPr>
          </w:p>
        </w:tc>
      </w:tr>
      <w:tr w:rsidR="00A63A26" w:rsidTr="00A63A26">
        <w:tc>
          <w:tcPr>
            <w:tcW w:w="1829" w:type="dxa"/>
          </w:tcPr>
          <w:p w:rsidR="008549B1" w:rsidRDefault="008549B1" w:rsidP="006415AC">
            <w:pPr>
              <w:jc w:val="both"/>
            </w:pPr>
            <w:r>
              <w:lastRenderedPageBreak/>
              <w:t>2ª</w:t>
            </w:r>
          </w:p>
          <w:p w:rsidR="00E51CCD" w:rsidRDefault="00E51CCD" w:rsidP="006415AC">
            <w:pPr>
              <w:jc w:val="both"/>
            </w:pPr>
            <w:r>
              <w:t>INDAGACIÓN</w:t>
            </w:r>
          </w:p>
          <w:p w:rsidR="00E51CCD" w:rsidRDefault="00E51CCD" w:rsidP="006415AC">
            <w:pPr>
              <w:jc w:val="both"/>
            </w:pPr>
            <w:r>
              <w:t>CONFLICTO</w:t>
            </w:r>
          </w:p>
        </w:tc>
        <w:tc>
          <w:tcPr>
            <w:tcW w:w="3915" w:type="dxa"/>
          </w:tcPr>
          <w:p w:rsidR="007370CC" w:rsidRDefault="007370CC" w:rsidP="006415AC">
            <w:pPr>
              <w:jc w:val="both"/>
            </w:pPr>
            <w:r>
              <w:t>En grupo caminamos por el espacio diciendo nuestro nombre en diferentes tonos, trabajando la vocalización.</w:t>
            </w:r>
          </w:p>
          <w:p w:rsidR="008549B1" w:rsidRDefault="00E51CCD" w:rsidP="006415AC">
            <w:pPr>
              <w:jc w:val="both"/>
            </w:pPr>
            <w:r>
              <w:t>Dinámica de preguntas por parejas cruzándose todas las personas del grupo.</w:t>
            </w:r>
          </w:p>
          <w:p w:rsidR="00E51CCD" w:rsidRDefault="007370CC" w:rsidP="006415AC">
            <w:pPr>
              <w:jc w:val="both"/>
            </w:pPr>
            <w:r>
              <w:t xml:space="preserve">Dinámica del </w:t>
            </w:r>
            <w:proofErr w:type="spellStart"/>
            <w:r>
              <w:t>Expertise</w:t>
            </w:r>
            <w:proofErr w:type="spellEnd"/>
            <w:r>
              <w:t>.</w:t>
            </w:r>
          </w:p>
        </w:tc>
        <w:tc>
          <w:tcPr>
            <w:tcW w:w="2750" w:type="dxa"/>
          </w:tcPr>
          <w:p w:rsidR="008549B1" w:rsidRDefault="007370CC" w:rsidP="006415AC">
            <w:pPr>
              <w:jc w:val="both"/>
            </w:pPr>
            <w:r>
              <w:t xml:space="preserve">Indagación del conflicto 2ª parte: técnica de las fotografías. Se pedirá al grupo que elabore tres fotografías fijas del grupo: en el aula, en el recreo y en el pueblo, </w:t>
            </w:r>
            <w:r w:rsidR="0009047C">
              <w:t>una tarde cualquier en la plaza.</w:t>
            </w:r>
          </w:p>
          <w:p w:rsidR="007370CC" w:rsidRDefault="007370CC" w:rsidP="006415AC">
            <w:pPr>
              <w:jc w:val="both"/>
            </w:pPr>
            <w:r>
              <w:t>Comentario de las fotografías.</w:t>
            </w:r>
          </w:p>
        </w:tc>
      </w:tr>
      <w:tr w:rsidR="00A63A26" w:rsidTr="00A63A26">
        <w:tc>
          <w:tcPr>
            <w:tcW w:w="1829" w:type="dxa"/>
          </w:tcPr>
          <w:p w:rsidR="008549B1" w:rsidRDefault="008549B1" w:rsidP="006415AC">
            <w:pPr>
              <w:jc w:val="both"/>
            </w:pPr>
            <w:r>
              <w:t>3ª</w:t>
            </w:r>
          </w:p>
          <w:p w:rsidR="00E51CCD" w:rsidRDefault="00E51CCD" w:rsidP="006415AC">
            <w:pPr>
              <w:jc w:val="both"/>
            </w:pPr>
            <w:r>
              <w:t>SELECCIÓN CONFLICTO</w:t>
            </w:r>
          </w:p>
        </w:tc>
        <w:tc>
          <w:tcPr>
            <w:tcW w:w="3915" w:type="dxa"/>
          </w:tcPr>
          <w:p w:rsidR="008549B1" w:rsidRDefault="006415AC" w:rsidP="006415AC">
            <w:pPr>
              <w:jc w:val="both"/>
            </w:pPr>
            <w:r>
              <w:t>Dinámica de grupo: caminar como grupo, parar y reanudar.</w:t>
            </w:r>
          </w:p>
          <w:p w:rsidR="006415AC" w:rsidRDefault="006415AC" w:rsidP="006415AC">
            <w:pPr>
              <w:jc w:val="both"/>
            </w:pPr>
            <w:r>
              <w:t>Dinámica de los espejos. Por parejas se reflejan los gestos de la otra persona.</w:t>
            </w:r>
          </w:p>
        </w:tc>
        <w:tc>
          <w:tcPr>
            <w:tcW w:w="2750" w:type="dxa"/>
          </w:tcPr>
          <w:p w:rsidR="008549B1" w:rsidRDefault="006415AC" w:rsidP="006415AC">
            <w:pPr>
              <w:jc w:val="both"/>
            </w:pPr>
            <w:r>
              <w:t>Selección del conflicto: exclusión del chico</w:t>
            </w:r>
            <w:r w:rsidR="00F82982">
              <w:t xml:space="preserve"> (diversidad)</w:t>
            </w:r>
            <w:r w:rsidR="0009047C">
              <w:t xml:space="preserve"> </w:t>
            </w:r>
            <w:r w:rsidR="00646071">
              <w:t>y mostrar interés</w:t>
            </w:r>
            <w:r>
              <w:t xml:space="preserve"> por la cultura y el a</w:t>
            </w:r>
            <w:r w:rsidR="0009047C">
              <w:t>rte.</w:t>
            </w:r>
          </w:p>
          <w:p w:rsidR="0009047C" w:rsidRDefault="0009047C" w:rsidP="006415AC">
            <w:pPr>
              <w:jc w:val="both"/>
            </w:pPr>
            <w:r>
              <w:t>El grupo se hace la pregunta-clave: ¿Qué se puede hacer en la vida real para solucionar este conflicto? Si se puede responder es que el conflicto está bien definido.</w:t>
            </w:r>
          </w:p>
        </w:tc>
      </w:tr>
      <w:tr w:rsidR="00A63A26" w:rsidTr="00A63A26">
        <w:tc>
          <w:tcPr>
            <w:tcW w:w="1829" w:type="dxa"/>
          </w:tcPr>
          <w:p w:rsidR="008549B1" w:rsidRDefault="008549B1" w:rsidP="006415AC">
            <w:pPr>
              <w:jc w:val="both"/>
            </w:pPr>
            <w:r>
              <w:t>4ª</w:t>
            </w:r>
          </w:p>
          <w:p w:rsidR="00E51CCD" w:rsidRDefault="00E51CCD" w:rsidP="006415AC">
            <w:pPr>
              <w:jc w:val="both"/>
            </w:pPr>
            <w:r>
              <w:t>CREACIÓN</w:t>
            </w:r>
          </w:p>
        </w:tc>
        <w:tc>
          <w:tcPr>
            <w:tcW w:w="3915" w:type="dxa"/>
          </w:tcPr>
          <w:p w:rsidR="008549B1" w:rsidRDefault="006415AC" w:rsidP="006415AC">
            <w:pPr>
              <w:jc w:val="both"/>
            </w:pPr>
            <w:r>
              <w:t>Dinámica de los saludos para soltarse.</w:t>
            </w:r>
          </w:p>
          <w:p w:rsidR="006415AC" w:rsidRDefault="006415AC" w:rsidP="006415AC">
            <w:pPr>
              <w:jc w:val="both"/>
            </w:pPr>
            <w:r>
              <w:t>Construcción de una estatua de emociones. Comentario.</w:t>
            </w:r>
          </w:p>
        </w:tc>
        <w:tc>
          <w:tcPr>
            <w:tcW w:w="2750" w:type="dxa"/>
          </w:tcPr>
          <w:p w:rsidR="008549B1" w:rsidRDefault="009E7411" w:rsidP="006415AC">
            <w:pPr>
              <w:jc w:val="both"/>
            </w:pPr>
            <w:r>
              <w:t>Comienzo del proceso de creación. Búsqueda de la escena de mayor conflicto e improvisación sobre ella. Por ejemplo: un grupo de alumnos no deja entregar al protagonista un trabajo voluntario para subir nota, y se lo rompen. El chico oprimido da un grito, un portazo y se va del centro. Al día siguiente no viene al instituto.</w:t>
            </w:r>
          </w:p>
        </w:tc>
      </w:tr>
      <w:tr w:rsidR="00A63A26" w:rsidTr="00A63A26">
        <w:tc>
          <w:tcPr>
            <w:tcW w:w="1829" w:type="dxa"/>
          </w:tcPr>
          <w:p w:rsidR="008549B1" w:rsidRDefault="008549B1" w:rsidP="006415AC">
            <w:pPr>
              <w:jc w:val="both"/>
            </w:pPr>
            <w:r>
              <w:t>5ª</w:t>
            </w:r>
          </w:p>
          <w:p w:rsidR="00E51CCD" w:rsidRDefault="00E51CCD" w:rsidP="006415AC">
            <w:pPr>
              <w:jc w:val="both"/>
            </w:pPr>
            <w:r>
              <w:t>CREACIÓN</w:t>
            </w:r>
          </w:p>
        </w:tc>
        <w:tc>
          <w:tcPr>
            <w:tcW w:w="3915" w:type="dxa"/>
          </w:tcPr>
          <w:p w:rsidR="0009047C" w:rsidRDefault="009E7411" w:rsidP="006415AC">
            <w:pPr>
              <w:jc w:val="both"/>
            </w:pPr>
            <w:r>
              <w:t>Trabajo con la voz.</w:t>
            </w:r>
          </w:p>
          <w:p w:rsidR="009E7411" w:rsidRDefault="009E7411" w:rsidP="006415AC">
            <w:pPr>
              <w:jc w:val="both"/>
            </w:pPr>
            <w:r>
              <w:t>Dinámica del túnel de cuidados.</w:t>
            </w:r>
          </w:p>
        </w:tc>
        <w:tc>
          <w:tcPr>
            <w:tcW w:w="2750" w:type="dxa"/>
          </w:tcPr>
          <w:p w:rsidR="008549B1" w:rsidRDefault="009E7411" w:rsidP="006415AC">
            <w:pPr>
              <w:jc w:val="both"/>
            </w:pPr>
            <w:r>
              <w:t>Por grupos</w:t>
            </w:r>
            <w:r w:rsidR="00E10912">
              <w:t xml:space="preserve"> (5 grupos de 3 personas)</w:t>
            </w:r>
            <w:r>
              <w:t>, se trabajan las dos escenas previas de planteamiento y nudo.</w:t>
            </w:r>
          </w:p>
          <w:p w:rsidR="0009047C" w:rsidRDefault="0009047C" w:rsidP="006415AC">
            <w:pPr>
              <w:jc w:val="both"/>
            </w:pPr>
            <w:r>
              <w:t>Ej. de escenas: una exposición en clase con risas de algunos chicos, un recreo en el que no se le deja jugar al fútbol, etc.</w:t>
            </w:r>
          </w:p>
        </w:tc>
      </w:tr>
      <w:tr w:rsidR="00A63A26" w:rsidTr="00A63A26">
        <w:tc>
          <w:tcPr>
            <w:tcW w:w="1829" w:type="dxa"/>
          </w:tcPr>
          <w:p w:rsidR="008549B1" w:rsidRDefault="008549B1" w:rsidP="006415AC">
            <w:pPr>
              <w:jc w:val="both"/>
            </w:pPr>
            <w:r>
              <w:t>6ª</w:t>
            </w:r>
          </w:p>
          <w:p w:rsidR="00E51CCD" w:rsidRDefault="00E51CCD" w:rsidP="006415AC">
            <w:pPr>
              <w:jc w:val="both"/>
            </w:pPr>
            <w:r>
              <w:t>CREACIÓN</w:t>
            </w:r>
          </w:p>
        </w:tc>
        <w:tc>
          <w:tcPr>
            <w:tcW w:w="3915" w:type="dxa"/>
          </w:tcPr>
          <w:p w:rsidR="008549B1" w:rsidRDefault="00E10912" w:rsidP="006415AC">
            <w:pPr>
              <w:jc w:val="both"/>
            </w:pPr>
            <w:r>
              <w:t xml:space="preserve">Dinámica </w:t>
            </w:r>
            <w:r w:rsidR="0009047C">
              <w:t>por parejas: dialogando con el cuerpo.</w:t>
            </w:r>
          </w:p>
          <w:p w:rsidR="00E10912" w:rsidRDefault="00E10912" w:rsidP="006415AC">
            <w:pPr>
              <w:jc w:val="both"/>
            </w:pPr>
            <w:r>
              <w:t>Realización de figuras geométricas sin palabras.</w:t>
            </w:r>
          </w:p>
        </w:tc>
        <w:tc>
          <w:tcPr>
            <w:tcW w:w="2750" w:type="dxa"/>
          </w:tcPr>
          <w:p w:rsidR="008549B1" w:rsidRDefault="00E10912" w:rsidP="006415AC">
            <w:pPr>
              <w:jc w:val="both"/>
            </w:pPr>
            <w:r>
              <w:t xml:space="preserve">Puesta en común. </w:t>
            </w:r>
          </w:p>
          <w:p w:rsidR="00E10912" w:rsidRDefault="00E10912" w:rsidP="006415AC">
            <w:pPr>
              <w:jc w:val="both"/>
            </w:pPr>
            <w:r>
              <w:t>Se concretan las tres escenas.</w:t>
            </w:r>
          </w:p>
          <w:p w:rsidR="00E10912" w:rsidRDefault="00E10912" w:rsidP="006415AC">
            <w:pPr>
              <w:jc w:val="both"/>
            </w:pPr>
            <w:r>
              <w:t>Improvisación sobre las dos escenas primeras.</w:t>
            </w:r>
          </w:p>
          <w:p w:rsidR="00F82982" w:rsidRDefault="00F82982" w:rsidP="006415AC">
            <w:pPr>
              <w:jc w:val="both"/>
            </w:pPr>
          </w:p>
          <w:p w:rsidR="00F82982" w:rsidRDefault="00F82982" w:rsidP="006415AC">
            <w:pPr>
              <w:jc w:val="both"/>
            </w:pPr>
          </w:p>
        </w:tc>
      </w:tr>
      <w:tr w:rsidR="00A63A26" w:rsidTr="00A63A26">
        <w:tc>
          <w:tcPr>
            <w:tcW w:w="1829" w:type="dxa"/>
          </w:tcPr>
          <w:p w:rsidR="008549B1" w:rsidRDefault="008549B1" w:rsidP="006415AC">
            <w:pPr>
              <w:jc w:val="both"/>
            </w:pPr>
            <w:r>
              <w:lastRenderedPageBreak/>
              <w:t>7ª</w:t>
            </w:r>
          </w:p>
          <w:p w:rsidR="00E51CCD" w:rsidRDefault="00E10912" w:rsidP="006415AC">
            <w:pPr>
              <w:jc w:val="both"/>
            </w:pPr>
            <w:r>
              <w:t>CREACIÓN</w:t>
            </w:r>
          </w:p>
        </w:tc>
        <w:tc>
          <w:tcPr>
            <w:tcW w:w="3915" w:type="dxa"/>
          </w:tcPr>
          <w:p w:rsidR="008549B1" w:rsidRDefault="00E10912" w:rsidP="006415AC">
            <w:pPr>
              <w:jc w:val="both"/>
            </w:pPr>
            <w:r>
              <w:t>Trabajo con la voz</w:t>
            </w:r>
            <w:r w:rsidR="0009047C">
              <w:t xml:space="preserve">: juego se </w:t>
            </w:r>
            <w:proofErr w:type="spellStart"/>
            <w:r w:rsidR="0009047C">
              <w:t>schss</w:t>
            </w:r>
            <w:proofErr w:type="spellEnd"/>
            <w:r w:rsidR="0009047C">
              <w:t xml:space="preserve">, </w:t>
            </w:r>
            <w:proofErr w:type="spellStart"/>
            <w:r w:rsidR="0009047C">
              <w:t>schss</w:t>
            </w:r>
            <w:proofErr w:type="spellEnd"/>
            <w:r w:rsidR="0009047C">
              <w:t>.</w:t>
            </w:r>
          </w:p>
          <w:p w:rsidR="00E10912" w:rsidRDefault="00E10912" w:rsidP="006415AC">
            <w:pPr>
              <w:jc w:val="both"/>
            </w:pPr>
            <w:r>
              <w:t>Realización de figuras geométricas sin palabras.</w:t>
            </w:r>
          </w:p>
          <w:p w:rsidR="00A63A26" w:rsidRDefault="00A63A26" w:rsidP="006415AC">
            <w:pPr>
              <w:jc w:val="both"/>
            </w:pPr>
          </w:p>
        </w:tc>
        <w:tc>
          <w:tcPr>
            <w:tcW w:w="2750" w:type="dxa"/>
          </w:tcPr>
          <w:p w:rsidR="008549B1" w:rsidRDefault="00A63A26" w:rsidP="006415AC">
            <w:pPr>
              <w:jc w:val="both"/>
            </w:pPr>
            <w:r>
              <w:t>S</w:t>
            </w:r>
            <w:r w:rsidR="00E10912">
              <w:t xml:space="preserve">e definen los personajes: opresores, oprimidos y </w:t>
            </w:r>
            <w:r>
              <w:t>aliados</w:t>
            </w:r>
            <w:r w:rsidR="00E10912">
              <w:t xml:space="preserve"> (características, historia, deseos y miedos, vestuario). </w:t>
            </w:r>
          </w:p>
          <w:p w:rsidR="00A63A26" w:rsidRDefault="00A63A26" w:rsidP="006415AC">
            <w:pPr>
              <w:jc w:val="both"/>
            </w:pPr>
            <w:r>
              <w:t>Pruebas con el tono de los personajes hasta aproximarse a su definición.</w:t>
            </w:r>
          </w:p>
        </w:tc>
      </w:tr>
      <w:tr w:rsidR="00A63A26" w:rsidTr="00A63A26">
        <w:tc>
          <w:tcPr>
            <w:tcW w:w="1829" w:type="dxa"/>
          </w:tcPr>
          <w:p w:rsidR="008549B1" w:rsidRDefault="008549B1" w:rsidP="006415AC">
            <w:pPr>
              <w:jc w:val="both"/>
            </w:pPr>
            <w:r>
              <w:t>8ª</w:t>
            </w:r>
          </w:p>
          <w:p w:rsidR="00E51CCD" w:rsidRDefault="00A63A26" w:rsidP="006415AC">
            <w:pPr>
              <w:jc w:val="both"/>
            </w:pPr>
            <w:r>
              <w:t>CREACIÓN.</w:t>
            </w:r>
          </w:p>
          <w:p w:rsidR="00A63A26" w:rsidRDefault="00A63A26" w:rsidP="006415AC">
            <w:pPr>
              <w:jc w:val="both"/>
            </w:pPr>
            <w:r>
              <w:t>ENSAYO</w:t>
            </w:r>
          </w:p>
        </w:tc>
        <w:tc>
          <w:tcPr>
            <w:tcW w:w="3915" w:type="dxa"/>
          </w:tcPr>
          <w:p w:rsidR="008549B1" w:rsidRDefault="00E10912" w:rsidP="006415AC">
            <w:pPr>
              <w:jc w:val="both"/>
            </w:pPr>
            <w:r>
              <w:t>Trabajo con la voz</w:t>
            </w:r>
            <w:r w:rsidR="0009047C">
              <w:t>: juego de la voz, las voces.</w:t>
            </w:r>
          </w:p>
          <w:p w:rsidR="00A63A26" w:rsidRDefault="0009047C" w:rsidP="006415AC">
            <w:pPr>
              <w:jc w:val="both"/>
            </w:pPr>
            <w:r>
              <w:t>Movimiento por el espacio para soltarse.</w:t>
            </w:r>
          </w:p>
        </w:tc>
        <w:tc>
          <w:tcPr>
            <w:tcW w:w="2750" w:type="dxa"/>
          </w:tcPr>
          <w:p w:rsidR="008549B1" w:rsidRDefault="00A63A26" w:rsidP="006415AC">
            <w:pPr>
              <w:jc w:val="both"/>
            </w:pPr>
            <w:r>
              <w:t>Se fija el texto de las escenas. Se reparten los papeles.</w:t>
            </w:r>
          </w:p>
          <w:p w:rsidR="00A63A26" w:rsidRDefault="00A63A26" w:rsidP="006415AC">
            <w:pPr>
              <w:jc w:val="both"/>
            </w:pPr>
            <w:r>
              <w:t>Ensayo.</w:t>
            </w:r>
          </w:p>
        </w:tc>
      </w:tr>
      <w:tr w:rsidR="00A63A26" w:rsidTr="00A63A26">
        <w:tc>
          <w:tcPr>
            <w:tcW w:w="1829" w:type="dxa"/>
          </w:tcPr>
          <w:p w:rsidR="008549B1" w:rsidRDefault="008549B1" w:rsidP="006415AC">
            <w:pPr>
              <w:jc w:val="both"/>
            </w:pPr>
            <w:r>
              <w:t>9ª</w:t>
            </w:r>
          </w:p>
          <w:p w:rsidR="00E51CCD" w:rsidRDefault="00E51CCD" w:rsidP="006415AC">
            <w:pPr>
              <w:jc w:val="both"/>
            </w:pPr>
            <w:r>
              <w:t>ENSAYO</w:t>
            </w:r>
            <w:r w:rsidR="00E10912">
              <w:t>. ESCENOGRAFÍA</w:t>
            </w:r>
          </w:p>
        </w:tc>
        <w:tc>
          <w:tcPr>
            <w:tcW w:w="3915" w:type="dxa"/>
          </w:tcPr>
          <w:p w:rsidR="008549B1" w:rsidRDefault="00A63A26" w:rsidP="006415AC">
            <w:pPr>
              <w:jc w:val="both"/>
            </w:pPr>
            <w:r>
              <w:t>Ejercicios con la voz y el movimiento para calentar.</w:t>
            </w:r>
          </w:p>
          <w:p w:rsidR="00A63A26" w:rsidRDefault="00A63A26" w:rsidP="006415AC">
            <w:pPr>
              <w:jc w:val="both"/>
            </w:pPr>
          </w:p>
        </w:tc>
        <w:tc>
          <w:tcPr>
            <w:tcW w:w="2750" w:type="dxa"/>
          </w:tcPr>
          <w:p w:rsidR="008549B1" w:rsidRDefault="00A63A26" w:rsidP="006415AC">
            <w:pPr>
              <w:jc w:val="both"/>
            </w:pPr>
            <w:r>
              <w:t>Estudio del vestuario y de elementos escénicos básicos para cada escena.</w:t>
            </w:r>
          </w:p>
          <w:p w:rsidR="00A63A26" w:rsidRDefault="00A63A26" w:rsidP="006415AC">
            <w:pPr>
              <w:jc w:val="both"/>
            </w:pPr>
            <w:r>
              <w:t>Búsqueda de la música y algún texto complementario (por ejemplo, el poema “Distinto” de Juan Ramón Jiménez, para incluirlo entre la escena 2ª y la 3ª).</w:t>
            </w:r>
          </w:p>
          <w:p w:rsidR="00A63A26" w:rsidRDefault="00A63A26" w:rsidP="006415AC">
            <w:pPr>
              <w:jc w:val="both"/>
            </w:pPr>
            <w:r>
              <w:t>Ensayo.</w:t>
            </w:r>
          </w:p>
        </w:tc>
      </w:tr>
      <w:tr w:rsidR="00A63A26" w:rsidTr="00A63A26">
        <w:tc>
          <w:tcPr>
            <w:tcW w:w="1829" w:type="dxa"/>
          </w:tcPr>
          <w:p w:rsidR="008549B1" w:rsidRDefault="008549B1" w:rsidP="006415AC">
            <w:pPr>
              <w:jc w:val="both"/>
            </w:pPr>
            <w:r>
              <w:t>10ª</w:t>
            </w:r>
          </w:p>
          <w:p w:rsidR="00E51CCD" w:rsidRDefault="00E51CCD" w:rsidP="006415AC">
            <w:pPr>
              <w:jc w:val="both"/>
            </w:pPr>
            <w:r>
              <w:t>ENSAYO</w:t>
            </w:r>
            <w:r w:rsidR="00E10912">
              <w:t>. ESCENOGRAFÍA</w:t>
            </w:r>
          </w:p>
        </w:tc>
        <w:tc>
          <w:tcPr>
            <w:tcW w:w="3915" w:type="dxa"/>
          </w:tcPr>
          <w:p w:rsidR="00A63A26" w:rsidRDefault="00A63A26" w:rsidP="00A63A26">
            <w:pPr>
              <w:jc w:val="both"/>
            </w:pPr>
            <w:r>
              <w:t>Ejercicios con la voz y el movimiento para calentar.</w:t>
            </w:r>
          </w:p>
          <w:p w:rsidR="008549B1" w:rsidRDefault="008549B1" w:rsidP="006415AC">
            <w:pPr>
              <w:jc w:val="both"/>
            </w:pPr>
          </w:p>
        </w:tc>
        <w:tc>
          <w:tcPr>
            <w:tcW w:w="2750" w:type="dxa"/>
          </w:tcPr>
          <w:p w:rsidR="008549B1" w:rsidRDefault="00A63A26" w:rsidP="006415AC">
            <w:pPr>
              <w:jc w:val="both"/>
            </w:pPr>
            <w:r>
              <w:t>Se fijan los aspectos escenográficos y se reparten tareas para que esté todo a punto.</w:t>
            </w:r>
          </w:p>
          <w:p w:rsidR="00A63A26" w:rsidRDefault="00A63A26" w:rsidP="006415AC">
            <w:pPr>
              <w:jc w:val="both"/>
            </w:pPr>
            <w:r>
              <w:t>Ensayo.</w:t>
            </w:r>
          </w:p>
        </w:tc>
      </w:tr>
      <w:tr w:rsidR="00A63A26" w:rsidTr="00A63A26">
        <w:tc>
          <w:tcPr>
            <w:tcW w:w="1829" w:type="dxa"/>
          </w:tcPr>
          <w:p w:rsidR="008549B1" w:rsidRDefault="008549B1" w:rsidP="006415AC">
            <w:pPr>
              <w:jc w:val="both"/>
            </w:pPr>
            <w:r>
              <w:t>11ª</w:t>
            </w:r>
          </w:p>
          <w:p w:rsidR="00E51CCD" w:rsidRDefault="00A63A26" w:rsidP="006415AC">
            <w:pPr>
              <w:jc w:val="both"/>
            </w:pPr>
            <w:r>
              <w:t>ENSAYO</w:t>
            </w:r>
          </w:p>
        </w:tc>
        <w:tc>
          <w:tcPr>
            <w:tcW w:w="3915" w:type="dxa"/>
          </w:tcPr>
          <w:p w:rsidR="008549B1" w:rsidRDefault="00A63A26" w:rsidP="006415AC">
            <w:pPr>
              <w:jc w:val="both"/>
            </w:pPr>
            <w:r>
              <w:t>Ejercicios con la voz y el movimiento para calentar.</w:t>
            </w:r>
          </w:p>
        </w:tc>
        <w:tc>
          <w:tcPr>
            <w:tcW w:w="2750" w:type="dxa"/>
          </w:tcPr>
          <w:p w:rsidR="008549B1" w:rsidRDefault="00A63A26" w:rsidP="006415AC">
            <w:pPr>
              <w:jc w:val="both"/>
            </w:pPr>
            <w:r>
              <w:t>Ensayo final.</w:t>
            </w:r>
          </w:p>
        </w:tc>
      </w:tr>
      <w:tr w:rsidR="00A63A26" w:rsidTr="00A63A26">
        <w:tc>
          <w:tcPr>
            <w:tcW w:w="1829" w:type="dxa"/>
          </w:tcPr>
          <w:p w:rsidR="00A63A26" w:rsidRDefault="00A63A26" w:rsidP="00A63A26">
            <w:pPr>
              <w:jc w:val="both"/>
            </w:pPr>
            <w:r>
              <w:t xml:space="preserve">12ª </w:t>
            </w:r>
          </w:p>
          <w:p w:rsidR="00A63A26" w:rsidRDefault="00A63A26" w:rsidP="00A63A26">
            <w:pPr>
              <w:jc w:val="both"/>
            </w:pPr>
            <w:r>
              <w:t>REPRESENTACIÓN</w:t>
            </w:r>
          </w:p>
        </w:tc>
        <w:tc>
          <w:tcPr>
            <w:tcW w:w="3915" w:type="dxa"/>
          </w:tcPr>
          <w:p w:rsidR="00A63A26" w:rsidRDefault="00A63A26" w:rsidP="00A63A26">
            <w:pPr>
              <w:jc w:val="both"/>
            </w:pPr>
            <w:r>
              <w:t>Ejercicios de calentamiento del grupo antes de la función.</w:t>
            </w:r>
          </w:p>
          <w:p w:rsidR="00A63A26" w:rsidRDefault="00A63A26" w:rsidP="00A63A26">
            <w:pPr>
              <w:jc w:val="both"/>
            </w:pPr>
            <w:r>
              <w:t>Ejercicios de calentamiento del público y ensayo de la técnica de Stop. Es preciso introducir una dinámica para que el público se levante de la silla y “se suelte”, de modo que le sea más fácil intervenir.</w:t>
            </w:r>
          </w:p>
        </w:tc>
        <w:tc>
          <w:tcPr>
            <w:tcW w:w="2750" w:type="dxa"/>
          </w:tcPr>
          <w:p w:rsidR="00A63A26" w:rsidRDefault="00A63A26" w:rsidP="00A63A26">
            <w:pPr>
              <w:jc w:val="both"/>
            </w:pPr>
            <w:r>
              <w:t>El coordinador explica al público qué es el teatro foro y las técnicas básicas para intervenir: técnica de Stop y monólogo interior.</w:t>
            </w:r>
          </w:p>
          <w:p w:rsidR="00A63A26" w:rsidRDefault="00A63A26" w:rsidP="00A63A26">
            <w:pPr>
              <w:jc w:val="both"/>
            </w:pPr>
            <w:r>
              <w:t>Tras la representación, el coordinador invita al público a contestar la pregunta: ¿Qué hemos visto?</w:t>
            </w:r>
          </w:p>
          <w:p w:rsidR="00A63A26" w:rsidRDefault="00A63A26" w:rsidP="00A63A26">
            <w:pPr>
              <w:jc w:val="both"/>
            </w:pPr>
            <w:r>
              <w:t>Vuelve a explicar las técnicas de participación.</w:t>
            </w:r>
          </w:p>
          <w:p w:rsidR="00A63A26" w:rsidRDefault="00A63A26" w:rsidP="00A63A26">
            <w:pPr>
              <w:jc w:val="both"/>
            </w:pPr>
            <w:r>
              <w:t>Se repiten las escenas que se considere apropiado</w:t>
            </w:r>
            <w:r w:rsidR="00646071">
              <w:t>, ya con l</w:t>
            </w:r>
            <w:r w:rsidR="00F82982">
              <w:t>a intervención de los espectador</w:t>
            </w:r>
            <w:r w:rsidR="00646071">
              <w:t>es.</w:t>
            </w:r>
          </w:p>
          <w:p w:rsidR="00F82982" w:rsidRDefault="00F82982" w:rsidP="00A63A26">
            <w:pPr>
              <w:jc w:val="both"/>
            </w:pPr>
          </w:p>
          <w:p w:rsidR="00F82982" w:rsidRDefault="00F82982" w:rsidP="00A63A26">
            <w:pPr>
              <w:jc w:val="both"/>
            </w:pPr>
          </w:p>
          <w:p w:rsidR="00F82982" w:rsidRDefault="00F82982" w:rsidP="00A63A26">
            <w:pPr>
              <w:jc w:val="both"/>
            </w:pPr>
          </w:p>
          <w:p w:rsidR="00F82982" w:rsidRDefault="00F82982" w:rsidP="00A63A26">
            <w:pPr>
              <w:jc w:val="both"/>
            </w:pPr>
          </w:p>
          <w:p w:rsidR="00F82982" w:rsidRDefault="00F82982" w:rsidP="00A63A26">
            <w:pPr>
              <w:jc w:val="both"/>
            </w:pPr>
          </w:p>
        </w:tc>
      </w:tr>
      <w:tr w:rsidR="00A63A26" w:rsidTr="00A63A26">
        <w:tc>
          <w:tcPr>
            <w:tcW w:w="1829" w:type="dxa"/>
          </w:tcPr>
          <w:p w:rsidR="00A63A26" w:rsidRDefault="00A63A26" w:rsidP="00A63A26">
            <w:pPr>
              <w:jc w:val="both"/>
            </w:pPr>
            <w:r>
              <w:lastRenderedPageBreak/>
              <w:t>12ª</w:t>
            </w:r>
          </w:p>
          <w:p w:rsidR="00A63A26" w:rsidRDefault="00A63A26" w:rsidP="00A63A26">
            <w:pPr>
              <w:jc w:val="both"/>
            </w:pPr>
            <w:r>
              <w:t>EVALUACIÓN</w:t>
            </w:r>
          </w:p>
        </w:tc>
        <w:tc>
          <w:tcPr>
            <w:tcW w:w="3915" w:type="dxa"/>
          </w:tcPr>
          <w:p w:rsidR="00646071" w:rsidRDefault="00646071" w:rsidP="00A63A26">
            <w:pPr>
              <w:jc w:val="both"/>
            </w:pPr>
            <w:r>
              <w:t>Entrevistas al público tras la representación.</w:t>
            </w:r>
          </w:p>
          <w:p w:rsidR="00A63A26" w:rsidRDefault="00646071" w:rsidP="00A63A26">
            <w:pPr>
              <w:jc w:val="both"/>
            </w:pPr>
            <w:r>
              <w:t>Asamblea de grupo y fiesta final.</w:t>
            </w:r>
          </w:p>
        </w:tc>
        <w:tc>
          <w:tcPr>
            <w:tcW w:w="2750" w:type="dxa"/>
          </w:tcPr>
          <w:p w:rsidR="00A63A26" w:rsidRDefault="00646071" w:rsidP="00A63A26">
            <w:pPr>
              <w:jc w:val="both"/>
            </w:pPr>
            <w:r>
              <w:t>Tras la representación se pregunta al público qué le ha parecido la experiencia.</w:t>
            </w:r>
          </w:p>
          <w:p w:rsidR="00646071" w:rsidRDefault="00646071" w:rsidP="00A63A26">
            <w:pPr>
              <w:jc w:val="both"/>
            </w:pPr>
            <w:r>
              <w:t>El grupo-clase se reúne otro día para evaluar el trabajo y sacar conclusiones sobre posibles soluciones al conflicto.</w:t>
            </w:r>
          </w:p>
        </w:tc>
      </w:tr>
    </w:tbl>
    <w:p w:rsidR="00571572" w:rsidRDefault="00571572" w:rsidP="006415AC">
      <w:pPr>
        <w:jc w:val="both"/>
      </w:pPr>
    </w:p>
    <w:p w:rsidR="00571572" w:rsidRDefault="00571572" w:rsidP="006415AC">
      <w:pPr>
        <w:jc w:val="both"/>
      </w:pPr>
    </w:p>
    <w:sectPr w:rsidR="00571572" w:rsidSect="000548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D0E22"/>
    <w:multiLevelType w:val="hybridMultilevel"/>
    <w:tmpl w:val="6F56A104"/>
    <w:lvl w:ilvl="0" w:tplc="0F1C1A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A5296A"/>
    <w:multiLevelType w:val="hybridMultilevel"/>
    <w:tmpl w:val="00B21FE2"/>
    <w:lvl w:ilvl="0" w:tplc="5096FB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1572"/>
    <w:rsid w:val="000548CC"/>
    <w:rsid w:val="0009047C"/>
    <w:rsid w:val="00571572"/>
    <w:rsid w:val="005D5552"/>
    <w:rsid w:val="006415AC"/>
    <w:rsid w:val="00646071"/>
    <w:rsid w:val="00704184"/>
    <w:rsid w:val="007370CC"/>
    <w:rsid w:val="008549B1"/>
    <w:rsid w:val="009E7411"/>
    <w:rsid w:val="00A63A26"/>
    <w:rsid w:val="00E10912"/>
    <w:rsid w:val="00E51CCD"/>
    <w:rsid w:val="00F82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8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1572"/>
    <w:pPr>
      <w:ind w:left="720"/>
      <w:contextualSpacing/>
    </w:pPr>
  </w:style>
  <w:style w:type="table" w:styleId="Tablaconcuadrcula">
    <w:name w:val="Table Grid"/>
    <w:basedOn w:val="Tablanormal"/>
    <w:uiPriority w:val="39"/>
    <w:rsid w:val="00571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944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DELGADO PASCUAL</dc:creator>
  <cp:lastModifiedBy>Personal</cp:lastModifiedBy>
  <cp:revision>2</cp:revision>
  <dcterms:created xsi:type="dcterms:W3CDTF">2021-03-28T06:52:00Z</dcterms:created>
  <dcterms:modified xsi:type="dcterms:W3CDTF">2021-03-28T06:52:00Z</dcterms:modified>
</cp:coreProperties>
</file>