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80" w:rsidRPr="00C27F01" w:rsidRDefault="00882580" w:rsidP="00C27F01">
      <w:pPr>
        <w:spacing w:line="480" w:lineRule="auto"/>
        <w:jc w:val="center"/>
        <w:rPr>
          <w:rFonts w:ascii="Corbel Light" w:hAnsi="Corbel Light"/>
          <w:b/>
          <w:sz w:val="36"/>
          <w:szCs w:val="36"/>
        </w:rPr>
      </w:pPr>
      <w:r w:rsidRPr="00C27F01">
        <w:rPr>
          <w:rFonts w:ascii="Corbel Light" w:hAnsi="Corbel Light"/>
          <w:b/>
          <w:sz w:val="36"/>
          <w:szCs w:val="36"/>
        </w:rPr>
        <w:t>EL ÁRBOL DE NAVIDAD DEL CRA LOS ARAPILES.</w:t>
      </w:r>
    </w:p>
    <w:p w:rsidR="00882580" w:rsidRPr="00C27F01" w:rsidRDefault="00882580" w:rsidP="00C27F01">
      <w:pPr>
        <w:spacing w:line="480" w:lineRule="auto"/>
        <w:jc w:val="both"/>
        <w:rPr>
          <w:rFonts w:ascii="Corbel Light" w:hAnsi="Corbel Light"/>
          <w:sz w:val="28"/>
          <w:szCs w:val="28"/>
        </w:rPr>
      </w:pPr>
      <w:r w:rsidRPr="00C27F01">
        <w:rPr>
          <w:rFonts w:ascii="Corbel Light" w:hAnsi="Corbel Light"/>
          <w:sz w:val="28"/>
          <w:szCs w:val="28"/>
        </w:rPr>
        <w:t xml:space="preserve">Esta actividad, </w:t>
      </w:r>
      <w:r w:rsidR="00D7459B">
        <w:rPr>
          <w:rFonts w:ascii="Corbel Light" w:hAnsi="Corbel Light"/>
          <w:sz w:val="28"/>
          <w:szCs w:val="28"/>
        </w:rPr>
        <w:t>inspirada</w:t>
      </w:r>
      <w:bookmarkStart w:id="0" w:name="_GoBack"/>
      <w:bookmarkEnd w:id="0"/>
      <w:r w:rsidRPr="00C27F01">
        <w:rPr>
          <w:rFonts w:ascii="Corbel Light" w:hAnsi="Corbel Light"/>
          <w:sz w:val="28"/>
          <w:szCs w:val="28"/>
        </w:rPr>
        <w:t xml:space="preserve"> en una de las dinámicas de Vanessa Ramajo, trata de aunar dos conceptos: la mejora de la convivencia del centro y el espíritu navideño que empieza a brotar durante el mes de diciembre en nuestros alumnos. </w:t>
      </w:r>
    </w:p>
    <w:p w:rsidR="00882580" w:rsidRPr="00C27F01" w:rsidRDefault="00882580" w:rsidP="00C27F01">
      <w:pPr>
        <w:spacing w:line="480" w:lineRule="auto"/>
        <w:jc w:val="both"/>
        <w:rPr>
          <w:rFonts w:ascii="Corbel Light" w:hAnsi="Corbel Light"/>
          <w:i/>
          <w:sz w:val="28"/>
          <w:szCs w:val="28"/>
        </w:rPr>
      </w:pPr>
      <w:r w:rsidRPr="00C27F01">
        <w:rPr>
          <w:rFonts w:ascii="Corbel Light" w:hAnsi="Corbel Light"/>
          <w:sz w:val="28"/>
          <w:szCs w:val="28"/>
        </w:rPr>
        <w:t xml:space="preserve">Creo que la navidad es un buen momento para pedir a nuestros alumnos que reflexionen sobre su comportamiento y su papel en el centro (sobre todo en el caso de los más mayores). Están sensibles con las fechas, la llegada de los Reyes y se habla mucho de </w:t>
      </w:r>
      <w:r w:rsidRPr="00C27F01">
        <w:rPr>
          <w:rFonts w:ascii="Corbel Light" w:hAnsi="Corbel Light"/>
          <w:i/>
          <w:sz w:val="28"/>
          <w:szCs w:val="28"/>
        </w:rPr>
        <w:t>cómo nos hemos portado este año.</w:t>
      </w:r>
    </w:p>
    <w:p w:rsidR="00882580" w:rsidRPr="00C27F01" w:rsidRDefault="00882580" w:rsidP="00C27F01">
      <w:pPr>
        <w:spacing w:line="480" w:lineRule="auto"/>
        <w:jc w:val="both"/>
        <w:rPr>
          <w:rFonts w:ascii="Corbel Light" w:hAnsi="Corbel Light"/>
          <w:sz w:val="28"/>
          <w:szCs w:val="28"/>
        </w:rPr>
      </w:pPr>
      <w:r w:rsidRPr="00C27F01">
        <w:rPr>
          <w:rFonts w:ascii="Corbel Light" w:hAnsi="Corbel Light"/>
          <w:sz w:val="28"/>
          <w:szCs w:val="28"/>
        </w:rPr>
        <w:t xml:space="preserve">La actividad parte de una carta que aparecerá en cada aula. En ella los Reyes nos hacen un regalo; un gran árbol de navidad que se colocará en los patios de cada localidad. </w:t>
      </w:r>
      <w:r w:rsidRPr="00C27F01">
        <w:rPr>
          <w:rFonts w:ascii="Corbel Light" w:hAnsi="Corbel Light"/>
          <w:b/>
          <w:sz w:val="28"/>
          <w:szCs w:val="28"/>
        </w:rPr>
        <w:t>El regalo sólo es el árbol, ahora toca a los niños decorarlo.</w:t>
      </w:r>
      <w:r w:rsidRPr="00C27F01">
        <w:rPr>
          <w:rFonts w:ascii="Corbel Light" w:hAnsi="Corbel Light"/>
          <w:sz w:val="28"/>
          <w:szCs w:val="28"/>
        </w:rPr>
        <w:t xml:space="preserve"> </w:t>
      </w:r>
    </w:p>
    <w:p w:rsidR="00882580" w:rsidRPr="00D7459B" w:rsidRDefault="00882580" w:rsidP="00C27F01">
      <w:pPr>
        <w:spacing w:line="480" w:lineRule="auto"/>
        <w:jc w:val="center"/>
        <w:rPr>
          <w:rFonts w:ascii="Corbel Light" w:hAnsi="Corbel Light"/>
          <w:b/>
          <w:i/>
          <w:sz w:val="32"/>
          <w:szCs w:val="32"/>
        </w:rPr>
      </w:pPr>
      <w:r w:rsidRPr="00D7459B">
        <w:rPr>
          <w:rFonts w:ascii="Corbel Light" w:hAnsi="Corbel Light"/>
          <w:b/>
          <w:i/>
          <w:sz w:val="32"/>
          <w:szCs w:val="32"/>
        </w:rPr>
        <w:t>¿Cómo?</w:t>
      </w:r>
    </w:p>
    <w:p w:rsidR="00882580" w:rsidRPr="00C27F01" w:rsidRDefault="00882580" w:rsidP="00C27F01">
      <w:pPr>
        <w:spacing w:line="480" w:lineRule="auto"/>
        <w:jc w:val="both"/>
        <w:rPr>
          <w:rFonts w:ascii="Corbel Light" w:hAnsi="Corbel Light"/>
          <w:sz w:val="28"/>
          <w:szCs w:val="28"/>
        </w:rPr>
      </w:pPr>
      <w:r w:rsidRPr="00C27F01">
        <w:rPr>
          <w:rFonts w:ascii="Corbel Light" w:hAnsi="Corbel Light"/>
          <w:sz w:val="28"/>
          <w:szCs w:val="28"/>
        </w:rPr>
        <w:t>Junto a la carta habrá una gran caja llena de bolas de cartón para nuestro árbol. Estas bolas además se abren a la mitad.</w:t>
      </w:r>
      <w:r w:rsidR="00C27F01" w:rsidRPr="00C27F01">
        <w:rPr>
          <w:rFonts w:ascii="Corbel Light" w:hAnsi="Corbel Light"/>
          <w:sz w:val="28"/>
          <w:szCs w:val="28"/>
        </w:rPr>
        <w:t xml:space="preserve"> Cada niño tendrá su bola.</w:t>
      </w:r>
    </w:p>
    <w:p w:rsidR="00C27F01" w:rsidRDefault="00C27F01" w:rsidP="00D7459B">
      <w:pPr>
        <w:spacing w:line="480" w:lineRule="auto"/>
        <w:jc w:val="both"/>
        <w:rPr>
          <w:rFonts w:ascii="Corbel Light" w:hAnsi="Corbel Light"/>
          <w:sz w:val="28"/>
          <w:szCs w:val="28"/>
        </w:rPr>
      </w:pPr>
      <w:r w:rsidRPr="00C27F01">
        <w:rPr>
          <w:rFonts w:ascii="Corbel Light" w:hAnsi="Corbel Light"/>
          <w:sz w:val="28"/>
          <w:szCs w:val="28"/>
        </w:rPr>
        <w:t xml:space="preserve">Después, adaptándonos al nivel de nuestros alumnos; trabajaremos en asamblea los puntos fuertes de cada uno. Partiremos de la reflexión personal de cada uno; pero los compañeros también aportarán aquello que ven bueno de los otros. (En los cursos inferiores les daremos pictogramas de buenas </w:t>
      </w:r>
      <w:r w:rsidRPr="00C27F01">
        <w:rPr>
          <w:rFonts w:ascii="Corbel Light" w:hAnsi="Corbel Light"/>
          <w:sz w:val="28"/>
          <w:szCs w:val="28"/>
        </w:rPr>
        <w:lastRenderedPageBreak/>
        <w:t xml:space="preserve">actitudes; para los primeros niveles de primaria, palabras con valores y </w:t>
      </w:r>
      <w:r w:rsidR="00D7459B">
        <w:rPr>
          <w:rFonts w:ascii="Corbel Light" w:hAnsi="Corbel Light"/>
          <w:sz w:val="28"/>
          <w:szCs w:val="28"/>
        </w:rPr>
        <w:t>virtudes</w:t>
      </w:r>
      <w:r w:rsidRPr="00C27F01">
        <w:rPr>
          <w:rFonts w:ascii="Corbel Light" w:hAnsi="Corbel Light"/>
          <w:sz w:val="28"/>
          <w:szCs w:val="28"/>
        </w:rPr>
        <w:t xml:space="preserve"> y; los más mayores, papeles en blanco que deberán rellena</w:t>
      </w:r>
      <w:r w:rsidR="00D7459B">
        <w:rPr>
          <w:rFonts w:ascii="Corbel Light" w:hAnsi="Corbel Light"/>
          <w:sz w:val="28"/>
          <w:szCs w:val="28"/>
        </w:rPr>
        <w:t>r.</w:t>
      </w:r>
    </w:p>
    <w:p w:rsidR="00D7459B" w:rsidRPr="00D7459B" w:rsidRDefault="00D7459B" w:rsidP="00D7459B">
      <w:pPr>
        <w:spacing w:line="480" w:lineRule="auto"/>
        <w:jc w:val="both"/>
        <w:rPr>
          <w:rFonts w:ascii="Corbel Light" w:hAnsi="Corbel Light"/>
          <w:sz w:val="28"/>
          <w:szCs w:val="28"/>
        </w:rPr>
      </w:pPr>
    </w:p>
    <w:p w:rsidR="00C27F01" w:rsidRPr="00C27F01" w:rsidRDefault="00C27F01" w:rsidP="00C27F01">
      <w:pPr>
        <w:spacing w:line="480" w:lineRule="auto"/>
        <w:jc w:val="center"/>
        <w:rPr>
          <w:rFonts w:ascii="Corbel Light" w:hAnsi="Corbel Light"/>
          <w:b/>
          <w:i/>
          <w:sz w:val="32"/>
          <w:szCs w:val="32"/>
        </w:rPr>
      </w:pPr>
      <w:r w:rsidRPr="00C27F01">
        <w:rPr>
          <w:rFonts w:ascii="Corbel Light" w:hAnsi="Corbel Light"/>
          <w:b/>
          <w:i/>
          <w:sz w:val="32"/>
          <w:szCs w:val="32"/>
        </w:rPr>
        <w:t>¿Cómo volcamos esto en nuestras bolas y nuestro árbol?</w:t>
      </w:r>
    </w:p>
    <w:p w:rsidR="00C27F01" w:rsidRPr="00C27F01" w:rsidRDefault="00C27F01" w:rsidP="00C27F01">
      <w:pPr>
        <w:spacing w:line="480" w:lineRule="auto"/>
        <w:jc w:val="both"/>
        <w:rPr>
          <w:rFonts w:ascii="Corbel Light" w:hAnsi="Corbel Light"/>
          <w:sz w:val="28"/>
          <w:szCs w:val="28"/>
        </w:rPr>
      </w:pPr>
      <w:r w:rsidRPr="00C27F01">
        <w:rPr>
          <w:rFonts w:ascii="Corbel Light" w:hAnsi="Corbel Light"/>
          <w:sz w:val="28"/>
          <w:szCs w:val="28"/>
        </w:rPr>
        <w:t>Después cada niño tendrá todos los pictos, palabras o escritos que se refieran a él. Debe seleccionar tres o cuatro de ellos, los que considere más importantes o fuertes; y hacer un pequeño collage. Después lo doblará, lo meterá en la bola y la decorará por fuera.</w:t>
      </w:r>
    </w:p>
    <w:p w:rsidR="00C27F01" w:rsidRPr="00C27F01" w:rsidRDefault="00C27F01" w:rsidP="00C27F01">
      <w:pPr>
        <w:spacing w:line="480" w:lineRule="auto"/>
        <w:jc w:val="both"/>
        <w:rPr>
          <w:rFonts w:ascii="Corbel Light" w:hAnsi="Corbel Light"/>
          <w:sz w:val="28"/>
          <w:szCs w:val="28"/>
        </w:rPr>
      </w:pPr>
      <w:r w:rsidRPr="00C27F01">
        <w:rPr>
          <w:rFonts w:ascii="Corbel Light" w:hAnsi="Corbel Light"/>
          <w:sz w:val="28"/>
          <w:szCs w:val="28"/>
        </w:rPr>
        <w:t>Este último paso se realizará en el área de plástica.</w:t>
      </w:r>
    </w:p>
    <w:p w:rsidR="00C27F01" w:rsidRPr="00C27F01" w:rsidRDefault="00C27F01" w:rsidP="00C27F01">
      <w:pPr>
        <w:spacing w:line="480" w:lineRule="auto"/>
        <w:rPr>
          <w:rFonts w:ascii="Corbel Light" w:hAnsi="Corbel Light"/>
          <w:sz w:val="32"/>
          <w:szCs w:val="32"/>
        </w:rPr>
      </w:pPr>
    </w:p>
    <w:p w:rsidR="00C27F01" w:rsidRPr="00C27F01" w:rsidRDefault="00C27F01" w:rsidP="00C27F01">
      <w:pPr>
        <w:spacing w:line="480" w:lineRule="auto"/>
        <w:jc w:val="center"/>
        <w:rPr>
          <w:rFonts w:ascii="Corbel Light" w:hAnsi="Corbel Light"/>
          <w:b/>
          <w:i/>
          <w:sz w:val="32"/>
          <w:szCs w:val="32"/>
        </w:rPr>
      </w:pPr>
      <w:r w:rsidRPr="00C27F01">
        <w:rPr>
          <w:rFonts w:ascii="Corbel Light" w:hAnsi="Corbel Light"/>
          <w:b/>
          <w:i/>
          <w:sz w:val="32"/>
          <w:szCs w:val="32"/>
        </w:rPr>
        <w:t>Para terminar…</w:t>
      </w:r>
    </w:p>
    <w:p w:rsidR="00D7459B" w:rsidRDefault="00C27F01" w:rsidP="00C27F01">
      <w:pPr>
        <w:spacing w:line="480" w:lineRule="auto"/>
        <w:jc w:val="both"/>
        <w:rPr>
          <w:rFonts w:ascii="Corbel Light" w:hAnsi="Corbel Light"/>
          <w:sz w:val="28"/>
          <w:szCs w:val="28"/>
        </w:rPr>
      </w:pPr>
      <w:r w:rsidRPr="00C27F01">
        <w:rPr>
          <w:rFonts w:ascii="Corbel Light" w:hAnsi="Corbel Light"/>
          <w:sz w:val="28"/>
          <w:szCs w:val="28"/>
        </w:rPr>
        <w:t xml:space="preserve">Una vez terminadas todas las bolas nos reuniremos todos alrededor del árbol. Colocaremos las bolas, pondremos los espumillones y las luces y leeremos una pequeña carta de los Reyes. </w:t>
      </w:r>
    </w:p>
    <w:p w:rsidR="00C27F01" w:rsidRPr="00C27F01" w:rsidRDefault="00C27F01" w:rsidP="00C27F01">
      <w:pPr>
        <w:spacing w:line="480" w:lineRule="auto"/>
        <w:jc w:val="both"/>
        <w:rPr>
          <w:rFonts w:ascii="Corbel Light" w:hAnsi="Corbel Light"/>
          <w:sz w:val="28"/>
          <w:szCs w:val="28"/>
        </w:rPr>
      </w:pPr>
      <w:r w:rsidRPr="00C27F01">
        <w:rPr>
          <w:rFonts w:ascii="Corbel Light" w:hAnsi="Corbel Light"/>
          <w:sz w:val="28"/>
          <w:szCs w:val="28"/>
        </w:rPr>
        <w:t xml:space="preserve">En ella nos agradecerán el haberlo dejado tan bonito, el haber reflexionado y sobre todo, nos emplazarán a no olvidarlo durante todo el curso, porque siempre tiene que ser navidad. </w:t>
      </w:r>
    </w:p>
    <w:p w:rsidR="00C27F01" w:rsidRPr="00C27F01" w:rsidRDefault="00C27F01" w:rsidP="00C27F01">
      <w:pPr>
        <w:spacing w:line="480" w:lineRule="auto"/>
        <w:jc w:val="both"/>
        <w:rPr>
          <w:rFonts w:ascii="Corbel Light" w:hAnsi="Corbel Light"/>
          <w:sz w:val="28"/>
          <w:szCs w:val="28"/>
        </w:rPr>
      </w:pPr>
      <w:r w:rsidRPr="00C27F01">
        <w:rPr>
          <w:rFonts w:ascii="Corbel Light" w:hAnsi="Corbel Light"/>
          <w:sz w:val="28"/>
          <w:szCs w:val="28"/>
        </w:rPr>
        <w:lastRenderedPageBreak/>
        <w:t>Para ello, una vez regresemos de vacaciones, el árbol desaparecerá, pero</w:t>
      </w:r>
      <w:r w:rsidRPr="00D7459B">
        <w:rPr>
          <w:rFonts w:ascii="Corbel Light" w:hAnsi="Corbel Light"/>
          <w:b/>
          <w:sz w:val="28"/>
          <w:szCs w:val="28"/>
        </w:rPr>
        <w:t xml:space="preserve"> las bolas se colgarán en guirnaldas por el cole.</w:t>
      </w:r>
    </w:p>
    <w:p w:rsidR="00C27F01" w:rsidRPr="00C27F01" w:rsidRDefault="00C27F01" w:rsidP="00C27F01">
      <w:pPr>
        <w:spacing w:line="480" w:lineRule="auto"/>
        <w:rPr>
          <w:rFonts w:ascii="Corbel Light" w:hAnsi="Corbel Light"/>
        </w:rPr>
      </w:pPr>
    </w:p>
    <w:sectPr w:rsidR="00C27F01" w:rsidRPr="00C27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E5"/>
    <w:rsid w:val="00347FE5"/>
    <w:rsid w:val="00882580"/>
    <w:rsid w:val="00C27F01"/>
    <w:rsid w:val="00D7459B"/>
    <w:rsid w:val="00F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A60B0-3AF8-4EAA-807F-EEFBAB75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585A776046B14D880F64E655B18F2A" ma:contentTypeVersion="10" ma:contentTypeDescription="Crear nuevo documento." ma:contentTypeScope="" ma:versionID="1ad1eff68b5701e79b4ff6c4ac6b9ea3">
  <xsd:schema xmlns:xsd="http://www.w3.org/2001/XMLSchema" xmlns:xs="http://www.w3.org/2001/XMLSchema" xmlns:p="http://schemas.microsoft.com/office/2006/metadata/properties" xmlns:ns2="dc4f3804-a272-40a9-ad8b-264487714017" targetNamespace="http://schemas.microsoft.com/office/2006/metadata/properties" ma:root="true" ma:fieldsID="e380ae84192edd51e745b2c7a10827bc" ns2:_="">
    <xsd:import namespace="dc4f3804-a272-40a9-ad8b-26448771401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f3804-a272-40a9-ad8b-26448771401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c4f3804-a272-40a9-ad8b-264487714017" xsi:nil="true"/>
  </documentManagement>
</p:properties>
</file>

<file path=customXml/itemProps1.xml><?xml version="1.0" encoding="utf-8"?>
<ds:datastoreItem xmlns:ds="http://schemas.openxmlformats.org/officeDocument/2006/customXml" ds:itemID="{E6F3E07A-E691-4741-939A-CFE42D921484}"/>
</file>

<file path=customXml/itemProps2.xml><?xml version="1.0" encoding="utf-8"?>
<ds:datastoreItem xmlns:ds="http://schemas.openxmlformats.org/officeDocument/2006/customXml" ds:itemID="{12A5D54E-A1DF-443A-A7A8-CF5F66E8E1DE}"/>
</file>

<file path=customXml/itemProps3.xml><?xml version="1.0" encoding="utf-8"?>
<ds:datastoreItem xmlns:ds="http://schemas.openxmlformats.org/officeDocument/2006/customXml" ds:itemID="{DDF76E62-D266-4B04-924D-58FAF33DE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 RÍO ÁGUEDA</dc:creator>
  <cp:keywords/>
  <dc:description/>
  <cp:lastModifiedBy>CRA RÍO ÁGUEDA</cp:lastModifiedBy>
  <cp:revision>3</cp:revision>
  <dcterms:created xsi:type="dcterms:W3CDTF">2021-11-28T10:35:00Z</dcterms:created>
  <dcterms:modified xsi:type="dcterms:W3CDTF">2021-11-28T10:58:00Z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0x010100B6585A776046B14D880F64E655B18F2A</vt:lpwstr>
  </property>
</Properties>
</file>