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096C50" w14:textId="34552AFF" w:rsidR="00CA7591" w:rsidRPr="003052F9" w:rsidRDefault="00CA7591" w:rsidP="00CA7591">
      <w:pPr>
        <w:pBdr>
          <w:top w:val="thickThinSmallGap" w:sz="24" w:space="1" w:color="auto"/>
        </w:pBdr>
        <w:spacing w:after="120" w:line="360" w:lineRule="auto"/>
        <w:jc w:val="center"/>
        <w:rPr>
          <w:b/>
          <w:sz w:val="28"/>
        </w:rPr>
      </w:pPr>
      <w:r w:rsidRPr="00CA7591">
        <w:rPr>
          <w:b/>
          <w:sz w:val="28"/>
        </w:rPr>
        <w:t>Lectura Fácil: herramienta básica de inclusión educativa</w:t>
      </w:r>
    </w:p>
    <w:p w14:paraId="41778D54" w14:textId="77777777" w:rsidR="003052F9" w:rsidRDefault="003052F9" w:rsidP="003052F9">
      <w:pPr>
        <w:spacing w:after="80" w:line="240" w:lineRule="auto"/>
        <w:jc w:val="center"/>
        <w:rPr>
          <w:b/>
          <w:sz w:val="24"/>
        </w:rPr>
      </w:pPr>
      <w:r>
        <w:rPr>
          <w:b/>
          <w:sz w:val="24"/>
        </w:rPr>
        <w:t>Pilar Porras Navalón</w:t>
      </w:r>
    </w:p>
    <w:p w14:paraId="5FE28E7A" w14:textId="77777777" w:rsidR="00CA7591" w:rsidRPr="005240E8" w:rsidRDefault="00CA7591" w:rsidP="00CA7591">
      <w:pPr>
        <w:pBdr>
          <w:bottom w:val="thickThinSmallGap" w:sz="24" w:space="1" w:color="auto"/>
        </w:pBdr>
        <w:spacing w:after="240" w:line="240" w:lineRule="auto"/>
        <w:jc w:val="center"/>
        <w:rPr>
          <w:b/>
          <w:sz w:val="24"/>
        </w:rPr>
      </w:pPr>
      <w:hyperlink r:id="rId7" w:history="1">
        <w:r w:rsidRPr="005240E8">
          <w:rPr>
            <w:rStyle w:val="Hipervnculo"/>
            <w:b/>
            <w:sz w:val="24"/>
          </w:rPr>
          <w:t>pilarporras.externo@imserso.es</w:t>
        </w:r>
      </w:hyperlink>
    </w:p>
    <w:p w14:paraId="15D80647" w14:textId="77777777" w:rsidR="004D7201" w:rsidRPr="00052EB3" w:rsidRDefault="004D7201" w:rsidP="002C0D90">
      <w:pPr>
        <w:spacing w:before="360" w:after="120" w:line="360" w:lineRule="auto"/>
        <w:jc w:val="both"/>
        <w:rPr>
          <w:b/>
          <w:sz w:val="24"/>
        </w:rPr>
      </w:pPr>
      <w:r w:rsidRPr="00052EB3">
        <w:rPr>
          <w:b/>
          <w:sz w:val="24"/>
        </w:rPr>
        <w:t xml:space="preserve">1. </w:t>
      </w:r>
      <w:r w:rsidR="001A7A9C">
        <w:rPr>
          <w:b/>
          <w:sz w:val="24"/>
        </w:rPr>
        <w:t>LA LECTURA</w:t>
      </w:r>
    </w:p>
    <w:p w14:paraId="1B7594EE" w14:textId="7403A1E8" w:rsidR="001A7A9C" w:rsidRDefault="001A7A9C" w:rsidP="00764584">
      <w:pPr>
        <w:spacing w:after="120" w:line="360" w:lineRule="auto"/>
        <w:jc w:val="both"/>
      </w:pPr>
      <w:r w:rsidRPr="001A7A9C">
        <w:t>A través de la lectura seguimos una historia, coherente temporalmente, imaginamos los personajes, nos trasladamos a otros escenarios, aprendemos nuevo vocabulario, aumentamos la capacidad de observación y de análisis y poco a poco aumenta nuestra lógica y nuestra agilidad en el momento de expresarnos tanto oralmente como por escrito ya que nuestros conceptos, pensamientos, ideas y sentimientos están más organizados y sabemos cómo transmitirlos.</w:t>
      </w:r>
    </w:p>
    <w:p w14:paraId="4A6726E2" w14:textId="13B3F65E" w:rsidR="00CA7591" w:rsidRDefault="00CA7591" w:rsidP="00764584">
      <w:pPr>
        <w:spacing w:after="120" w:line="360" w:lineRule="auto"/>
        <w:jc w:val="both"/>
      </w:pPr>
      <w:r w:rsidRPr="00CA7591">
        <w:t>Cuando leemos no solo descodificamos las grafías y las pronunciamos correctamente, sino que también tenemos que interpretar lo que nos comunica el texto. Es decir, leer implica una acción intelectual más compleja de lo que a primera vista parece.</w:t>
      </w:r>
    </w:p>
    <w:p w14:paraId="08DF3EB6" w14:textId="77777777" w:rsidR="001A7A9C" w:rsidRDefault="001A7A9C" w:rsidP="00DC2A41">
      <w:pPr>
        <w:spacing w:after="80" w:line="360" w:lineRule="auto"/>
        <w:jc w:val="both"/>
      </w:pPr>
      <w:r w:rsidRPr="00AF0D20">
        <w:rPr>
          <w:b/>
        </w:rPr>
        <w:t>BENEFICIOS DE LA LECTURA</w:t>
      </w:r>
      <w:r w:rsidRPr="00AF0D20">
        <w:rPr>
          <w:b/>
        </w:rPr>
        <w:cr/>
      </w:r>
      <w:r w:rsidRPr="001A7A9C">
        <w:t>- aumentamos y desarrollamos la creatividad, la fantasía, la imaginación y la inteligencia</w:t>
      </w:r>
      <w:r w:rsidRPr="001A7A9C">
        <w:cr/>
        <w:t>- aprendemos nuevas experiencias que interiorizamos</w:t>
      </w:r>
      <w:r w:rsidRPr="001A7A9C">
        <w:cr/>
        <w:t>- favorecemos la capacidad de crítica</w:t>
      </w:r>
      <w:r w:rsidRPr="001A7A9C">
        <w:cr/>
        <w:t>- facilitamos y aumentamos la concentración</w:t>
      </w:r>
      <w:r w:rsidRPr="001A7A9C">
        <w:cr/>
        <w:t>- nuestra habilidad lingüística se ve incrementada lo que repercute en facilidad a la hora de expresarnos</w:t>
      </w:r>
      <w:r w:rsidRPr="001A7A9C">
        <w:cr/>
        <w:t>- aprendemos a desarrollar valores</w:t>
      </w:r>
      <w:r w:rsidRPr="001A7A9C">
        <w:cr/>
        <w:t>- mejoramos las relaciones humanas y podemos despertar nuevas aficiones</w:t>
      </w:r>
      <w:r w:rsidRPr="001A7A9C">
        <w:cr/>
        <w:t>- fomentamos la empatía</w:t>
      </w:r>
    </w:p>
    <w:p w14:paraId="77759432" w14:textId="12697D96" w:rsidR="001A7A9C" w:rsidRDefault="001A7A9C" w:rsidP="001A7A9C">
      <w:pPr>
        <w:spacing w:after="120" w:line="360" w:lineRule="auto"/>
        <w:ind w:left="708"/>
        <w:jc w:val="both"/>
      </w:pPr>
    </w:p>
    <w:p w14:paraId="74C33853" w14:textId="77777777" w:rsidR="001A7A9C" w:rsidRDefault="001A7A9C" w:rsidP="00764584">
      <w:pPr>
        <w:spacing w:after="120" w:line="360" w:lineRule="auto"/>
        <w:jc w:val="both"/>
      </w:pPr>
    </w:p>
    <w:p w14:paraId="0054B33B" w14:textId="77777777" w:rsidR="003052F9" w:rsidRDefault="003052F9" w:rsidP="00764584">
      <w:pPr>
        <w:spacing w:after="120" w:line="360" w:lineRule="auto"/>
        <w:jc w:val="both"/>
      </w:pPr>
    </w:p>
    <w:p w14:paraId="4C6C8146" w14:textId="77777777" w:rsidR="003052F9" w:rsidRDefault="003052F9" w:rsidP="00764584">
      <w:pPr>
        <w:spacing w:after="120" w:line="360" w:lineRule="auto"/>
        <w:jc w:val="both"/>
      </w:pPr>
    </w:p>
    <w:p w14:paraId="79A84606" w14:textId="77777777" w:rsidR="00367650" w:rsidRDefault="00367650" w:rsidP="00764584">
      <w:pPr>
        <w:spacing w:after="120" w:line="360" w:lineRule="auto"/>
        <w:jc w:val="both"/>
      </w:pPr>
    </w:p>
    <w:p w14:paraId="339904AE" w14:textId="77777777" w:rsidR="00CA7591" w:rsidRDefault="00CA7591" w:rsidP="00764584">
      <w:pPr>
        <w:spacing w:after="120" w:line="360" w:lineRule="auto"/>
        <w:jc w:val="both"/>
        <w:rPr>
          <w:b/>
          <w:sz w:val="24"/>
        </w:rPr>
      </w:pPr>
    </w:p>
    <w:p w14:paraId="3719FA27" w14:textId="082D7DE9" w:rsidR="00CA7591" w:rsidRDefault="00CA7591" w:rsidP="00764584">
      <w:pPr>
        <w:spacing w:after="120" w:line="360" w:lineRule="auto"/>
        <w:jc w:val="both"/>
        <w:rPr>
          <w:b/>
          <w:sz w:val="24"/>
        </w:rPr>
      </w:pPr>
    </w:p>
    <w:p w14:paraId="56F48C44" w14:textId="77777777" w:rsidR="00CA7591" w:rsidRDefault="00CA7591" w:rsidP="00764584">
      <w:pPr>
        <w:spacing w:after="120" w:line="360" w:lineRule="auto"/>
        <w:jc w:val="both"/>
        <w:rPr>
          <w:bCs/>
        </w:rPr>
      </w:pPr>
    </w:p>
    <w:p w14:paraId="49E0FCCD" w14:textId="5887F44B" w:rsidR="00CA7591" w:rsidRDefault="00CA7591" w:rsidP="00764584">
      <w:pPr>
        <w:spacing w:after="120" w:line="360" w:lineRule="auto"/>
        <w:jc w:val="both"/>
        <w:rPr>
          <w:b/>
          <w:sz w:val="24"/>
        </w:rPr>
      </w:pPr>
      <w:r w:rsidRPr="00CA7591">
        <w:t>Todas las personas tenemos derecho a la cultura y, por tanto, derecho a la lectura</w:t>
      </w:r>
      <w:r>
        <w:t>. Esto nos permite:</w:t>
      </w:r>
      <w:r>
        <w:rPr>
          <w:b/>
          <w:noProof/>
          <w:sz w:val="24"/>
        </w:rPr>
        <w:drawing>
          <wp:inline distT="0" distB="0" distL="0" distR="0" wp14:anchorId="4285262F" wp14:editId="3FC8B8E2">
            <wp:extent cx="5742940" cy="2640704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199" cy="26445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8687124" w14:textId="32E59AD5" w:rsidR="00D7021D" w:rsidRPr="00D7021D" w:rsidRDefault="00D7021D" w:rsidP="00D7021D">
      <w:pPr>
        <w:spacing w:after="120" w:line="360" w:lineRule="auto"/>
        <w:jc w:val="both"/>
      </w:pPr>
      <w:r w:rsidRPr="00D7021D">
        <w:t xml:space="preserve">En base a la legislación existente (artículo 44 de la Constitución, </w:t>
      </w:r>
      <w:r w:rsidRPr="00D7021D">
        <w:t>artículo</w:t>
      </w:r>
      <w:r w:rsidRPr="00D7021D">
        <w:t xml:space="preserve"> </w:t>
      </w:r>
      <w:r w:rsidRPr="00D7021D">
        <w:t>22 de la Declaración Universal de Derechos Humanos</w:t>
      </w:r>
      <w:r>
        <w:t xml:space="preserve"> o </w:t>
      </w:r>
      <w:r w:rsidRPr="00D7021D">
        <w:t>artículo</w:t>
      </w:r>
      <w:r w:rsidRPr="00D7021D">
        <w:t xml:space="preserve"> </w:t>
      </w:r>
      <w:r w:rsidRPr="00D7021D">
        <w:t>9 de la Convención de Naciones Unidas sobre los derechos de las personas con discapacidad</w:t>
      </w:r>
      <w:r>
        <w:t>):</w:t>
      </w:r>
    </w:p>
    <w:p w14:paraId="49E07EFB" w14:textId="44743F6C" w:rsidR="00CA7591" w:rsidRDefault="00CA7591" w:rsidP="00764584">
      <w:pPr>
        <w:spacing w:after="120" w:line="360" w:lineRule="auto"/>
        <w:jc w:val="both"/>
        <w:rPr>
          <w:b/>
          <w:sz w:val="24"/>
        </w:rPr>
      </w:pPr>
    </w:p>
    <w:p w14:paraId="3AB1DCB7" w14:textId="4B942598" w:rsidR="00CA7591" w:rsidRDefault="00D7021D" w:rsidP="00764584">
      <w:pPr>
        <w:spacing w:after="120" w:line="360" w:lineRule="auto"/>
        <w:jc w:val="both"/>
        <w:rPr>
          <w:b/>
          <w:sz w:val="24"/>
        </w:rPr>
      </w:pPr>
      <w:r w:rsidRPr="00CA7591">
        <w:rPr>
          <w:b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337DCE" wp14:editId="0A94B433">
                <wp:simplePos x="0" y="0"/>
                <wp:positionH relativeFrom="page">
                  <wp:posOffset>5655310</wp:posOffset>
                </wp:positionH>
                <wp:positionV relativeFrom="paragraph">
                  <wp:posOffset>53340</wp:posOffset>
                </wp:positionV>
                <wp:extent cx="1307465" cy="2872105"/>
                <wp:effectExtent l="0" t="0" r="6985" b="4445"/>
                <wp:wrapNone/>
                <wp:docPr id="4" name="Rectángulo: esquinas redondeadas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25E0ED1-4E2F-46BC-ACA7-1FFE79879C1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7465" cy="287210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41B3F" w14:textId="77777777" w:rsidR="00CA7591" w:rsidRDefault="00CA7591" w:rsidP="00CA7591">
                            <w:pPr>
                              <w:jc w:val="center"/>
                              <w:rPr>
                                <w:rFonts w:ascii="Cambria" w:eastAsia="Cambria" w:hAnsi="Cambria"/>
                                <w:b/>
                                <w:bCs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mbria" w:eastAsia="Cambria" w:hAnsi="Cambria"/>
                                <w:b/>
                                <w:bCs/>
                                <w:color w:val="FFFFFF" w:themeColor="light1"/>
                                <w:kern w:val="24"/>
                                <w:sz w:val="36"/>
                                <w:szCs w:val="36"/>
                              </w:rPr>
                              <w:t>Inclusión real de todas las personas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337DCE" id="Rectángulo: esquinas redondeadas 3" o:spid="_x0000_s1026" style="position:absolute;left:0;text-align:left;margin-left:445.3pt;margin-top:4.2pt;width:102.95pt;height:226.1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" fillcolor="#4472c4 [3204]" stroked="f" strokeweight="1pt">
                <v:stroke joinstyle="miter"/>
                <v:textbox>
                  <w:txbxContent>
                    <w:p w14:paraId="3DF41B3F" w14:textId="77777777" w:rsidR="00CA7591" w:rsidRDefault="00CA7591" w:rsidP="00CA7591">
                      <w:pPr>
                        <w:jc w:val="center"/>
                        <w:rPr>
                          <w:rFonts w:ascii="Cambria" w:eastAsia="Cambria" w:hAnsi="Cambria"/>
                          <w:b/>
                          <w:bCs/>
                          <w:color w:val="FFFFFF" w:themeColor="light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Cambria" w:eastAsia="Cambria" w:hAnsi="Cambria"/>
                          <w:b/>
                          <w:bCs/>
                          <w:color w:val="FFFFFF" w:themeColor="light1"/>
                          <w:kern w:val="24"/>
                          <w:sz w:val="36"/>
                          <w:szCs w:val="36"/>
                        </w:rPr>
                        <w:t>Inclusión real de todas las personas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CA7591" w:rsidRPr="00CA7591">
        <w:rPr>
          <w:b/>
          <w:sz w:val="24"/>
        </w:rPr>
        <w:drawing>
          <wp:inline distT="0" distB="0" distL="0" distR="0" wp14:anchorId="55D249D7" wp14:editId="00F53142">
            <wp:extent cx="4009390" cy="2697480"/>
            <wp:effectExtent l="0" t="38100" r="29210" b="64770"/>
            <wp:docPr id="1" name="Diagrama 1">
              <a:extLst xmlns:a="http://schemas.openxmlformats.org/drawingml/2006/main">
                <a:ext uri="{FF2B5EF4-FFF2-40B4-BE49-F238E27FC236}">
                  <a16:creationId xmlns:a16="http://schemas.microsoft.com/office/drawing/2014/main" id="{EFF334F6-7901-414F-B614-CC3F38C254A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76FCEB8E" w14:textId="2D719D38" w:rsidR="00CA7591" w:rsidRDefault="00CA7591" w:rsidP="00764584">
      <w:pPr>
        <w:spacing w:after="120" w:line="360" w:lineRule="auto"/>
        <w:jc w:val="both"/>
        <w:rPr>
          <w:b/>
          <w:sz w:val="24"/>
        </w:rPr>
      </w:pPr>
    </w:p>
    <w:p w14:paraId="7AA93DE3" w14:textId="49B837C8" w:rsidR="00D7021D" w:rsidRDefault="00D7021D" w:rsidP="00764584">
      <w:pPr>
        <w:spacing w:after="120" w:line="360" w:lineRule="auto"/>
        <w:jc w:val="both"/>
        <w:rPr>
          <w:b/>
          <w:sz w:val="24"/>
        </w:rPr>
      </w:pPr>
    </w:p>
    <w:p w14:paraId="3B40D97C" w14:textId="77777777" w:rsidR="00D7021D" w:rsidRDefault="00D7021D" w:rsidP="00764584">
      <w:pPr>
        <w:spacing w:after="120" w:line="360" w:lineRule="auto"/>
        <w:jc w:val="both"/>
        <w:rPr>
          <w:b/>
          <w:sz w:val="24"/>
        </w:rPr>
      </w:pPr>
    </w:p>
    <w:p w14:paraId="4F243C39" w14:textId="77777777" w:rsidR="00473191" w:rsidRDefault="00473191">
      <w:pPr>
        <w:rPr>
          <w:b/>
          <w:sz w:val="24"/>
        </w:rPr>
      </w:pPr>
      <w:r>
        <w:rPr>
          <w:b/>
          <w:sz w:val="24"/>
        </w:rPr>
        <w:lastRenderedPageBreak/>
        <w:t>LA LECTURA FÁCIL</w:t>
      </w:r>
    </w:p>
    <w:p w14:paraId="390FE7A3" w14:textId="77777777" w:rsidR="00473191" w:rsidRDefault="00473191" w:rsidP="00473191">
      <w:pPr>
        <w:spacing w:after="120" w:line="360" w:lineRule="auto"/>
        <w:jc w:val="both"/>
      </w:pPr>
      <w:r w:rsidRPr="00473191">
        <w:t xml:space="preserve">La lectura fácil </w:t>
      </w:r>
      <w:r w:rsidRPr="00473191">
        <w:t xml:space="preserve">es adaptar un texto para que todas las personas puedan leer y comprender un texto. </w:t>
      </w:r>
      <w:r w:rsidRPr="00473191">
        <w:t xml:space="preserve">Además del lenguaje y del contenido, hay que adaptar el diseño, las ilustraciones… Con la lectura fácil se </w:t>
      </w:r>
      <w:r w:rsidRPr="00473191">
        <w:t>contribu</w:t>
      </w:r>
      <w:r w:rsidRPr="00473191">
        <w:t>ye</w:t>
      </w:r>
      <w:r w:rsidRPr="00473191">
        <w:t xml:space="preserve"> a la autonomía personal, </w:t>
      </w:r>
      <w:r w:rsidRPr="00473191">
        <w:t xml:space="preserve">a </w:t>
      </w:r>
      <w:r w:rsidRPr="00473191">
        <w:t>respetar la diversidad humana y de favorecer la igualdad y la inclusión social</w:t>
      </w:r>
      <w:r w:rsidRPr="00473191">
        <w:t>. El poder acceder a la lectura es un derecho para todas las personas, no un privilegio.</w:t>
      </w:r>
    </w:p>
    <w:p w14:paraId="563C437A" w14:textId="16845FD2" w:rsidR="00473191" w:rsidRPr="008065A0" w:rsidRDefault="00580B6E" w:rsidP="00473191">
      <w:pPr>
        <w:spacing w:after="120" w:line="360" w:lineRule="auto"/>
        <w:jc w:val="both"/>
      </w:pPr>
      <w:r w:rsidRPr="008065A0">
        <w:t>Es una</w:t>
      </w:r>
      <w:r w:rsidR="00473191" w:rsidRPr="00473191">
        <w:t xml:space="preserve"> estrategia pedagógica que tiene como finalidad la inclusión de todo el alumnado en la comunidad educativa</w:t>
      </w:r>
      <w:r w:rsidRPr="008065A0">
        <w:t xml:space="preserve">, </w:t>
      </w:r>
      <w:r w:rsidR="00473191" w:rsidRPr="00473191">
        <w:t>potencia la igualdad y la cohesión social.</w:t>
      </w:r>
    </w:p>
    <w:p w14:paraId="7B26BD3E" w14:textId="19A7D147" w:rsidR="00580B6E" w:rsidRPr="008065A0" w:rsidRDefault="00580B6E" w:rsidP="00580B6E">
      <w:pPr>
        <w:spacing w:after="120" w:line="360" w:lineRule="auto"/>
        <w:jc w:val="both"/>
      </w:pPr>
      <w:r w:rsidRPr="008065A0">
        <w:t xml:space="preserve">La lectura fácil </w:t>
      </w:r>
      <w:proofErr w:type="gramStart"/>
      <w:r w:rsidRPr="008065A0">
        <w:t>se enmarca dentro de</w:t>
      </w:r>
      <w:proofErr w:type="gramEnd"/>
      <w:r w:rsidRPr="008065A0">
        <w:t xml:space="preserve"> la accesibilidad cognitiva. Definida esta como </w:t>
      </w:r>
      <w:r w:rsidRPr="008065A0">
        <w:t>el conjunto de requisitos que deben existir en el entorno para que la información que nos rodea sea comprendida por todas las personas.</w:t>
      </w:r>
    </w:p>
    <w:p w14:paraId="56145367" w14:textId="5A6CE14B" w:rsidR="00580B6E" w:rsidRPr="00186CED" w:rsidRDefault="00186CED" w:rsidP="00580B6E">
      <w:pPr>
        <w:spacing w:after="120" w:line="360" w:lineRule="auto"/>
        <w:jc w:val="both"/>
        <w:rPr>
          <w:b/>
          <w:sz w:val="24"/>
        </w:rPr>
      </w:pPr>
      <w:r w:rsidRPr="00186CED">
        <w:rPr>
          <w:b/>
          <w:sz w:val="24"/>
        </w:rPr>
        <w:t>Personas que intervienen en el proceso de lectura fácil</w:t>
      </w:r>
    </w:p>
    <w:p w14:paraId="05C39532" w14:textId="08BBA441" w:rsidR="00186CED" w:rsidRDefault="00186CED" w:rsidP="00580B6E">
      <w:pPr>
        <w:spacing w:after="120" w:line="360" w:lineRule="auto"/>
        <w:jc w:val="both"/>
        <w:rPr>
          <w:bCs/>
          <w:sz w:val="24"/>
        </w:rPr>
      </w:pPr>
      <w:r w:rsidRPr="00186CED">
        <w:rPr>
          <w:bCs/>
          <w:sz w:val="24"/>
        </w:rPr>
        <w:drawing>
          <wp:inline distT="0" distB="0" distL="0" distR="0" wp14:anchorId="21990D8F" wp14:editId="63B73A57">
            <wp:extent cx="5400040" cy="2919730"/>
            <wp:effectExtent l="0" t="0" r="10160" b="0"/>
            <wp:docPr id="5" name="Diagrama 5">
              <a:extLst xmlns:a="http://schemas.openxmlformats.org/drawingml/2006/main">
                <a:ext uri="{FF2B5EF4-FFF2-40B4-BE49-F238E27FC236}">
                  <a16:creationId xmlns:a16="http://schemas.microsoft.com/office/drawing/2014/main" id="{1682F252-9923-457D-8601-83C5BC1AFC3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5D0DBD00" w14:textId="7CF33021" w:rsidR="009440BC" w:rsidRPr="008065A0" w:rsidRDefault="009440BC" w:rsidP="008065A0">
      <w:pPr>
        <w:rPr>
          <w:bCs/>
          <w:sz w:val="24"/>
        </w:rPr>
      </w:pPr>
    </w:p>
    <w:sectPr w:rsidR="009440BC" w:rsidRPr="008065A0">
      <w:headerReference w:type="default" r:id="rId19"/>
      <w:footerReference w:type="default" r:id="rId2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57929" w14:textId="77777777" w:rsidR="00C86901" w:rsidRDefault="00C86901" w:rsidP="008B21ED">
      <w:pPr>
        <w:spacing w:after="0" w:line="240" w:lineRule="auto"/>
      </w:pPr>
      <w:r>
        <w:separator/>
      </w:r>
    </w:p>
  </w:endnote>
  <w:endnote w:type="continuationSeparator" w:id="0">
    <w:p w14:paraId="3630EEDF" w14:textId="77777777" w:rsidR="00C86901" w:rsidRDefault="00C86901" w:rsidP="008B2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0251587"/>
      <w:docPartObj>
        <w:docPartGallery w:val="Page Numbers (Bottom of Page)"/>
        <w:docPartUnique/>
      </w:docPartObj>
    </w:sdtPr>
    <w:sdtEndPr/>
    <w:sdtContent>
      <w:p w14:paraId="2A37F1B5" w14:textId="77777777" w:rsidR="00764584" w:rsidRDefault="0076458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CF5">
          <w:rPr>
            <w:noProof/>
          </w:rPr>
          <w:t>6</w:t>
        </w:r>
        <w:r>
          <w:fldChar w:fldCharType="end"/>
        </w:r>
      </w:p>
    </w:sdtContent>
  </w:sdt>
  <w:p w14:paraId="3F408505" w14:textId="77777777" w:rsidR="00764584" w:rsidRDefault="007645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4100C" w14:textId="77777777" w:rsidR="00C86901" w:rsidRDefault="00C86901" w:rsidP="008B21ED">
      <w:pPr>
        <w:spacing w:after="0" w:line="240" w:lineRule="auto"/>
      </w:pPr>
      <w:r>
        <w:separator/>
      </w:r>
    </w:p>
  </w:footnote>
  <w:footnote w:type="continuationSeparator" w:id="0">
    <w:p w14:paraId="06149774" w14:textId="77777777" w:rsidR="00C86901" w:rsidRDefault="00C86901" w:rsidP="008B2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7038B" w14:textId="58ABE316" w:rsidR="00CA7591" w:rsidRPr="00CA7591" w:rsidRDefault="00CA7591" w:rsidP="00CA7591">
    <w:pPr>
      <w:pStyle w:val="Encabezado"/>
      <w:jc w:val="right"/>
      <w:rPr>
        <w:i/>
        <w:sz w:val="18"/>
        <w:szCs w:val="18"/>
      </w:rPr>
    </w:pPr>
    <w:r w:rsidRPr="00CA7591">
      <w:rPr>
        <w:b/>
        <w:bCs/>
        <w:i/>
        <w:sz w:val="18"/>
        <w:szCs w:val="18"/>
      </w:rPr>
      <w:t>Lectura Fácil:</w:t>
    </w:r>
    <w:r>
      <w:rPr>
        <w:i/>
        <w:sz w:val="18"/>
        <w:szCs w:val="18"/>
      </w:rPr>
      <w:t xml:space="preserve"> </w:t>
    </w:r>
    <w:r w:rsidRPr="00CA7591">
      <w:rPr>
        <w:b/>
        <w:bCs/>
        <w:i/>
        <w:sz w:val="18"/>
        <w:szCs w:val="18"/>
      </w:rPr>
      <w:t>herramienta básica de inclusión educativa</w:t>
    </w:r>
  </w:p>
  <w:p w14:paraId="75831FA1" w14:textId="77777777" w:rsidR="008B21ED" w:rsidRDefault="008B21E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B5D8C"/>
    <w:multiLevelType w:val="hybridMultilevel"/>
    <w:tmpl w:val="194CF286"/>
    <w:lvl w:ilvl="0" w:tplc="AA646D78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B22FE28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D48218A2" w:tentative="1">
      <w:start w:val="1"/>
      <w:numFmt w:val="bullet"/>
      <w:lvlText w:val="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70B8BD5C" w:tentative="1">
      <w:start w:val="1"/>
      <w:numFmt w:val="bullet"/>
      <w:lvlText w:val="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22161C52" w:tentative="1">
      <w:start w:val="1"/>
      <w:numFmt w:val="bullet"/>
      <w:lvlText w:val="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E9B672E4" w:tentative="1">
      <w:start w:val="1"/>
      <w:numFmt w:val="bullet"/>
      <w:lvlText w:val="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1CF1AC" w:tentative="1">
      <w:start w:val="1"/>
      <w:numFmt w:val="bullet"/>
      <w:lvlText w:val="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DEF02488" w:tentative="1">
      <w:start w:val="1"/>
      <w:numFmt w:val="bullet"/>
      <w:lvlText w:val="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D4AC8B92" w:tentative="1">
      <w:start w:val="1"/>
      <w:numFmt w:val="bullet"/>
      <w:lvlText w:val="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65E75B3"/>
    <w:multiLevelType w:val="hybridMultilevel"/>
    <w:tmpl w:val="6C40475C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DF792C"/>
    <w:multiLevelType w:val="hybridMultilevel"/>
    <w:tmpl w:val="A254F5C2"/>
    <w:lvl w:ilvl="0" w:tplc="B9127F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2A623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C0A353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22A21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1B0BC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5601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1097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5A73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B2834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300E1"/>
    <w:multiLevelType w:val="hybridMultilevel"/>
    <w:tmpl w:val="D616AE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15350B"/>
    <w:multiLevelType w:val="hybridMultilevel"/>
    <w:tmpl w:val="52560F12"/>
    <w:lvl w:ilvl="0" w:tplc="68001F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B4580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848BF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66BB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84A5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118BC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E666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8EC6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9890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F68FF"/>
    <w:multiLevelType w:val="hybridMultilevel"/>
    <w:tmpl w:val="90EC290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6318F1"/>
    <w:multiLevelType w:val="hybridMultilevel"/>
    <w:tmpl w:val="566CF266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F50C1"/>
    <w:multiLevelType w:val="hybridMultilevel"/>
    <w:tmpl w:val="63CA982C"/>
    <w:lvl w:ilvl="0" w:tplc="41DAB36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028C8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F63AB5B4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5E9A8EB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FEA80112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AE2FC6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EA928E5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2934F73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A074EFA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8" w15:restartNumberingAfterBreak="0">
    <w:nsid w:val="2DBE12C2"/>
    <w:multiLevelType w:val="hybridMultilevel"/>
    <w:tmpl w:val="B9AC92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F4C63"/>
    <w:multiLevelType w:val="hybridMultilevel"/>
    <w:tmpl w:val="7B480B96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4FF6BA9"/>
    <w:multiLevelType w:val="hybridMultilevel"/>
    <w:tmpl w:val="0F06D616"/>
    <w:lvl w:ilvl="0" w:tplc="C470A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4676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F4A7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387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B641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18B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A08B1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682F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0E9B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87945D3"/>
    <w:multiLevelType w:val="hybridMultilevel"/>
    <w:tmpl w:val="0794046E"/>
    <w:lvl w:ilvl="0" w:tplc="2A7401E8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5DFE6992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93BAEBA2" w:tentative="1">
      <w:start w:val="1"/>
      <w:numFmt w:val="bullet"/>
      <w:lvlText w:val="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65B44B1E" w:tentative="1">
      <w:start w:val="1"/>
      <w:numFmt w:val="bullet"/>
      <w:lvlText w:val="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47A62262" w:tentative="1">
      <w:start w:val="1"/>
      <w:numFmt w:val="bullet"/>
      <w:lvlText w:val="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8FD09E20" w:tentative="1">
      <w:start w:val="1"/>
      <w:numFmt w:val="bullet"/>
      <w:lvlText w:val="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D9344B12" w:tentative="1">
      <w:start w:val="1"/>
      <w:numFmt w:val="bullet"/>
      <w:lvlText w:val="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4FB2CB2C" w:tentative="1">
      <w:start w:val="1"/>
      <w:numFmt w:val="bullet"/>
      <w:lvlText w:val="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FEE2A8C0" w:tentative="1">
      <w:start w:val="1"/>
      <w:numFmt w:val="bullet"/>
      <w:lvlText w:val="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B2E09BA"/>
    <w:multiLevelType w:val="hybridMultilevel"/>
    <w:tmpl w:val="C5B67EE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1471C"/>
    <w:multiLevelType w:val="hybridMultilevel"/>
    <w:tmpl w:val="A53C68F0"/>
    <w:lvl w:ilvl="0" w:tplc="3C8065BE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43091BA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31DE6CCC" w:tentative="1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900084C" w:tentative="1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DA8CFE2" w:tentative="1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C621CE4" w:tentative="1">
      <w:start w:val="1"/>
      <w:numFmt w:val="bullet"/>
      <w:lvlText w:val="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65CED64" w:tentative="1">
      <w:start w:val="1"/>
      <w:numFmt w:val="bullet"/>
      <w:lvlText w:val="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D70A4932" w:tentative="1">
      <w:start w:val="1"/>
      <w:numFmt w:val="bullet"/>
      <w:lvlText w:val="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8EF49B2A" w:tentative="1">
      <w:start w:val="1"/>
      <w:numFmt w:val="bullet"/>
      <w:lvlText w:val="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541C73"/>
    <w:multiLevelType w:val="hybridMultilevel"/>
    <w:tmpl w:val="1DFE22E6"/>
    <w:lvl w:ilvl="0" w:tplc="4B6E4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CA3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38B4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AE09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72F0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96AA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005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70B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A2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444C6141"/>
    <w:multiLevelType w:val="hybridMultilevel"/>
    <w:tmpl w:val="8E70F1B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01268B2"/>
    <w:multiLevelType w:val="hybridMultilevel"/>
    <w:tmpl w:val="792294C0"/>
    <w:lvl w:ilvl="0" w:tplc="0EEE13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3FCEC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84B4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8D270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BEB0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A0476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D2D0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3602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85ED2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61CD4263"/>
    <w:multiLevelType w:val="hybridMultilevel"/>
    <w:tmpl w:val="1E9212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9B5FA0"/>
    <w:multiLevelType w:val="hybridMultilevel"/>
    <w:tmpl w:val="A448DF48"/>
    <w:lvl w:ilvl="0" w:tplc="5068FA2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4EC2C642">
      <w:start w:val="1"/>
      <w:numFmt w:val="bullet"/>
      <w:lvlText w:val="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2" w:tplc="714AC698" w:tentative="1">
      <w:start w:val="1"/>
      <w:numFmt w:val="bullet"/>
      <w:lvlText w:val="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50401B24" w:tentative="1">
      <w:start w:val="1"/>
      <w:numFmt w:val="bullet"/>
      <w:lvlText w:val="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4" w:tplc="B428E950" w:tentative="1">
      <w:start w:val="1"/>
      <w:numFmt w:val="bullet"/>
      <w:lvlText w:val="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5" w:tplc="22D46E66" w:tentative="1">
      <w:start w:val="1"/>
      <w:numFmt w:val="bullet"/>
      <w:lvlText w:val="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C826D6DE" w:tentative="1">
      <w:start w:val="1"/>
      <w:numFmt w:val="bullet"/>
      <w:lvlText w:val="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7" w:tplc="7D46715E" w:tentative="1">
      <w:start w:val="1"/>
      <w:numFmt w:val="bullet"/>
      <w:lvlText w:val="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  <w:lvl w:ilvl="8" w:tplc="9C54ED46" w:tentative="1">
      <w:start w:val="1"/>
      <w:numFmt w:val="bullet"/>
      <w:lvlText w:val="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65EC4A2B"/>
    <w:multiLevelType w:val="hybridMultilevel"/>
    <w:tmpl w:val="0E2E4E94"/>
    <w:lvl w:ilvl="0" w:tplc="197E56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D349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10B5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70B6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B4B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012B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A08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080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94E7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66C322D7"/>
    <w:multiLevelType w:val="hybridMultilevel"/>
    <w:tmpl w:val="9FC252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701C3"/>
    <w:multiLevelType w:val="hybridMultilevel"/>
    <w:tmpl w:val="9C86636A"/>
    <w:lvl w:ilvl="0" w:tplc="4BDA64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BEDBD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B6DF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0683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FD6A06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78882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D497A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3CB2D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02A9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82137"/>
    <w:multiLevelType w:val="hybridMultilevel"/>
    <w:tmpl w:val="E4088B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62597D"/>
    <w:multiLevelType w:val="hybridMultilevel"/>
    <w:tmpl w:val="CFA21B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F3565FE"/>
    <w:multiLevelType w:val="hybridMultilevel"/>
    <w:tmpl w:val="068C62E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AE1A0A"/>
    <w:multiLevelType w:val="hybridMultilevel"/>
    <w:tmpl w:val="74C06F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7"/>
  </w:num>
  <w:num w:numId="3">
    <w:abstractNumId w:val="8"/>
  </w:num>
  <w:num w:numId="4">
    <w:abstractNumId w:val="25"/>
  </w:num>
  <w:num w:numId="5">
    <w:abstractNumId w:val="5"/>
  </w:num>
  <w:num w:numId="6">
    <w:abstractNumId w:val="23"/>
  </w:num>
  <w:num w:numId="7">
    <w:abstractNumId w:val="22"/>
  </w:num>
  <w:num w:numId="8">
    <w:abstractNumId w:val="3"/>
  </w:num>
  <w:num w:numId="9">
    <w:abstractNumId w:val="9"/>
  </w:num>
  <w:num w:numId="10">
    <w:abstractNumId w:val="15"/>
  </w:num>
  <w:num w:numId="11">
    <w:abstractNumId w:val="1"/>
  </w:num>
  <w:num w:numId="12">
    <w:abstractNumId w:val="12"/>
  </w:num>
  <w:num w:numId="13">
    <w:abstractNumId w:val="13"/>
  </w:num>
  <w:num w:numId="14">
    <w:abstractNumId w:val="19"/>
  </w:num>
  <w:num w:numId="15">
    <w:abstractNumId w:val="7"/>
  </w:num>
  <w:num w:numId="16">
    <w:abstractNumId w:val="11"/>
  </w:num>
  <w:num w:numId="17">
    <w:abstractNumId w:val="18"/>
  </w:num>
  <w:num w:numId="18">
    <w:abstractNumId w:val="0"/>
  </w:num>
  <w:num w:numId="19">
    <w:abstractNumId w:val="24"/>
  </w:num>
  <w:num w:numId="20">
    <w:abstractNumId w:val="4"/>
  </w:num>
  <w:num w:numId="21">
    <w:abstractNumId w:val="21"/>
  </w:num>
  <w:num w:numId="22">
    <w:abstractNumId w:val="2"/>
  </w:num>
  <w:num w:numId="23">
    <w:abstractNumId w:val="14"/>
  </w:num>
  <w:num w:numId="24">
    <w:abstractNumId w:val="10"/>
  </w:num>
  <w:num w:numId="25">
    <w:abstractNumId w:val="20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22E"/>
    <w:rsid w:val="00052EB3"/>
    <w:rsid w:val="00065A2B"/>
    <w:rsid w:val="000848D2"/>
    <w:rsid w:val="00186CED"/>
    <w:rsid w:val="001A7A9C"/>
    <w:rsid w:val="001D2D59"/>
    <w:rsid w:val="001E623F"/>
    <w:rsid w:val="002A0F22"/>
    <w:rsid w:val="002B559B"/>
    <w:rsid w:val="002C0D90"/>
    <w:rsid w:val="002C422E"/>
    <w:rsid w:val="0030092F"/>
    <w:rsid w:val="003052F9"/>
    <w:rsid w:val="00367650"/>
    <w:rsid w:val="003E72DF"/>
    <w:rsid w:val="00407C09"/>
    <w:rsid w:val="00417250"/>
    <w:rsid w:val="00452DC2"/>
    <w:rsid w:val="00473191"/>
    <w:rsid w:val="004942E0"/>
    <w:rsid w:val="004D7201"/>
    <w:rsid w:val="004E677A"/>
    <w:rsid w:val="00580B6E"/>
    <w:rsid w:val="00592439"/>
    <w:rsid w:val="005C6D23"/>
    <w:rsid w:val="006200CC"/>
    <w:rsid w:val="0067165D"/>
    <w:rsid w:val="00695113"/>
    <w:rsid w:val="00722F74"/>
    <w:rsid w:val="00764584"/>
    <w:rsid w:val="007647D6"/>
    <w:rsid w:val="00800332"/>
    <w:rsid w:val="008065A0"/>
    <w:rsid w:val="008241B3"/>
    <w:rsid w:val="008B21ED"/>
    <w:rsid w:val="008C24EF"/>
    <w:rsid w:val="009440BC"/>
    <w:rsid w:val="0097238B"/>
    <w:rsid w:val="009C20E2"/>
    <w:rsid w:val="009C412F"/>
    <w:rsid w:val="009D1651"/>
    <w:rsid w:val="00A1137E"/>
    <w:rsid w:val="00A44CF5"/>
    <w:rsid w:val="00A77567"/>
    <w:rsid w:val="00AF0D20"/>
    <w:rsid w:val="00B06CE8"/>
    <w:rsid w:val="00B56972"/>
    <w:rsid w:val="00C304B3"/>
    <w:rsid w:val="00C86901"/>
    <w:rsid w:val="00CA4D96"/>
    <w:rsid w:val="00CA7591"/>
    <w:rsid w:val="00D7021D"/>
    <w:rsid w:val="00DC2A41"/>
    <w:rsid w:val="00E7295E"/>
    <w:rsid w:val="00ED46FD"/>
    <w:rsid w:val="00ED6949"/>
    <w:rsid w:val="00EF6E8C"/>
    <w:rsid w:val="00F04071"/>
    <w:rsid w:val="00F27729"/>
    <w:rsid w:val="00F9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51AB37"/>
  <w15:chartTrackingRefBased/>
  <w15:docId w15:val="{89F48ADE-FE8F-45B2-A958-F46B142C0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C422E"/>
    <w:pPr>
      <w:ind w:left="720"/>
      <w:contextualSpacing/>
    </w:pPr>
  </w:style>
  <w:style w:type="paragraph" w:customStyle="1" w:styleId="Cuerpo">
    <w:name w:val="Cuerpo"/>
    <w:rsid w:val="008C24E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32"/>
      <w:szCs w:val="32"/>
      <w:u w:color="000000"/>
      <w:bdr w:val="nil"/>
      <w:lang w:eastAsia="es-ES"/>
    </w:rPr>
  </w:style>
  <w:style w:type="character" w:customStyle="1" w:styleId="Ninguno">
    <w:name w:val="Ninguno"/>
    <w:rsid w:val="008C24EF"/>
    <w:rPr>
      <w:lang w:val="es-ES_tradnl"/>
    </w:rPr>
  </w:style>
  <w:style w:type="paragraph" w:customStyle="1" w:styleId="Poromisin">
    <w:name w:val="Por omisión"/>
    <w:rsid w:val="008C24E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8B2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21ED"/>
  </w:style>
  <w:style w:type="paragraph" w:styleId="Piedepgina">
    <w:name w:val="footer"/>
    <w:basedOn w:val="Normal"/>
    <w:link w:val="PiedepginaCar"/>
    <w:uiPriority w:val="99"/>
    <w:unhideWhenUsed/>
    <w:rsid w:val="008B2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21ED"/>
  </w:style>
  <w:style w:type="table" w:styleId="Tablaconcuadrcula">
    <w:name w:val="Table Grid"/>
    <w:basedOn w:val="Tablanormal"/>
    <w:uiPriority w:val="39"/>
    <w:rsid w:val="001E6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E72D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872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814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42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96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40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9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145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07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4206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7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41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9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9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867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59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469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2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52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0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7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8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215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1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226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94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49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323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445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48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6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260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454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28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351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09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338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686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986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44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366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203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4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6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7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4188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685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199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pilarporras.externo@imserso.es" TargetMode="Externa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diagramQuickStyle" Target="diagrams/quickStyle2.xm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24" Type="http://schemas.openxmlformats.org/officeDocument/2006/relationships/customXml" Target="../customXml/item2.xml"/><Relationship Id="rId5" Type="http://schemas.openxmlformats.org/officeDocument/2006/relationships/footnotes" Target="footnotes.xml"/><Relationship Id="rId15" Type="http://schemas.openxmlformats.org/officeDocument/2006/relationships/diagramLayout" Target="diagrams/layout2.xml"/><Relationship Id="rId23" Type="http://schemas.openxmlformats.org/officeDocument/2006/relationships/customXml" Target="../customXml/item1.xml"/><Relationship Id="rId10" Type="http://schemas.openxmlformats.org/officeDocument/2006/relationships/diagramLayout" Target="diagrams/layout1.xm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4F93C10-4B69-472B-960D-20AFF3F05106}" type="doc">
      <dgm:prSet loTypeId="urn:microsoft.com/office/officeart/2005/8/layout/vList6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s-ES"/>
        </a:p>
      </dgm:t>
    </dgm:pt>
    <dgm:pt modelId="{BAE6FE09-4728-418E-8A59-1974F25AA537}">
      <dgm:prSet phldrT="[Texto]" custT="1"/>
      <dgm:spPr/>
      <dgm:t>
        <a:bodyPr/>
        <a:lstStyle/>
        <a:p>
          <a:pPr>
            <a:buFont typeface="Wingdings" panose="05000000000000000000" pitchFamily="2" charset="2"/>
            <a:buChar char="ü"/>
          </a:pPr>
          <a:r>
            <a:rPr lang="es-ES" sz="1100" dirty="0">
              <a:latin typeface="Cambria" panose="02040503050406030204" pitchFamily="18" charset="0"/>
              <a:ea typeface="Cambria" panose="02040503050406030204" pitchFamily="18" charset="0"/>
            </a:rPr>
            <a:t>Los gobernantes hagan normas para que realmente los edificios sean accesibles.</a:t>
          </a:r>
        </a:p>
      </dgm:t>
    </dgm:pt>
    <dgm:pt modelId="{DE83C70E-3890-4A31-9EA2-CC418EF9B2D8}" type="parTrans" cxnId="{1B3D5712-D90D-454E-863B-5BFBDB7D70E3}">
      <dgm:prSet/>
      <dgm:spPr/>
      <dgm:t>
        <a:bodyPr/>
        <a:lstStyle/>
        <a:p>
          <a:endParaRPr lang="es-ES" sz="1600"/>
        </a:p>
      </dgm:t>
    </dgm:pt>
    <dgm:pt modelId="{D2C471D1-B515-48AD-9066-27FD06F68807}" type="sibTrans" cxnId="{1B3D5712-D90D-454E-863B-5BFBDB7D70E3}">
      <dgm:prSet/>
      <dgm:spPr/>
      <dgm:t>
        <a:bodyPr/>
        <a:lstStyle/>
        <a:p>
          <a:endParaRPr lang="es-ES" sz="1600"/>
        </a:p>
      </dgm:t>
    </dgm:pt>
    <dgm:pt modelId="{2517CC3B-1EBB-4C4B-BCC1-857947EAAC21}">
      <dgm:prSet phldrT="[Texto]" custT="1"/>
      <dgm:spPr/>
      <dgm:t>
        <a:bodyPr/>
        <a:lstStyle/>
        <a:p>
          <a:pPr>
            <a:buFont typeface="Wingdings" panose="05000000000000000000" pitchFamily="2" charset="2"/>
            <a:buChar char="ü"/>
          </a:pPr>
          <a:r>
            <a:rPr lang="es-ES" sz="1100" dirty="0">
              <a:latin typeface="Cambria" panose="02040503050406030204" pitchFamily="18" charset="0"/>
              <a:ea typeface="Cambria" panose="02040503050406030204" pitchFamily="18" charset="0"/>
            </a:rPr>
            <a:t>Las instituciones ofrezcan asistencia de personas o de animales para facilitar el acceso a los edificios o el uso de las instalaciones públicas.</a:t>
          </a:r>
        </a:p>
      </dgm:t>
    </dgm:pt>
    <dgm:pt modelId="{C8D8E9AA-465B-444F-8004-D4515383796E}" type="parTrans" cxnId="{228E9D46-4678-4CC6-AEC9-AB37D54925E1}">
      <dgm:prSet/>
      <dgm:spPr/>
      <dgm:t>
        <a:bodyPr/>
        <a:lstStyle/>
        <a:p>
          <a:endParaRPr lang="es-ES" sz="1600"/>
        </a:p>
      </dgm:t>
    </dgm:pt>
    <dgm:pt modelId="{A52AB4D3-9DFD-4ED5-9DB6-BDCF9C6FD021}" type="sibTrans" cxnId="{228E9D46-4678-4CC6-AEC9-AB37D54925E1}">
      <dgm:prSet/>
      <dgm:spPr/>
      <dgm:t>
        <a:bodyPr/>
        <a:lstStyle/>
        <a:p>
          <a:endParaRPr lang="es-ES" sz="1600"/>
        </a:p>
      </dgm:t>
    </dgm:pt>
    <dgm:pt modelId="{9A1A6006-CE9A-4781-8775-BA3CBB2EA3C5}">
      <dgm:prSet custT="1"/>
      <dgm:spPr/>
      <dgm:t>
        <a:bodyPr/>
        <a:lstStyle/>
        <a:p>
          <a:r>
            <a:rPr lang="es-ES" sz="1100" dirty="0">
              <a:latin typeface="Cambria" panose="02040503050406030204" pitchFamily="18" charset="0"/>
              <a:ea typeface="Cambria" panose="02040503050406030204" pitchFamily="18" charset="0"/>
            </a:rPr>
            <a:t>Incluidos el Braille y el formato de fácil lectura.</a:t>
          </a:r>
        </a:p>
      </dgm:t>
    </dgm:pt>
    <dgm:pt modelId="{F33CBE38-F2DA-4A3E-91AA-DC4CE9D860D7}" type="parTrans" cxnId="{09E3D4C2-3E69-45C8-8083-916A370B9503}">
      <dgm:prSet/>
      <dgm:spPr/>
      <dgm:t>
        <a:bodyPr/>
        <a:lstStyle/>
        <a:p>
          <a:endParaRPr lang="es-ES" sz="1600"/>
        </a:p>
      </dgm:t>
    </dgm:pt>
    <dgm:pt modelId="{4165E69D-027C-4E5E-9EAD-6BA41066EAB8}" type="sibTrans" cxnId="{09E3D4C2-3E69-45C8-8083-916A370B9503}">
      <dgm:prSet/>
      <dgm:spPr/>
      <dgm:t>
        <a:bodyPr/>
        <a:lstStyle/>
        <a:p>
          <a:endParaRPr lang="es-ES" sz="1600"/>
        </a:p>
      </dgm:t>
    </dgm:pt>
    <dgm:pt modelId="{1FCF3298-2525-42E0-AED0-3A7357A9A78C}">
      <dgm:prSet custT="1"/>
      <dgm:spPr/>
      <dgm:t>
        <a:bodyPr/>
        <a:lstStyle/>
        <a:p>
          <a:r>
            <a:rPr lang="es-ES" sz="1100" dirty="0">
              <a:latin typeface="Cambria" panose="02040503050406030204" pitchFamily="18" charset="0"/>
              <a:ea typeface="Cambria" panose="02040503050406030204" pitchFamily="18" charset="0"/>
            </a:rPr>
            <a:t>Por ejemplo, intérpretes en lengua de signos para las personas con discapacidad auditiva.</a:t>
          </a:r>
        </a:p>
      </dgm:t>
    </dgm:pt>
    <dgm:pt modelId="{9617CCA2-0CF6-4D05-97FF-51370C0550FD}" type="parTrans" cxnId="{2E8D0745-2E44-4A24-8B37-ABB63904AAB7}">
      <dgm:prSet/>
      <dgm:spPr/>
      <dgm:t>
        <a:bodyPr/>
        <a:lstStyle/>
        <a:p>
          <a:endParaRPr lang="es-ES" sz="1600"/>
        </a:p>
      </dgm:t>
    </dgm:pt>
    <dgm:pt modelId="{E9CA3B2C-D6E5-4F8D-BA47-1D112179F66B}" type="sibTrans" cxnId="{2E8D0745-2E44-4A24-8B37-ABB63904AAB7}">
      <dgm:prSet/>
      <dgm:spPr/>
      <dgm:t>
        <a:bodyPr/>
        <a:lstStyle/>
        <a:p>
          <a:endParaRPr lang="es-ES" sz="1600"/>
        </a:p>
      </dgm:t>
    </dgm:pt>
    <dgm:pt modelId="{9F4FC6E7-AFF8-4F36-B511-9821AB3B929A}">
      <dgm:prSet custT="1"/>
      <dgm:spPr/>
      <dgm:t>
        <a:bodyPr/>
        <a:lstStyle/>
        <a:p>
          <a:r>
            <a:rPr lang="es-ES" sz="1100" dirty="0">
              <a:latin typeface="Cambria" panose="02040503050406030204" pitchFamily="18" charset="0"/>
              <a:ea typeface="Cambria" panose="02040503050406030204" pitchFamily="18" charset="0"/>
            </a:rPr>
            <a:t>Todas las personas puedan acceder a la información en papel, en internet…</a:t>
          </a:r>
        </a:p>
      </dgm:t>
    </dgm:pt>
    <dgm:pt modelId="{52B865D0-E205-4432-ACF3-0D5B620071DA}" type="parTrans" cxnId="{17CDBA06-C531-416E-AA94-0151994C5CE7}">
      <dgm:prSet/>
      <dgm:spPr/>
      <dgm:t>
        <a:bodyPr/>
        <a:lstStyle/>
        <a:p>
          <a:endParaRPr lang="es-ES" sz="1600"/>
        </a:p>
      </dgm:t>
    </dgm:pt>
    <dgm:pt modelId="{345247F0-C8C0-4B24-93CA-84963DD5B3D3}" type="sibTrans" cxnId="{17CDBA06-C531-416E-AA94-0151994C5CE7}">
      <dgm:prSet/>
      <dgm:spPr/>
      <dgm:t>
        <a:bodyPr/>
        <a:lstStyle/>
        <a:p>
          <a:endParaRPr lang="es-ES" sz="1600"/>
        </a:p>
      </dgm:t>
    </dgm:pt>
    <dgm:pt modelId="{AC7A18D2-FA76-44F7-A4A1-8CE7BF54DF9F}">
      <dgm:prSet phldrT="[Texto]" custT="1"/>
      <dgm:spPr/>
      <dgm:t>
        <a:bodyPr/>
        <a:lstStyle/>
        <a:p>
          <a:pPr>
            <a:buFont typeface="Wingdings" panose="05000000000000000000" pitchFamily="2" charset="2"/>
            <a:buChar char="ü"/>
          </a:pPr>
          <a:r>
            <a:rPr lang="es-ES" sz="1100" dirty="0">
              <a:latin typeface="Cambria" panose="02040503050406030204" pitchFamily="18" charset="0"/>
              <a:ea typeface="Cambria" panose="02040503050406030204" pitchFamily="18" charset="0"/>
            </a:rPr>
            <a:t>Las instituciones tengan señales en todos los lenguajes.</a:t>
          </a:r>
        </a:p>
      </dgm:t>
    </dgm:pt>
    <dgm:pt modelId="{020F31A3-5BA6-46A1-A522-610CCFE96A96}" type="parTrans" cxnId="{2756049A-CD0D-40B4-917F-7763FB570737}">
      <dgm:prSet/>
      <dgm:spPr/>
      <dgm:t>
        <a:bodyPr/>
        <a:lstStyle/>
        <a:p>
          <a:endParaRPr lang="es-ES" sz="1600"/>
        </a:p>
      </dgm:t>
    </dgm:pt>
    <dgm:pt modelId="{9E979F05-71C7-41A3-B48C-4DF762EEBBB5}" type="sibTrans" cxnId="{2756049A-CD0D-40B4-917F-7763FB570737}">
      <dgm:prSet/>
      <dgm:spPr/>
      <dgm:t>
        <a:bodyPr/>
        <a:lstStyle/>
        <a:p>
          <a:endParaRPr lang="es-ES" sz="1600"/>
        </a:p>
      </dgm:t>
    </dgm:pt>
    <dgm:pt modelId="{16C59136-1937-4193-B2EF-6878110816DB}" type="pres">
      <dgm:prSet presAssocID="{44F93C10-4B69-472B-960D-20AFF3F05106}" presName="Name0" presStyleCnt="0">
        <dgm:presLayoutVars>
          <dgm:dir/>
          <dgm:animLvl val="lvl"/>
          <dgm:resizeHandles/>
        </dgm:presLayoutVars>
      </dgm:prSet>
      <dgm:spPr/>
    </dgm:pt>
    <dgm:pt modelId="{D9C2CFAA-0AF4-4C6D-88D6-A8FC1F765DE6}" type="pres">
      <dgm:prSet presAssocID="{BAE6FE09-4728-418E-8A59-1974F25AA537}" presName="linNode" presStyleCnt="0"/>
      <dgm:spPr/>
    </dgm:pt>
    <dgm:pt modelId="{8C74320A-36B5-48FF-9624-EBBDB5B974AF}" type="pres">
      <dgm:prSet presAssocID="{BAE6FE09-4728-418E-8A59-1974F25AA537}" presName="parentShp" presStyleLbl="node1" presStyleIdx="0" presStyleCnt="4" custScaleX="180331">
        <dgm:presLayoutVars>
          <dgm:bulletEnabled val="1"/>
        </dgm:presLayoutVars>
      </dgm:prSet>
      <dgm:spPr/>
    </dgm:pt>
    <dgm:pt modelId="{1E197C5C-017E-4E1A-A9D2-C285AFE6016B}" type="pres">
      <dgm:prSet presAssocID="{BAE6FE09-4728-418E-8A59-1974F25AA537}" presName="childShp" presStyleLbl="bgAccFollowNode1" presStyleIdx="0" presStyleCnt="4" custScaleY="42811" custLinFactNeighborX="3578" custLinFactNeighborY="1488">
        <dgm:presLayoutVars>
          <dgm:bulletEnabled val="1"/>
        </dgm:presLayoutVars>
      </dgm:prSet>
      <dgm:spPr/>
    </dgm:pt>
    <dgm:pt modelId="{F3D2768A-845E-4529-A2AC-18BB8FD8ED08}" type="pres">
      <dgm:prSet presAssocID="{D2C471D1-B515-48AD-9066-27FD06F68807}" presName="spacing" presStyleCnt="0"/>
      <dgm:spPr/>
    </dgm:pt>
    <dgm:pt modelId="{05CFDE40-6B72-40E3-A845-5CE954947FEC}" type="pres">
      <dgm:prSet presAssocID="{AC7A18D2-FA76-44F7-A4A1-8CE7BF54DF9F}" presName="linNode" presStyleCnt="0"/>
      <dgm:spPr/>
    </dgm:pt>
    <dgm:pt modelId="{A63643FD-55A5-4F5D-8C0F-E18A23A90A72}" type="pres">
      <dgm:prSet presAssocID="{AC7A18D2-FA76-44F7-A4A1-8CE7BF54DF9F}" presName="parentShp" presStyleLbl="node1" presStyleIdx="1" presStyleCnt="4" custScaleX="180331">
        <dgm:presLayoutVars>
          <dgm:bulletEnabled val="1"/>
        </dgm:presLayoutVars>
      </dgm:prSet>
      <dgm:spPr/>
    </dgm:pt>
    <dgm:pt modelId="{A387661A-770A-4241-ABBB-577AB0F27EA4}" type="pres">
      <dgm:prSet presAssocID="{AC7A18D2-FA76-44F7-A4A1-8CE7BF54DF9F}" presName="childShp" presStyleLbl="bgAccFollowNode1" presStyleIdx="1" presStyleCnt="4" custScaleY="92899">
        <dgm:presLayoutVars>
          <dgm:bulletEnabled val="1"/>
        </dgm:presLayoutVars>
      </dgm:prSet>
      <dgm:spPr/>
    </dgm:pt>
    <dgm:pt modelId="{880C32E2-7247-4085-911F-D1BE3835C871}" type="pres">
      <dgm:prSet presAssocID="{9E979F05-71C7-41A3-B48C-4DF762EEBBB5}" presName="spacing" presStyleCnt="0"/>
      <dgm:spPr/>
    </dgm:pt>
    <dgm:pt modelId="{ED253484-9D01-4678-8362-E9D71A16867F}" type="pres">
      <dgm:prSet presAssocID="{2517CC3B-1EBB-4C4B-BCC1-857947EAAC21}" presName="linNode" presStyleCnt="0"/>
      <dgm:spPr/>
    </dgm:pt>
    <dgm:pt modelId="{99FE7C96-7B1E-491D-9F11-B9830354940A}" type="pres">
      <dgm:prSet presAssocID="{2517CC3B-1EBB-4C4B-BCC1-857947EAAC21}" presName="parentShp" presStyleLbl="node1" presStyleIdx="2" presStyleCnt="4" custScaleX="180331" custScaleY="166118">
        <dgm:presLayoutVars>
          <dgm:bulletEnabled val="1"/>
        </dgm:presLayoutVars>
      </dgm:prSet>
      <dgm:spPr/>
    </dgm:pt>
    <dgm:pt modelId="{B5FB02A6-DE09-48F7-958C-838B54F5C011}" type="pres">
      <dgm:prSet presAssocID="{2517CC3B-1EBB-4C4B-BCC1-857947EAAC21}" presName="childShp" presStyleLbl="bgAccFollowNode1" presStyleIdx="2" presStyleCnt="4" custScaleY="217230">
        <dgm:presLayoutVars>
          <dgm:bulletEnabled val="1"/>
        </dgm:presLayoutVars>
      </dgm:prSet>
      <dgm:spPr/>
    </dgm:pt>
    <dgm:pt modelId="{17E55387-A50F-4FDE-A7A9-94EE5A54BC45}" type="pres">
      <dgm:prSet presAssocID="{A52AB4D3-9DFD-4ED5-9DB6-BDCF9C6FD021}" presName="spacing" presStyleCnt="0"/>
      <dgm:spPr/>
    </dgm:pt>
    <dgm:pt modelId="{C03CF815-F1A0-4EBA-A46F-AECBF516902B}" type="pres">
      <dgm:prSet presAssocID="{9F4FC6E7-AFF8-4F36-B511-9821AB3B929A}" presName="linNode" presStyleCnt="0"/>
      <dgm:spPr/>
    </dgm:pt>
    <dgm:pt modelId="{D6D006AD-B828-43F0-B20F-A78C2E7EA5B9}" type="pres">
      <dgm:prSet presAssocID="{9F4FC6E7-AFF8-4F36-B511-9821AB3B929A}" presName="parentShp" presStyleLbl="node1" presStyleIdx="3" presStyleCnt="4" custScaleX="180331">
        <dgm:presLayoutVars>
          <dgm:bulletEnabled val="1"/>
        </dgm:presLayoutVars>
      </dgm:prSet>
      <dgm:spPr/>
    </dgm:pt>
    <dgm:pt modelId="{3207AB14-2419-4870-9AE2-40A36DF0F58C}" type="pres">
      <dgm:prSet presAssocID="{9F4FC6E7-AFF8-4F36-B511-9821AB3B929A}" presName="childShp" presStyleLbl="bgAccFollowNode1" presStyleIdx="3" presStyleCnt="4" custScaleY="28356">
        <dgm:presLayoutVars>
          <dgm:bulletEnabled val="1"/>
        </dgm:presLayoutVars>
      </dgm:prSet>
      <dgm:spPr/>
    </dgm:pt>
  </dgm:ptLst>
  <dgm:cxnLst>
    <dgm:cxn modelId="{17CDBA06-C531-416E-AA94-0151994C5CE7}" srcId="{44F93C10-4B69-472B-960D-20AFF3F05106}" destId="{9F4FC6E7-AFF8-4F36-B511-9821AB3B929A}" srcOrd="3" destOrd="0" parTransId="{52B865D0-E205-4432-ACF3-0D5B620071DA}" sibTransId="{345247F0-C8C0-4B24-93CA-84963DD5B3D3}"/>
    <dgm:cxn modelId="{1B3D5712-D90D-454E-863B-5BFBDB7D70E3}" srcId="{44F93C10-4B69-472B-960D-20AFF3F05106}" destId="{BAE6FE09-4728-418E-8A59-1974F25AA537}" srcOrd="0" destOrd="0" parTransId="{DE83C70E-3890-4A31-9EA2-CC418EF9B2D8}" sibTransId="{D2C471D1-B515-48AD-9066-27FD06F68807}"/>
    <dgm:cxn modelId="{3705E625-819E-435E-88B8-6CD2D061D6B1}" type="presOf" srcId="{2517CC3B-1EBB-4C4B-BCC1-857947EAAC21}" destId="{99FE7C96-7B1E-491D-9F11-B9830354940A}" srcOrd="0" destOrd="0" presId="urn:microsoft.com/office/officeart/2005/8/layout/vList6"/>
    <dgm:cxn modelId="{CC3EA061-390D-49FB-A2B9-8CC257781691}" type="presOf" srcId="{9A1A6006-CE9A-4781-8775-BA3CBB2EA3C5}" destId="{A387661A-770A-4241-ABBB-577AB0F27EA4}" srcOrd="0" destOrd="0" presId="urn:microsoft.com/office/officeart/2005/8/layout/vList6"/>
    <dgm:cxn modelId="{2E8D0745-2E44-4A24-8B37-ABB63904AAB7}" srcId="{2517CC3B-1EBB-4C4B-BCC1-857947EAAC21}" destId="{1FCF3298-2525-42E0-AED0-3A7357A9A78C}" srcOrd="0" destOrd="0" parTransId="{9617CCA2-0CF6-4D05-97FF-51370C0550FD}" sibTransId="{E9CA3B2C-D6E5-4F8D-BA47-1D112179F66B}"/>
    <dgm:cxn modelId="{228E9D46-4678-4CC6-AEC9-AB37D54925E1}" srcId="{44F93C10-4B69-472B-960D-20AFF3F05106}" destId="{2517CC3B-1EBB-4C4B-BCC1-857947EAAC21}" srcOrd="2" destOrd="0" parTransId="{C8D8E9AA-465B-444F-8004-D4515383796E}" sibTransId="{A52AB4D3-9DFD-4ED5-9DB6-BDCF9C6FD021}"/>
    <dgm:cxn modelId="{E30FF466-1CEA-4BAF-947E-DE806A382CF7}" type="presOf" srcId="{44F93C10-4B69-472B-960D-20AFF3F05106}" destId="{16C59136-1937-4193-B2EF-6878110816DB}" srcOrd="0" destOrd="0" presId="urn:microsoft.com/office/officeart/2005/8/layout/vList6"/>
    <dgm:cxn modelId="{4467F647-61FE-4244-BA47-65E041E78566}" type="presOf" srcId="{AC7A18D2-FA76-44F7-A4A1-8CE7BF54DF9F}" destId="{A63643FD-55A5-4F5D-8C0F-E18A23A90A72}" srcOrd="0" destOrd="0" presId="urn:microsoft.com/office/officeart/2005/8/layout/vList6"/>
    <dgm:cxn modelId="{CA53C44D-6E2F-473B-8114-F88D4B2F1894}" type="presOf" srcId="{9F4FC6E7-AFF8-4F36-B511-9821AB3B929A}" destId="{D6D006AD-B828-43F0-B20F-A78C2E7EA5B9}" srcOrd="0" destOrd="0" presId="urn:microsoft.com/office/officeart/2005/8/layout/vList6"/>
    <dgm:cxn modelId="{2756049A-CD0D-40B4-917F-7763FB570737}" srcId="{44F93C10-4B69-472B-960D-20AFF3F05106}" destId="{AC7A18D2-FA76-44F7-A4A1-8CE7BF54DF9F}" srcOrd="1" destOrd="0" parTransId="{020F31A3-5BA6-46A1-A522-610CCFE96A96}" sibTransId="{9E979F05-71C7-41A3-B48C-4DF762EEBBB5}"/>
    <dgm:cxn modelId="{09E3D4C2-3E69-45C8-8083-916A370B9503}" srcId="{AC7A18D2-FA76-44F7-A4A1-8CE7BF54DF9F}" destId="{9A1A6006-CE9A-4781-8775-BA3CBB2EA3C5}" srcOrd="0" destOrd="0" parTransId="{F33CBE38-F2DA-4A3E-91AA-DC4CE9D860D7}" sibTransId="{4165E69D-027C-4E5E-9EAD-6BA41066EAB8}"/>
    <dgm:cxn modelId="{034C2AC5-F0D4-49F7-9256-7C8400C1D888}" type="presOf" srcId="{BAE6FE09-4728-418E-8A59-1974F25AA537}" destId="{8C74320A-36B5-48FF-9624-EBBDB5B974AF}" srcOrd="0" destOrd="0" presId="urn:microsoft.com/office/officeart/2005/8/layout/vList6"/>
    <dgm:cxn modelId="{51009CE3-3CBF-420C-BCC1-AD813D089241}" type="presOf" srcId="{1FCF3298-2525-42E0-AED0-3A7357A9A78C}" destId="{B5FB02A6-DE09-48F7-958C-838B54F5C011}" srcOrd="0" destOrd="0" presId="urn:microsoft.com/office/officeart/2005/8/layout/vList6"/>
    <dgm:cxn modelId="{97FCA261-BBA0-4DCC-9282-C4E074AED67A}" type="presParOf" srcId="{16C59136-1937-4193-B2EF-6878110816DB}" destId="{D9C2CFAA-0AF4-4C6D-88D6-A8FC1F765DE6}" srcOrd="0" destOrd="0" presId="urn:microsoft.com/office/officeart/2005/8/layout/vList6"/>
    <dgm:cxn modelId="{CE123D2F-7979-4C93-A40D-CE75159748E7}" type="presParOf" srcId="{D9C2CFAA-0AF4-4C6D-88D6-A8FC1F765DE6}" destId="{8C74320A-36B5-48FF-9624-EBBDB5B974AF}" srcOrd="0" destOrd="0" presId="urn:microsoft.com/office/officeart/2005/8/layout/vList6"/>
    <dgm:cxn modelId="{7D486677-3B04-4422-9691-34E09106BE6D}" type="presParOf" srcId="{D9C2CFAA-0AF4-4C6D-88D6-A8FC1F765DE6}" destId="{1E197C5C-017E-4E1A-A9D2-C285AFE6016B}" srcOrd="1" destOrd="0" presId="urn:microsoft.com/office/officeart/2005/8/layout/vList6"/>
    <dgm:cxn modelId="{29617F5E-DE65-4449-B6F1-916F2334FEF9}" type="presParOf" srcId="{16C59136-1937-4193-B2EF-6878110816DB}" destId="{F3D2768A-845E-4529-A2AC-18BB8FD8ED08}" srcOrd="1" destOrd="0" presId="urn:microsoft.com/office/officeart/2005/8/layout/vList6"/>
    <dgm:cxn modelId="{538B37C8-91AD-4484-975B-E04A2BAB8698}" type="presParOf" srcId="{16C59136-1937-4193-B2EF-6878110816DB}" destId="{05CFDE40-6B72-40E3-A845-5CE954947FEC}" srcOrd="2" destOrd="0" presId="urn:microsoft.com/office/officeart/2005/8/layout/vList6"/>
    <dgm:cxn modelId="{2C09DAD8-A1D2-43AC-9D95-066AB72ACF6B}" type="presParOf" srcId="{05CFDE40-6B72-40E3-A845-5CE954947FEC}" destId="{A63643FD-55A5-4F5D-8C0F-E18A23A90A72}" srcOrd="0" destOrd="0" presId="urn:microsoft.com/office/officeart/2005/8/layout/vList6"/>
    <dgm:cxn modelId="{2A2B9E79-34BF-4E20-8E6C-E4B3C9C95FE2}" type="presParOf" srcId="{05CFDE40-6B72-40E3-A845-5CE954947FEC}" destId="{A387661A-770A-4241-ABBB-577AB0F27EA4}" srcOrd="1" destOrd="0" presId="urn:microsoft.com/office/officeart/2005/8/layout/vList6"/>
    <dgm:cxn modelId="{19E0A4F5-3EEC-4A33-B69F-7739259B034A}" type="presParOf" srcId="{16C59136-1937-4193-B2EF-6878110816DB}" destId="{880C32E2-7247-4085-911F-D1BE3835C871}" srcOrd="3" destOrd="0" presId="urn:microsoft.com/office/officeart/2005/8/layout/vList6"/>
    <dgm:cxn modelId="{17CE5298-9ECB-4812-9DBC-3CF7EACD08B9}" type="presParOf" srcId="{16C59136-1937-4193-B2EF-6878110816DB}" destId="{ED253484-9D01-4678-8362-E9D71A16867F}" srcOrd="4" destOrd="0" presId="urn:microsoft.com/office/officeart/2005/8/layout/vList6"/>
    <dgm:cxn modelId="{0C3EEF97-CF7C-4C46-A539-95F28C8D73EB}" type="presParOf" srcId="{ED253484-9D01-4678-8362-E9D71A16867F}" destId="{99FE7C96-7B1E-491D-9F11-B9830354940A}" srcOrd="0" destOrd="0" presId="urn:microsoft.com/office/officeart/2005/8/layout/vList6"/>
    <dgm:cxn modelId="{0A98ED13-3738-4F78-A622-085A92966483}" type="presParOf" srcId="{ED253484-9D01-4678-8362-E9D71A16867F}" destId="{B5FB02A6-DE09-48F7-958C-838B54F5C011}" srcOrd="1" destOrd="0" presId="urn:microsoft.com/office/officeart/2005/8/layout/vList6"/>
    <dgm:cxn modelId="{E90C028A-206F-486B-A3ED-45DFE64B22E1}" type="presParOf" srcId="{16C59136-1937-4193-B2EF-6878110816DB}" destId="{17E55387-A50F-4FDE-A7A9-94EE5A54BC45}" srcOrd="5" destOrd="0" presId="urn:microsoft.com/office/officeart/2005/8/layout/vList6"/>
    <dgm:cxn modelId="{36E4D8BB-ADEB-4E24-9E19-ACE3869B8FAF}" type="presParOf" srcId="{16C59136-1937-4193-B2EF-6878110816DB}" destId="{C03CF815-F1A0-4EBA-A46F-AECBF516902B}" srcOrd="6" destOrd="0" presId="urn:microsoft.com/office/officeart/2005/8/layout/vList6"/>
    <dgm:cxn modelId="{3D1ED7E8-E996-43DA-9E97-3F5470092763}" type="presParOf" srcId="{C03CF815-F1A0-4EBA-A46F-AECBF516902B}" destId="{D6D006AD-B828-43F0-B20F-A78C2E7EA5B9}" srcOrd="0" destOrd="0" presId="urn:microsoft.com/office/officeart/2005/8/layout/vList6"/>
    <dgm:cxn modelId="{D847DDB4-E71D-4B1C-918A-993E62EF28E4}" type="presParOf" srcId="{C03CF815-F1A0-4EBA-A46F-AECBF516902B}" destId="{3207AB14-2419-4870-9AE2-40A36DF0F58C}" srcOrd="1" destOrd="0" presId="urn:microsoft.com/office/officeart/2005/8/layout/vList6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E898945-BDDB-464D-80B6-D7DEEAD7B905}" type="doc">
      <dgm:prSet loTypeId="urn:microsoft.com/office/officeart/2005/8/layout/list1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s-ES"/>
        </a:p>
      </dgm:t>
    </dgm:pt>
    <dgm:pt modelId="{2EFCAD2A-3A4D-4564-B796-BFF09F2AEA2A}">
      <dgm:prSet phldrT="[Texto]" custT="1"/>
      <dgm:spPr/>
      <dgm:t>
        <a:bodyPr/>
        <a:lstStyle/>
        <a:p>
          <a:r>
            <a:rPr lang="es-ES" sz="1200" b="1" dirty="0">
              <a:latin typeface="Cambria" panose="02040503050406030204" pitchFamily="18" charset="0"/>
              <a:ea typeface="Cambria" panose="02040503050406030204" pitchFamily="18" charset="0"/>
            </a:rPr>
            <a:t>Ilustradores</a:t>
          </a:r>
          <a:br>
            <a:rPr lang="es-ES" sz="1200" dirty="0">
              <a:latin typeface="Cambria" panose="02040503050406030204" pitchFamily="18" charset="0"/>
              <a:ea typeface="Cambria" panose="02040503050406030204" pitchFamily="18" charset="0"/>
            </a:rPr>
          </a:br>
          <a:r>
            <a:rPr lang="es-ES" sz="1200" dirty="0">
              <a:latin typeface="Cambria" panose="02040503050406030204" pitchFamily="18" charset="0"/>
              <a:ea typeface="Cambria" panose="02040503050406030204" pitchFamily="18" charset="0"/>
            </a:rPr>
            <a:t>Las imágenes tienen que explicar lo que dice el texto</a:t>
          </a:r>
        </a:p>
      </dgm:t>
    </dgm:pt>
    <dgm:pt modelId="{1B69CF51-BE32-4D05-93FD-F844F9771ECD}" type="parTrans" cxnId="{07B1D3A0-D907-4DB9-8486-AA333B70BFB5}">
      <dgm:prSet/>
      <dgm:spPr/>
      <dgm:t>
        <a:bodyPr/>
        <a:lstStyle/>
        <a:p>
          <a:endParaRPr lang="es-ES"/>
        </a:p>
      </dgm:t>
    </dgm:pt>
    <dgm:pt modelId="{09A4E57C-6F44-4152-9FF3-10DAFD3170A7}" type="sibTrans" cxnId="{07B1D3A0-D907-4DB9-8486-AA333B70BFB5}">
      <dgm:prSet/>
      <dgm:spPr/>
      <dgm:t>
        <a:bodyPr/>
        <a:lstStyle/>
        <a:p>
          <a:endParaRPr lang="es-ES"/>
        </a:p>
      </dgm:t>
    </dgm:pt>
    <dgm:pt modelId="{FB122393-000F-4F47-936B-192216BAEF11}">
      <dgm:prSet phldrT="[Texto]" custT="1"/>
      <dgm:spPr/>
      <dgm:t>
        <a:bodyPr/>
        <a:lstStyle/>
        <a:p>
          <a:r>
            <a:rPr lang="es-ES" sz="1200" b="1" dirty="0">
              <a:latin typeface="Cambria" panose="02040503050406030204" pitchFamily="18" charset="0"/>
              <a:ea typeface="Cambria" panose="02040503050406030204" pitchFamily="18" charset="0"/>
            </a:rPr>
            <a:t>Validadores</a:t>
          </a:r>
          <a:br>
            <a:rPr lang="es-ES" sz="1200" dirty="0">
              <a:latin typeface="Cambria" panose="02040503050406030204" pitchFamily="18" charset="0"/>
              <a:ea typeface="Cambria" panose="02040503050406030204" pitchFamily="18" charset="0"/>
            </a:rPr>
          </a:br>
          <a:r>
            <a:rPr lang="es-ES" sz="1200" dirty="0">
              <a:latin typeface="Cambria" panose="02040503050406030204" pitchFamily="18" charset="0"/>
              <a:ea typeface="Cambria" panose="02040503050406030204" pitchFamily="18" charset="0"/>
            </a:rPr>
            <a:t>Personas que nos dicen si el texto se entiende o no</a:t>
          </a:r>
        </a:p>
      </dgm:t>
    </dgm:pt>
    <dgm:pt modelId="{F8C233F2-E670-4F20-A8EB-F173775F339E}" type="parTrans" cxnId="{88513725-9E5D-4AE6-AE73-266C277FE9C1}">
      <dgm:prSet/>
      <dgm:spPr/>
      <dgm:t>
        <a:bodyPr/>
        <a:lstStyle/>
        <a:p>
          <a:endParaRPr lang="es-ES"/>
        </a:p>
      </dgm:t>
    </dgm:pt>
    <dgm:pt modelId="{1EE1CA90-7DBE-4537-86F5-415E45836942}" type="sibTrans" cxnId="{88513725-9E5D-4AE6-AE73-266C277FE9C1}">
      <dgm:prSet/>
      <dgm:spPr/>
      <dgm:t>
        <a:bodyPr/>
        <a:lstStyle/>
        <a:p>
          <a:endParaRPr lang="es-ES"/>
        </a:p>
      </dgm:t>
    </dgm:pt>
    <dgm:pt modelId="{390E994C-5DF5-4E55-A9E3-37AC73CE1770}">
      <dgm:prSet phldrT="[Texto]" custT="1"/>
      <dgm:spPr/>
      <dgm:t>
        <a:bodyPr/>
        <a:lstStyle/>
        <a:p>
          <a:r>
            <a:rPr lang="es-ES" sz="1200" b="1" dirty="0">
              <a:latin typeface="Cambria" panose="02040503050406030204" pitchFamily="18" charset="0"/>
              <a:ea typeface="Cambria" panose="02040503050406030204" pitchFamily="18" charset="0"/>
            </a:rPr>
            <a:t>Dinamizadores para los grupos de validación</a:t>
          </a:r>
          <a:br>
            <a:rPr lang="es-ES" sz="1200" dirty="0">
              <a:latin typeface="Cambria" panose="02040503050406030204" pitchFamily="18" charset="0"/>
              <a:ea typeface="Cambria" panose="02040503050406030204" pitchFamily="18" charset="0"/>
            </a:rPr>
          </a:br>
          <a:r>
            <a:rPr lang="es-ES" sz="1200" dirty="0">
              <a:latin typeface="Cambria" panose="02040503050406030204" pitchFamily="18" charset="0"/>
              <a:ea typeface="Cambria" panose="02040503050406030204" pitchFamily="18" charset="0"/>
            </a:rPr>
            <a:t>Personas que guían el grupo </a:t>
          </a:r>
        </a:p>
      </dgm:t>
    </dgm:pt>
    <dgm:pt modelId="{0927978F-735E-48EB-BDA3-16D61FA93C6C}" type="parTrans" cxnId="{47DE2FF1-184F-43A8-A6C3-E0982F90E408}">
      <dgm:prSet/>
      <dgm:spPr/>
      <dgm:t>
        <a:bodyPr/>
        <a:lstStyle/>
        <a:p>
          <a:endParaRPr lang="es-ES"/>
        </a:p>
      </dgm:t>
    </dgm:pt>
    <dgm:pt modelId="{76FE6B9F-3683-4D0F-8DDA-1BA2D33074C2}" type="sibTrans" cxnId="{47DE2FF1-184F-43A8-A6C3-E0982F90E408}">
      <dgm:prSet/>
      <dgm:spPr/>
      <dgm:t>
        <a:bodyPr/>
        <a:lstStyle/>
        <a:p>
          <a:endParaRPr lang="es-ES"/>
        </a:p>
      </dgm:t>
    </dgm:pt>
    <dgm:pt modelId="{71B155FC-FDAB-417C-B067-74E53D010899}">
      <dgm:prSet phldrT="[Texto]" custT="1"/>
      <dgm:spPr/>
      <dgm:t>
        <a:bodyPr/>
        <a:lstStyle/>
        <a:p>
          <a:r>
            <a:rPr lang="es-ES" sz="1200" b="1" dirty="0">
              <a:latin typeface="Cambria" panose="02040503050406030204" pitchFamily="18" charset="0"/>
              <a:ea typeface="Cambria" panose="02040503050406030204" pitchFamily="18" charset="0"/>
            </a:rPr>
            <a:t>Adaptadores</a:t>
          </a:r>
          <a:br>
            <a:rPr lang="es-ES" sz="1200" dirty="0">
              <a:latin typeface="Cambria" panose="02040503050406030204" pitchFamily="18" charset="0"/>
              <a:ea typeface="Cambria" panose="02040503050406030204" pitchFamily="18" charset="0"/>
            </a:rPr>
          </a:br>
          <a:r>
            <a:rPr lang="es-ES" sz="1200" dirty="0">
              <a:latin typeface="Cambria" panose="02040503050406030204" pitchFamily="18" charset="0"/>
              <a:ea typeface="Cambria" panose="02040503050406030204" pitchFamily="18" charset="0"/>
            </a:rPr>
            <a:t>Adaptan el texto original a un texto que todas las personas puedan comprender lo que está escrito</a:t>
          </a:r>
        </a:p>
      </dgm:t>
    </dgm:pt>
    <dgm:pt modelId="{5780CBE3-4EAC-43AD-8554-197A708D0D9F}" type="parTrans" cxnId="{A68FC5C1-D138-4BFC-A6D3-D0F3AD081B26}">
      <dgm:prSet/>
      <dgm:spPr/>
      <dgm:t>
        <a:bodyPr/>
        <a:lstStyle/>
        <a:p>
          <a:endParaRPr lang="es-ES"/>
        </a:p>
      </dgm:t>
    </dgm:pt>
    <dgm:pt modelId="{A5EC794E-403F-49C4-8FD9-E6F3EE63807C}" type="sibTrans" cxnId="{A68FC5C1-D138-4BFC-A6D3-D0F3AD081B26}">
      <dgm:prSet/>
      <dgm:spPr/>
      <dgm:t>
        <a:bodyPr/>
        <a:lstStyle/>
        <a:p>
          <a:endParaRPr lang="es-ES"/>
        </a:p>
      </dgm:t>
    </dgm:pt>
    <dgm:pt modelId="{0CAFF3F4-0CD9-4CA8-9778-4B36BDED6AA5}" type="pres">
      <dgm:prSet presAssocID="{EE898945-BDDB-464D-80B6-D7DEEAD7B905}" presName="linear" presStyleCnt="0">
        <dgm:presLayoutVars>
          <dgm:dir/>
          <dgm:animLvl val="lvl"/>
          <dgm:resizeHandles val="exact"/>
        </dgm:presLayoutVars>
      </dgm:prSet>
      <dgm:spPr/>
    </dgm:pt>
    <dgm:pt modelId="{4373D866-0605-49B5-8ABC-0D83FFD01E0F}" type="pres">
      <dgm:prSet presAssocID="{71B155FC-FDAB-417C-B067-74E53D010899}" presName="parentLin" presStyleCnt="0"/>
      <dgm:spPr/>
    </dgm:pt>
    <dgm:pt modelId="{63ADB77E-9DF1-468B-9EEA-F3341DE9723C}" type="pres">
      <dgm:prSet presAssocID="{71B155FC-FDAB-417C-B067-74E53D010899}" presName="parentLeftMargin" presStyleLbl="node1" presStyleIdx="0" presStyleCnt="4"/>
      <dgm:spPr/>
    </dgm:pt>
    <dgm:pt modelId="{1288B65E-3FEB-431A-BF20-A2264B1CBD21}" type="pres">
      <dgm:prSet presAssocID="{71B155FC-FDAB-417C-B067-74E53D010899}" presName="parentText" presStyleLbl="node1" presStyleIdx="0" presStyleCnt="4" custScaleX="109454" custScaleY="169234">
        <dgm:presLayoutVars>
          <dgm:chMax val="0"/>
          <dgm:bulletEnabled val="1"/>
        </dgm:presLayoutVars>
      </dgm:prSet>
      <dgm:spPr/>
    </dgm:pt>
    <dgm:pt modelId="{C0B25EF4-07B0-48A9-BFD0-D0F4B2F38DFF}" type="pres">
      <dgm:prSet presAssocID="{71B155FC-FDAB-417C-B067-74E53D010899}" presName="negativeSpace" presStyleCnt="0"/>
      <dgm:spPr/>
    </dgm:pt>
    <dgm:pt modelId="{A8664DB4-1906-4115-BE2F-66D0F25D34CB}" type="pres">
      <dgm:prSet presAssocID="{71B155FC-FDAB-417C-B067-74E53D010899}" presName="childText" presStyleLbl="conFgAcc1" presStyleIdx="0" presStyleCnt="4">
        <dgm:presLayoutVars>
          <dgm:bulletEnabled val="1"/>
        </dgm:presLayoutVars>
      </dgm:prSet>
      <dgm:spPr/>
    </dgm:pt>
    <dgm:pt modelId="{B361FD6F-ABB5-4683-9823-FF05590DCC68}" type="pres">
      <dgm:prSet presAssocID="{A5EC794E-403F-49C4-8FD9-E6F3EE63807C}" presName="spaceBetweenRectangles" presStyleCnt="0"/>
      <dgm:spPr/>
    </dgm:pt>
    <dgm:pt modelId="{C9EDBA3B-5227-4A82-8BD3-A7F36904A9E1}" type="pres">
      <dgm:prSet presAssocID="{2EFCAD2A-3A4D-4564-B796-BFF09F2AEA2A}" presName="parentLin" presStyleCnt="0"/>
      <dgm:spPr/>
    </dgm:pt>
    <dgm:pt modelId="{407D7881-04C8-420D-AE66-410C7B147DA9}" type="pres">
      <dgm:prSet presAssocID="{2EFCAD2A-3A4D-4564-B796-BFF09F2AEA2A}" presName="parentLeftMargin" presStyleLbl="node1" presStyleIdx="0" presStyleCnt="4"/>
      <dgm:spPr/>
    </dgm:pt>
    <dgm:pt modelId="{EC4941CC-6B21-4594-9DAE-F34DA3D65747}" type="pres">
      <dgm:prSet presAssocID="{2EFCAD2A-3A4D-4564-B796-BFF09F2AEA2A}" presName="parentText" presStyleLbl="node1" presStyleIdx="1" presStyleCnt="4" custScaleX="109919" custScaleY="150275">
        <dgm:presLayoutVars>
          <dgm:chMax val="0"/>
          <dgm:bulletEnabled val="1"/>
        </dgm:presLayoutVars>
      </dgm:prSet>
      <dgm:spPr/>
    </dgm:pt>
    <dgm:pt modelId="{D933FEA2-6C45-4CB7-A362-B526A219322D}" type="pres">
      <dgm:prSet presAssocID="{2EFCAD2A-3A4D-4564-B796-BFF09F2AEA2A}" presName="negativeSpace" presStyleCnt="0"/>
      <dgm:spPr/>
    </dgm:pt>
    <dgm:pt modelId="{A5711BF2-2498-4ECC-A0A4-7884E423EF8C}" type="pres">
      <dgm:prSet presAssocID="{2EFCAD2A-3A4D-4564-B796-BFF09F2AEA2A}" presName="childText" presStyleLbl="conFgAcc1" presStyleIdx="1" presStyleCnt="4">
        <dgm:presLayoutVars>
          <dgm:bulletEnabled val="1"/>
        </dgm:presLayoutVars>
      </dgm:prSet>
      <dgm:spPr/>
    </dgm:pt>
    <dgm:pt modelId="{710302C0-6B5F-4BE5-919D-14C0B18FEAA0}" type="pres">
      <dgm:prSet presAssocID="{09A4E57C-6F44-4152-9FF3-10DAFD3170A7}" presName="spaceBetweenRectangles" presStyleCnt="0"/>
      <dgm:spPr/>
    </dgm:pt>
    <dgm:pt modelId="{8533B8C0-526F-42A6-BA7B-0D2C7064045B}" type="pres">
      <dgm:prSet presAssocID="{FB122393-000F-4F47-936B-192216BAEF11}" presName="parentLin" presStyleCnt="0"/>
      <dgm:spPr/>
    </dgm:pt>
    <dgm:pt modelId="{7BA82E92-FC67-49E0-B490-0C4750B4411B}" type="pres">
      <dgm:prSet presAssocID="{FB122393-000F-4F47-936B-192216BAEF11}" presName="parentLeftMargin" presStyleLbl="node1" presStyleIdx="1" presStyleCnt="4"/>
      <dgm:spPr/>
    </dgm:pt>
    <dgm:pt modelId="{51C7350A-CC66-4627-A7E8-DA13C69017CA}" type="pres">
      <dgm:prSet presAssocID="{FB122393-000F-4F47-936B-192216BAEF11}" presName="parentText" presStyleLbl="node1" presStyleIdx="2" presStyleCnt="4" custScaleX="108990" custScaleY="117341" custLinFactNeighborX="16269" custLinFactNeighborY="-4725">
        <dgm:presLayoutVars>
          <dgm:chMax val="0"/>
          <dgm:bulletEnabled val="1"/>
        </dgm:presLayoutVars>
      </dgm:prSet>
      <dgm:spPr/>
    </dgm:pt>
    <dgm:pt modelId="{852D76FC-1EEC-4DEF-9A10-1130E84DEB41}" type="pres">
      <dgm:prSet presAssocID="{FB122393-000F-4F47-936B-192216BAEF11}" presName="negativeSpace" presStyleCnt="0"/>
      <dgm:spPr/>
    </dgm:pt>
    <dgm:pt modelId="{FA51784B-0E51-401E-9A9B-317550163551}" type="pres">
      <dgm:prSet presAssocID="{FB122393-000F-4F47-936B-192216BAEF11}" presName="childText" presStyleLbl="conFgAcc1" presStyleIdx="2" presStyleCnt="4">
        <dgm:presLayoutVars>
          <dgm:bulletEnabled val="1"/>
        </dgm:presLayoutVars>
      </dgm:prSet>
      <dgm:spPr/>
    </dgm:pt>
    <dgm:pt modelId="{BF131024-BBC9-4149-A55F-1BCF50DE7881}" type="pres">
      <dgm:prSet presAssocID="{1EE1CA90-7DBE-4537-86F5-415E45836942}" presName="spaceBetweenRectangles" presStyleCnt="0"/>
      <dgm:spPr/>
    </dgm:pt>
    <dgm:pt modelId="{0BF74117-74D9-4F42-B94E-B133FADE215F}" type="pres">
      <dgm:prSet presAssocID="{390E994C-5DF5-4E55-A9E3-37AC73CE1770}" presName="parentLin" presStyleCnt="0"/>
      <dgm:spPr/>
    </dgm:pt>
    <dgm:pt modelId="{2C5AC13C-D146-477B-87DC-347DCA6782EE}" type="pres">
      <dgm:prSet presAssocID="{390E994C-5DF5-4E55-A9E3-37AC73CE1770}" presName="parentLeftMargin" presStyleLbl="node1" presStyleIdx="2" presStyleCnt="4"/>
      <dgm:spPr/>
    </dgm:pt>
    <dgm:pt modelId="{B78FDFD8-05F1-4247-B226-D55893905DA1}" type="pres">
      <dgm:prSet presAssocID="{390E994C-5DF5-4E55-A9E3-37AC73CE1770}" presName="parentText" presStyleLbl="node1" presStyleIdx="3" presStyleCnt="4" custScaleX="109919" custScaleY="115240">
        <dgm:presLayoutVars>
          <dgm:chMax val="0"/>
          <dgm:bulletEnabled val="1"/>
        </dgm:presLayoutVars>
      </dgm:prSet>
      <dgm:spPr/>
    </dgm:pt>
    <dgm:pt modelId="{F26C0FC5-A57A-475E-B1C8-666C9DC82E03}" type="pres">
      <dgm:prSet presAssocID="{390E994C-5DF5-4E55-A9E3-37AC73CE1770}" presName="negativeSpace" presStyleCnt="0"/>
      <dgm:spPr/>
    </dgm:pt>
    <dgm:pt modelId="{2A451706-0C16-4DBA-9BAD-1F21828B9DBC}" type="pres">
      <dgm:prSet presAssocID="{390E994C-5DF5-4E55-A9E3-37AC73CE1770}" presName="childText" presStyleLbl="conFgAcc1" presStyleIdx="3" presStyleCnt="4">
        <dgm:presLayoutVars>
          <dgm:bulletEnabled val="1"/>
        </dgm:presLayoutVars>
      </dgm:prSet>
      <dgm:spPr/>
    </dgm:pt>
  </dgm:ptLst>
  <dgm:cxnLst>
    <dgm:cxn modelId="{C399F519-E993-4DFE-AF58-FF39E08854EC}" type="presOf" srcId="{FB122393-000F-4F47-936B-192216BAEF11}" destId="{51C7350A-CC66-4627-A7E8-DA13C69017CA}" srcOrd="1" destOrd="0" presId="urn:microsoft.com/office/officeart/2005/8/layout/list1"/>
    <dgm:cxn modelId="{772DC91B-CF7F-4183-A4E6-5843A099DA71}" type="presOf" srcId="{390E994C-5DF5-4E55-A9E3-37AC73CE1770}" destId="{B78FDFD8-05F1-4247-B226-D55893905DA1}" srcOrd="1" destOrd="0" presId="urn:microsoft.com/office/officeart/2005/8/layout/list1"/>
    <dgm:cxn modelId="{C053DF1E-6A4E-4D92-B3B7-DFB2000B9FE6}" type="presOf" srcId="{FB122393-000F-4F47-936B-192216BAEF11}" destId="{7BA82E92-FC67-49E0-B490-0C4750B4411B}" srcOrd="0" destOrd="0" presId="urn:microsoft.com/office/officeart/2005/8/layout/list1"/>
    <dgm:cxn modelId="{88513725-9E5D-4AE6-AE73-266C277FE9C1}" srcId="{EE898945-BDDB-464D-80B6-D7DEEAD7B905}" destId="{FB122393-000F-4F47-936B-192216BAEF11}" srcOrd="2" destOrd="0" parTransId="{F8C233F2-E670-4F20-A8EB-F173775F339E}" sibTransId="{1EE1CA90-7DBE-4537-86F5-415E45836942}"/>
    <dgm:cxn modelId="{5BC2C68B-E1E2-4C97-A632-82ED096CD10D}" type="presOf" srcId="{71B155FC-FDAB-417C-B067-74E53D010899}" destId="{63ADB77E-9DF1-468B-9EEA-F3341DE9723C}" srcOrd="0" destOrd="0" presId="urn:microsoft.com/office/officeart/2005/8/layout/list1"/>
    <dgm:cxn modelId="{031ACC9A-457D-4A65-A85F-E8074B9B1409}" type="presOf" srcId="{2EFCAD2A-3A4D-4564-B796-BFF09F2AEA2A}" destId="{EC4941CC-6B21-4594-9DAE-F34DA3D65747}" srcOrd="1" destOrd="0" presId="urn:microsoft.com/office/officeart/2005/8/layout/list1"/>
    <dgm:cxn modelId="{07B1D3A0-D907-4DB9-8486-AA333B70BFB5}" srcId="{EE898945-BDDB-464D-80B6-D7DEEAD7B905}" destId="{2EFCAD2A-3A4D-4564-B796-BFF09F2AEA2A}" srcOrd="1" destOrd="0" parTransId="{1B69CF51-BE32-4D05-93FD-F844F9771ECD}" sibTransId="{09A4E57C-6F44-4152-9FF3-10DAFD3170A7}"/>
    <dgm:cxn modelId="{527251BE-E859-4E3F-A1BB-7B85208CFA7F}" type="presOf" srcId="{2EFCAD2A-3A4D-4564-B796-BFF09F2AEA2A}" destId="{407D7881-04C8-420D-AE66-410C7B147DA9}" srcOrd="0" destOrd="0" presId="urn:microsoft.com/office/officeart/2005/8/layout/list1"/>
    <dgm:cxn modelId="{A68FC5C1-D138-4BFC-A6D3-D0F3AD081B26}" srcId="{EE898945-BDDB-464D-80B6-D7DEEAD7B905}" destId="{71B155FC-FDAB-417C-B067-74E53D010899}" srcOrd="0" destOrd="0" parTransId="{5780CBE3-4EAC-43AD-8554-197A708D0D9F}" sibTransId="{A5EC794E-403F-49C4-8FD9-E6F3EE63807C}"/>
    <dgm:cxn modelId="{9CC663C7-96EF-49E3-9F66-70785F9C2397}" type="presOf" srcId="{71B155FC-FDAB-417C-B067-74E53D010899}" destId="{1288B65E-3FEB-431A-BF20-A2264B1CBD21}" srcOrd="1" destOrd="0" presId="urn:microsoft.com/office/officeart/2005/8/layout/list1"/>
    <dgm:cxn modelId="{AA55F2D1-8BA2-481D-8ACE-CCF4EAE4810C}" type="presOf" srcId="{390E994C-5DF5-4E55-A9E3-37AC73CE1770}" destId="{2C5AC13C-D146-477B-87DC-347DCA6782EE}" srcOrd="0" destOrd="0" presId="urn:microsoft.com/office/officeart/2005/8/layout/list1"/>
    <dgm:cxn modelId="{27A5CCD5-E2AE-45B7-B17C-CCA61396B31D}" type="presOf" srcId="{EE898945-BDDB-464D-80B6-D7DEEAD7B905}" destId="{0CAFF3F4-0CD9-4CA8-9778-4B36BDED6AA5}" srcOrd="0" destOrd="0" presId="urn:microsoft.com/office/officeart/2005/8/layout/list1"/>
    <dgm:cxn modelId="{47DE2FF1-184F-43A8-A6C3-E0982F90E408}" srcId="{EE898945-BDDB-464D-80B6-D7DEEAD7B905}" destId="{390E994C-5DF5-4E55-A9E3-37AC73CE1770}" srcOrd="3" destOrd="0" parTransId="{0927978F-735E-48EB-BDA3-16D61FA93C6C}" sibTransId="{76FE6B9F-3683-4D0F-8DDA-1BA2D33074C2}"/>
    <dgm:cxn modelId="{65ABF15A-D761-48CB-BA89-C1E27AF7F177}" type="presParOf" srcId="{0CAFF3F4-0CD9-4CA8-9778-4B36BDED6AA5}" destId="{4373D866-0605-49B5-8ABC-0D83FFD01E0F}" srcOrd="0" destOrd="0" presId="urn:microsoft.com/office/officeart/2005/8/layout/list1"/>
    <dgm:cxn modelId="{4C0E331C-53C7-40A3-993D-763D6F362FBF}" type="presParOf" srcId="{4373D866-0605-49B5-8ABC-0D83FFD01E0F}" destId="{63ADB77E-9DF1-468B-9EEA-F3341DE9723C}" srcOrd="0" destOrd="0" presId="urn:microsoft.com/office/officeart/2005/8/layout/list1"/>
    <dgm:cxn modelId="{8108050F-D276-4023-A2AC-466A2D646077}" type="presParOf" srcId="{4373D866-0605-49B5-8ABC-0D83FFD01E0F}" destId="{1288B65E-3FEB-431A-BF20-A2264B1CBD21}" srcOrd="1" destOrd="0" presId="urn:microsoft.com/office/officeart/2005/8/layout/list1"/>
    <dgm:cxn modelId="{2AD6B1C3-902A-4226-AE9A-8641437F11AB}" type="presParOf" srcId="{0CAFF3F4-0CD9-4CA8-9778-4B36BDED6AA5}" destId="{C0B25EF4-07B0-48A9-BFD0-D0F4B2F38DFF}" srcOrd="1" destOrd="0" presId="urn:microsoft.com/office/officeart/2005/8/layout/list1"/>
    <dgm:cxn modelId="{F924A5DD-9F32-4839-AC0A-643E4AF7F567}" type="presParOf" srcId="{0CAFF3F4-0CD9-4CA8-9778-4B36BDED6AA5}" destId="{A8664DB4-1906-4115-BE2F-66D0F25D34CB}" srcOrd="2" destOrd="0" presId="urn:microsoft.com/office/officeart/2005/8/layout/list1"/>
    <dgm:cxn modelId="{A764F1A4-1F12-41CF-A5DD-C6228C94680D}" type="presParOf" srcId="{0CAFF3F4-0CD9-4CA8-9778-4B36BDED6AA5}" destId="{B361FD6F-ABB5-4683-9823-FF05590DCC68}" srcOrd="3" destOrd="0" presId="urn:microsoft.com/office/officeart/2005/8/layout/list1"/>
    <dgm:cxn modelId="{3E6F9127-4546-4221-85F2-72115186843B}" type="presParOf" srcId="{0CAFF3F4-0CD9-4CA8-9778-4B36BDED6AA5}" destId="{C9EDBA3B-5227-4A82-8BD3-A7F36904A9E1}" srcOrd="4" destOrd="0" presId="urn:microsoft.com/office/officeart/2005/8/layout/list1"/>
    <dgm:cxn modelId="{9A14B69B-F18E-4153-B2D0-401905FFDF0C}" type="presParOf" srcId="{C9EDBA3B-5227-4A82-8BD3-A7F36904A9E1}" destId="{407D7881-04C8-420D-AE66-410C7B147DA9}" srcOrd="0" destOrd="0" presId="urn:microsoft.com/office/officeart/2005/8/layout/list1"/>
    <dgm:cxn modelId="{FB353BB5-24FB-4499-8A44-25FCDD57982D}" type="presParOf" srcId="{C9EDBA3B-5227-4A82-8BD3-A7F36904A9E1}" destId="{EC4941CC-6B21-4594-9DAE-F34DA3D65747}" srcOrd="1" destOrd="0" presId="urn:microsoft.com/office/officeart/2005/8/layout/list1"/>
    <dgm:cxn modelId="{51019800-1828-4535-B93F-753C0FBD3F6F}" type="presParOf" srcId="{0CAFF3F4-0CD9-4CA8-9778-4B36BDED6AA5}" destId="{D933FEA2-6C45-4CB7-A362-B526A219322D}" srcOrd="5" destOrd="0" presId="urn:microsoft.com/office/officeart/2005/8/layout/list1"/>
    <dgm:cxn modelId="{125F2D2B-FEDC-49BA-A4BA-529F11C17DAE}" type="presParOf" srcId="{0CAFF3F4-0CD9-4CA8-9778-4B36BDED6AA5}" destId="{A5711BF2-2498-4ECC-A0A4-7884E423EF8C}" srcOrd="6" destOrd="0" presId="urn:microsoft.com/office/officeart/2005/8/layout/list1"/>
    <dgm:cxn modelId="{E446C482-CBE6-40F1-AE11-47E498AA6E2E}" type="presParOf" srcId="{0CAFF3F4-0CD9-4CA8-9778-4B36BDED6AA5}" destId="{710302C0-6B5F-4BE5-919D-14C0B18FEAA0}" srcOrd="7" destOrd="0" presId="urn:microsoft.com/office/officeart/2005/8/layout/list1"/>
    <dgm:cxn modelId="{E6CB3A70-4266-4817-9F6B-45DCBEDFCA0C}" type="presParOf" srcId="{0CAFF3F4-0CD9-4CA8-9778-4B36BDED6AA5}" destId="{8533B8C0-526F-42A6-BA7B-0D2C7064045B}" srcOrd="8" destOrd="0" presId="urn:microsoft.com/office/officeart/2005/8/layout/list1"/>
    <dgm:cxn modelId="{86902EDE-D711-47DE-8066-100280F7D123}" type="presParOf" srcId="{8533B8C0-526F-42A6-BA7B-0D2C7064045B}" destId="{7BA82E92-FC67-49E0-B490-0C4750B4411B}" srcOrd="0" destOrd="0" presId="urn:microsoft.com/office/officeart/2005/8/layout/list1"/>
    <dgm:cxn modelId="{829FD9C7-757A-4BD6-95AE-897CB93FFC8A}" type="presParOf" srcId="{8533B8C0-526F-42A6-BA7B-0D2C7064045B}" destId="{51C7350A-CC66-4627-A7E8-DA13C69017CA}" srcOrd="1" destOrd="0" presId="urn:microsoft.com/office/officeart/2005/8/layout/list1"/>
    <dgm:cxn modelId="{263C30DA-45C2-45CD-9508-51623CB8DCEB}" type="presParOf" srcId="{0CAFF3F4-0CD9-4CA8-9778-4B36BDED6AA5}" destId="{852D76FC-1EEC-4DEF-9A10-1130E84DEB41}" srcOrd="9" destOrd="0" presId="urn:microsoft.com/office/officeart/2005/8/layout/list1"/>
    <dgm:cxn modelId="{3274F10E-EF7D-45B1-8844-4AC5A4ECED39}" type="presParOf" srcId="{0CAFF3F4-0CD9-4CA8-9778-4B36BDED6AA5}" destId="{FA51784B-0E51-401E-9A9B-317550163551}" srcOrd="10" destOrd="0" presId="urn:microsoft.com/office/officeart/2005/8/layout/list1"/>
    <dgm:cxn modelId="{E84E4722-7B2B-4152-9BFE-2B35B62C015B}" type="presParOf" srcId="{0CAFF3F4-0CD9-4CA8-9778-4B36BDED6AA5}" destId="{BF131024-BBC9-4149-A55F-1BCF50DE7881}" srcOrd="11" destOrd="0" presId="urn:microsoft.com/office/officeart/2005/8/layout/list1"/>
    <dgm:cxn modelId="{D111061D-AB93-475C-817D-5A4B58073743}" type="presParOf" srcId="{0CAFF3F4-0CD9-4CA8-9778-4B36BDED6AA5}" destId="{0BF74117-74D9-4F42-B94E-B133FADE215F}" srcOrd="12" destOrd="0" presId="urn:microsoft.com/office/officeart/2005/8/layout/list1"/>
    <dgm:cxn modelId="{54668D3F-2138-4ADC-A316-23DA6F44D1C3}" type="presParOf" srcId="{0BF74117-74D9-4F42-B94E-B133FADE215F}" destId="{2C5AC13C-D146-477B-87DC-347DCA6782EE}" srcOrd="0" destOrd="0" presId="urn:microsoft.com/office/officeart/2005/8/layout/list1"/>
    <dgm:cxn modelId="{7A3B2B82-C53E-4B30-A38C-F7436FE71EF3}" type="presParOf" srcId="{0BF74117-74D9-4F42-B94E-B133FADE215F}" destId="{B78FDFD8-05F1-4247-B226-D55893905DA1}" srcOrd="1" destOrd="0" presId="urn:microsoft.com/office/officeart/2005/8/layout/list1"/>
    <dgm:cxn modelId="{CB076FD3-B206-41E8-8F3E-01BC16F6BE23}" type="presParOf" srcId="{0CAFF3F4-0CD9-4CA8-9778-4B36BDED6AA5}" destId="{F26C0FC5-A57A-475E-B1C8-666C9DC82E03}" srcOrd="13" destOrd="0" presId="urn:microsoft.com/office/officeart/2005/8/layout/list1"/>
    <dgm:cxn modelId="{4070E2F7-5F5B-4192-81BA-22B26D16D613}" type="presParOf" srcId="{0CAFF3F4-0CD9-4CA8-9778-4B36BDED6AA5}" destId="{2A451706-0C16-4DBA-9BAD-1F21828B9DBC}" srcOrd="14" destOrd="0" presId="urn:microsoft.com/office/officeart/2005/8/layout/list1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E197C5C-017E-4E1A-A9D2-C285AFE6016B}">
      <dsp:nvSpPr>
        <dsp:cNvPr id="0" name=""/>
        <dsp:cNvSpPr/>
      </dsp:nvSpPr>
      <dsp:spPr>
        <a:xfrm>
          <a:off x="2191068" y="149083"/>
          <a:ext cx="1818321" cy="210889"/>
        </a:xfrm>
        <a:prstGeom prst="rightArrow">
          <a:avLst>
            <a:gd name="adj1" fmla="val 75000"/>
            <a:gd name="adj2" fmla="val 50000"/>
          </a:avLst>
        </a:prstGeom>
        <a:solidFill>
          <a:schemeClr val="accent2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8C74320A-36B5-48FF-9624-EBBDB5B974AF}">
      <dsp:nvSpPr>
        <dsp:cNvPr id="0" name=""/>
        <dsp:cNvSpPr/>
      </dsp:nvSpPr>
      <dsp:spPr>
        <a:xfrm>
          <a:off x="2535" y="895"/>
          <a:ext cx="2185997" cy="492606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es-ES" sz="1100" kern="1200" dirty="0">
              <a:latin typeface="Cambria" panose="02040503050406030204" pitchFamily="18" charset="0"/>
              <a:ea typeface="Cambria" panose="02040503050406030204" pitchFamily="18" charset="0"/>
            </a:rPr>
            <a:t>Los gobernantes hagan normas para que realmente los edificios sean accesibles.</a:t>
          </a:r>
        </a:p>
      </dsp:txBody>
      <dsp:txXfrm>
        <a:off x="26582" y="24942"/>
        <a:ext cx="2137903" cy="444512"/>
      </dsp:txXfrm>
    </dsp:sp>
    <dsp:sp modelId="{A387661A-770A-4241-ABBB-577AB0F27EA4}">
      <dsp:nvSpPr>
        <dsp:cNvPr id="0" name=""/>
        <dsp:cNvSpPr/>
      </dsp:nvSpPr>
      <dsp:spPr>
        <a:xfrm>
          <a:off x="2188533" y="560252"/>
          <a:ext cx="1818321" cy="457626"/>
        </a:xfrm>
        <a:prstGeom prst="rightArrow">
          <a:avLst>
            <a:gd name="adj1" fmla="val 75000"/>
            <a:gd name="adj2" fmla="val 50000"/>
          </a:avLst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100" kern="1200" dirty="0">
              <a:latin typeface="Cambria" panose="02040503050406030204" pitchFamily="18" charset="0"/>
              <a:ea typeface="Cambria" panose="02040503050406030204" pitchFamily="18" charset="0"/>
            </a:rPr>
            <a:t>Incluidos el Braille y el formato de fácil lectura.</a:t>
          </a:r>
        </a:p>
      </dsp:txBody>
      <dsp:txXfrm>
        <a:off x="2188533" y="617455"/>
        <a:ext cx="1646711" cy="343220"/>
      </dsp:txXfrm>
    </dsp:sp>
    <dsp:sp modelId="{A63643FD-55A5-4F5D-8C0F-E18A23A90A72}">
      <dsp:nvSpPr>
        <dsp:cNvPr id="0" name=""/>
        <dsp:cNvSpPr/>
      </dsp:nvSpPr>
      <dsp:spPr>
        <a:xfrm>
          <a:off x="2535" y="542762"/>
          <a:ext cx="2185997" cy="492606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es-ES" sz="1100" kern="1200" dirty="0">
              <a:latin typeface="Cambria" panose="02040503050406030204" pitchFamily="18" charset="0"/>
              <a:ea typeface="Cambria" panose="02040503050406030204" pitchFamily="18" charset="0"/>
            </a:rPr>
            <a:t>Las instituciones tengan señales en todos los lenguajes.</a:t>
          </a:r>
        </a:p>
      </dsp:txBody>
      <dsp:txXfrm>
        <a:off x="26582" y="566809"/>
        <a:ext cx="2137903" cy="444512"/>
      </dsp:txXfrm>
    </dsp:sp>
    <dsp:sp modelId="{B5FB02A6-DE09-48F7-958C-838B54F5C011}">
      <dsp:nvSpPr>
        <dsp:cNvPr id="0" name=""/>
        <dsp:cNvSpPr/>
      </dsp:nvSpPr>
      <dsp:spPr>
        <a:xfrm>
          <a:off x="2188533" y="1084629"/>
          <a:ext cx="1818321" cy="1070088"/>
        </a:xfrm>
        <a:prstGeom prst="rightArrow">
          <a:avLst>
            <a:gd name="adj1" fmla="val 75000"/>
            <a:gd name="adj2" fmla="val 50000"/>
          </a:avLst>
        </a:prstGeom>
        <a:solidFill>
          <a:schemeClr val="accent4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985" tIns="6985" rIns="6985" bIns="6985" numCol="1" spcCol="1270" anchor="t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s-ES" sz="1100" kern="1200" dirty="0">
              <a:latin typeface="Cambria" panose="02040503050406030204" pitchFamily="18" charset="0"/>
              <a:ea typeface="Cambria" panose="02040503050406030204" pitchFamily="18" charset="0"/>
            </a:rPr>
            <a:t>Por ejemplo, intérpretes en lengua de signos para las personas con discapacidad auditiva.</a:t>
          </a:r>
        </a:p>
      </dsp:txBody>
      <dsp:txXfrm>
        <a:off x="2188533" y="1218390"/>
        <a:ext cx="1417038" cy="802566"/>
      </dsp:txXfrm>
    </dsp:sp>
    <dsp:sp modelId="{99FE7C96-7B1E-491D-9F11-B9830354940A}">
      <dsp:nvSpPr>
        <dsp:cNvPr id="0" name=""/>
        <dsp:cNvSpPr/>
      </dsp:nvSpPr>
      <dsp:spPr>
        <a:xfrm>
          <a:off x="2535" y="1210519"/>
          <a:ext cx="2185997" cy="818307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Font typeface="Wingdings" panose="05000000000000000000" pitchFamily="2" charset="2"/>
            <a:buNone/>
          </a:pPr>
          <a:r>
            <a:rPr lang="es-ES" sz="1100" kern="1200" dirty="0">
              <a:latin typeface="Cambria" panose="02040503050406030204" pitchFamily="18" charset="0"/>
              <a:ea typeface="Cambria" panose="02040503050406030204" pitchFamily="18" charset="0"/>
            </a:rPr>
            <a:t>Las instituciones ofrezcan asistencia de personas o de animales para facilitar el acceso a los edificios o el uso de las instalaciones públicas.</a:t>
          </a:r>
        </a:p>
      </dsp:txBody>
      <dsp:txXfrm>
        <a:off x="42481" y="1250465"/>
        <a:ext cx="2106105" cy="738415"/>
      </dsp:txXfrm>
    </dsp:sp>
    <dsp:sp modelId="{3207AB14-2419-4870-9AE2-40A36DF0F58C}">
      <dsp:nvSpPr>
        <dsp:cNvPr id="0" name=""/>
        <dsp:cNvSpPr/>
      </dsp:nvSpPr>
      <dsp:spPr>
        <a:xfrm>
          <a:off x="2188533" y="2380439"/>
          <a:ext cx="1818321" cy="139683"/>
        </a:xfrm>
        <a:prstGeom prst="rightArrow">
          <a:avLst>
            <a:gd name="adj1" fmla="val 75000"/>
            <a:gd name="adj2" fmla="val 50000"/>
          </a:avLst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D6D006AD-B828-43F0-B20F-A78C2E7EA5B9}">
      <dsp:nvSpPr>
        <dsp:cNvPr id="0" name=""/>
        <dsp:cNvSpPr/>
      </dsp:nvSpPr>
      <dsp:spPr>
        <a:xfrm>
          <a:off x="2535" y="2203978"/>
          <a:ext cx="2185997" cy="492606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20955" rIns="41910" bIns="2095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100" kern="1200" dirty="0">
              <a:latin typeface="Cambria" panose="02040503050406030204" pitchFamily="18" charset="0"/>
              <a:ea typeface="Cambria" panose="02040503050406030204" pitchFamily="18" charset="0"/>
            </a:rPr>
            <a:t>Todas las personas puedan acceder a la información en papel, en internet…</a:t>
          </a:r>
        </a:p>
      </dsp:txBody>
      <dsp:txXfrm>
        <a:off x="26582" y="2228025"/>
        <a:ext cx="2137903" cy="44451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8664DB4-1906-4115-BE2F-66D0F25D34CB}">
      <dsp:nvSpPr>
        <dsp:cNvPr id="0" name=""/>
        <dsp:cNvSpPr/>
      </dsp:nvSpPr>
      <dsp:spPr>
        <a:xfrm>
          <a:off x="0" y="481347"/>
          <a:ext cx="5400039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288B65E-3FEB-431A-BF20-A2264B1CBD21}">
      <dsp:nvSpPr>
        <dsp:cNvPr id="0" name=""/>
        <dsp:cNvSpPr/>
      </dsp:nvSpPr>
      <dsp:spPr>
        <a:xfrm>
          <a:off x="269738" y="23774"/>
          <a:ext cx="4133351" cy="649452"/>
        </a:xfrm>
        <a:prstGeom prst="round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876" tIns="0" rIns="142876" bIns="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 dirty="0">
              <a:latin typeface="Cambria" panose="02040503050406030204" pitchFamily="18" charset="0"/>
              <a:ea typeface="Cambria" panose="02040503050406030204" pitchFamily="18" charset="0"/>
            </a:rPr>
            <a:t>Adaptadores</a:t>
          </a:r>
          <a:br>
            <a:rPr lang="es-ES" sz="1200" kern="1200" dirty="0">
              <a:latin typeface="Cambria" panose="02040503050406030204" pitchFamily="18" charset="0"/>
              <a:ea typeface="Cambria" panose="02040503050406030204" pitchFamily="18" charset="0"/>
            </a:rPr>
          </a:br>
          <a:r>
            <a:rPr lang="es-ES" sz="1200" kern="1200" dirty="0">
              <a:latin typeface="Cambria" panose="02040503050406030204" pitchFamily="18" charset="0"/>
              <a:ea typeface="Cambria" panose="02040503050406030204" pitchFamily="18" charset="0"/>
            </a:rPr>
            <a:t>Adaptan el texto original a un texto que todas las personas puedan comprender lo que está escrito</a:t>
          </a:r>
        </a:p>
      </dsp:txBody>
      <dsp:txXfrm>
        <a:off x="301442" y="55478"/>
        <a:ext cx="4069943" cy="586044"/>
      </dsp:txXfrm>
    </dsp:sp>
    <dsp:sp modelId="{A5711BF2-2498-4ECC-A0A4-7884E423EF8C}">
      <dsp:nvSpPr>
        <dsp:cNvPr id="0" name=""/>
        <dsp:cNvSpPr/>
      </dsp:nvSpPr>
      <dsp:spPr>
        <a:xfrm>
          <a:off x="0" y="1263962"/>
          <a:ext cx="5400039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EC4941CC-6B21-4594-9DAE-F34DA3D65747}">
      <dsp:nvSpPr>
        <dsp:cNvPr id="0" name=""/>
        <dsp:cNvSpPr/>
      </dsp:nvSpPr>
      <dsp:spPr>
        <a:xfrm>
          <a:off x="270002" y="879147"/>
          <a:ext cx="4154968" cy="576695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876" tIns="0" rIns="142876" bIns="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 dirty="0">
              <a:latin typeface="Cambria" panose="02040503050406030204" pitchFamily="18" charset="0"/>
              <a:ea typeface="Cambria" panose="02040503050406030204" pitchFamily="18" charset="0"/>
            </a:rPr>
            <a:t>Ilustradores</a:t>
          </a:r>
          <a:br>
            <a:rPr lang="es-ES" sz="1200" kern="1200" dirty="0">
              <a:latin typeface="Cambria" panose="02040503050406030204" pitchFamily="18" charset="0"/>
              <a:ea typeface="Cambria" panose="02040503050406030204" pitchFamily="18" charset="0"/>
            </a:rPr>
          </a:br>
          <a:r>
            <a:rPr lang="es-ES" sz="1200" kern="1200" dirty="0">
              <a:latin typeface="Cambria" panose="02040503050406030204" pitchFamily="18" charset="0"/>
              <a:ea typeface="Cambria" panose="02040503050406030204" pitchFamily="18" charset="0"/>
            </a:rPr>
            <a:t>Las imágenes tienen que explicar lo que dice el texto</a:t>
          </a:r>
        </a:p>
      </dsp:txBody>
      <dsp:txXfrm>
        <a:off x="298154" y="907299"/>
        <a:ext cx="4098664" cy="520391"/>
      </dsp:txXfrm>
    </dsp:sp>
    <dsp:sp modelId="{FA51784B-0E51-401E-9A9B-317550163551}">
      <dsp:nvSpPr>
        <dsp:cNvPr id="0" name=""/>
        <dsp:cNvSpPr/>
      </dsp:nvSpPr>
      <dsp:spPr>
        <a:xfrm>
          <a:off x="0" y="1920190"/>
          <a:ext cx="5400039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1C7350A-CC66-4627-A7E8-DA13C69017CA}">
      <dsp:nvSpPr>
        <dsp:cNvPr id="0" name=""/>
        <dsp:cNvSpPr/>
      </dsp:nvSpPr>
      <dsp:spPr>
        <a:xfrm>
          <a:off x="313928" y="1643629"/>
          <a:ext cx="4119852" cy="450307"/>
        </a:xfrm>
        <a:prstGeom prst="round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876" tIns="0" rIns="142876" bIns="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 dirty="0">
              <a:latin typeface="Cambria" panose="02040503050406030204" pitchFamily="18" charset="0"/>
              <a:ea typeface="Cambria" panose="02040503050406030204" pitchFamily="18" charset="0"/>
            </a:rPr>
            <a:t>Validadores</a:t>
          </a:r>
          <a:br>
            <a:rPr lang="es-ES" sz="1200" kern="1200" dirty="0">
              <a:latin typeface="Cambria" panose="02040503050406030204" pitchFamily="18" charset="0"/>
              <a:ea typeface="Cambria" panose="02040503050406030204" pitchFamily="18" charset="0"/>
            </a:rPr>
          </a:br>
          <a:r>
            <a:rPr lang="es-ES" sz="1200" kern="1200" dirty="0">
              <a:latin typeface="Cambria" panose="02040503050406030204" pitchFamily="18" charset="0"/>
              <a:ea typeface="Cambria" panose="02040503050406030204" pitchFamily="18" charset="0"/>
            </a:rPr>
            <a:t>Personas que nos dicen si el texto se entiende o no</a:t>
          </a:r>
        </a:p>
      </dsp:txBody>
      <dsp:txXfrm>
        <a:off x="335910" y="1665611"/>
        <a:ext cx="4075888" cy="406343"/>
      </dsp:txXfrm>
    </dsp:sp>
    <dsp:sp modelId="{2A451706-0C16-4DBA-9BAD-1F21828B9DBC}">
      <dsp:nvSpPr>
        <dsp:cNvPr id="0" name=""/>
        <dsp:cNvSpPr/>
      </dsp:nvSpPr>
      <dsp:spPr>
        <a:xfrm>
          <a:off x="0" y="2568355"/>
          <a:ext cx="5400039" cy="327600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78FDFD8-05F1-4247-B226-D55893905DA1}">
      <dsp:nvSpPr>
        <dsp:cNvPr id="0" name=""/>
        <dsp:cNvSpPr/>
      </dsp:nvSpPr>
      <dsp:spPr>
        <a:xfrm>
          <a:off x="270002" y="2317990"/>
          <a:ext cx="4154968" cy="442245"/>
        </a:xfrm>
        <a:prstGeom prst="round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42876" tIns="0" rIns="142876" bIns="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b="1" kern="1200" dirty="0">
              <a:latin typeface="Cambria" panose="02040503050406030204" pitchFamily="18" charset="0"/>
              <a:ea typeface="Cambria" panose="02040503050406030204" pitchFamily="18" charset="0"/>
            </a:rPr>
            <a:t>Dinamizadores para los grupos de validación</a:t>
          </a:r>
          <a:br>
            <a:rPr lang="es-ES" sz="1200" kern="1200" dirty="0">
              <a:latin typeface="Cambria" panose="02040503050406030204" pitchFamily="18" charset="0"/>
              <a:ea typeface="Cambria" panose="02040503050406030204" pitchFamily="18" charset="0"/>
            </a:rPr>
          </a:br>
          <a:r>
            <a:rPr lang="es-ES" sz="1200" kern="1200" dirty="0">
              <a:latin typeface="Cambria" panose="02040503050406030204" pitchFamily="18" charset="0"/>
              <a:ea typeface="Cambria" panose="02040503050406030204" pitchFamily="18" charset="0"/>
            </a:rPr>
            <a:t>Personas que guían el grupo </a:t>
          </a:r>
        </a:p>
      </dsp:txBody>
      <dsp:txXfrm>
        <a:off x="291591" y="2339579"/>
        <a:ext cx="4111790" cy="39906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6">
  <dgm:title val=""/>
  <dgm:desc val=""/>
  <dgm:catLst>
    <dgm:cat type="process" pri="22000"/>
    <dgm:cat type="list" pri="1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/>
    </dgm:varLst>
    <dgm:alg type="lin">
      <dgm:param type="linDir" val="fromT"/>
    </dgm:alg>
    <dgm:shape xmlns:r="http://schemas.openxmlformats.org/officeDocument/2006/relationships" r:blip="">
      <dgm:adjLst/>
    </dgm:shape>
    <dgm:presOf/>
    <dgm:constrLst>
      <dgm:constr type="w" for="ch" forName="linNode" refType="w"/>
      <dgm:constr type="h" for="ch" forName="linNode" refType="h"/>
      <dgm:constr type="h" for="ch" forName="spacing" refType="h" refFor="ch" refForName="linNode" fact="0.1"/>
      <dgm:constr type="primFontSz" for="des" forName="parentShp" op="equ" val="65"/>
      <dgm:constr type="primFontSz" for="des" forName="childShp" op="equ" val="65"/>
    </dgm:constrLst>
    <dgm:ruleLst/>
    <dgm:forEach name="Name1" axis="ch" ptType="node">
      <dgm:layoutNode name="linNode">
        <dgm:choose name="Name2">
          <dgm:if name="Name3" func="var" arg="dir" op="equ" val="norm">
            <dgm:alg type="lin">
              <dgm:param type="linDir" val="fromL"/>
            </dgm:alg>
          </dgm:if>
          <dgm:else name="Name4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hoose name="Name5">
          <dgm:if name="Name6" func="var" arg="dir" op="equ" val="norm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if>
          <dgm:else name="Name7">
            <dgm:constrLst>
              <dgm:constr type="w" for="ch" forName="parentShp" refType="w" fact="0.4"/>
              <dgm:constr type="h" for="ch" forName="parentShp" refType="h"/>
              <dgm:constr type="w" for="ch" forName="childShp" refType="w" fact="0.6"/>
              <dgm:constr type="h" for="ch" forName="childShp" refType="h" refFor="ch" refForName="parentShp"/>
            </dgm:constrLst>
          </dgm:else>
        </dgm:choose>
        <dgm:ruleLst/>
        <dgm:layoutNode name="parentShp" styleLbl="node1">
          <dgm:varLst>
            <dgm:bulletEnabled val="1"/>
          </dgm:varLst>
          <dgm:alg type="tx"/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childShp" styleLbl="bgAccFollowNode1">
          <dgm:varLst>
            <dgm:bulletEnabled val="1"/>
          </dgm:varLst>
          <dgm:alg type="tx">
            <dgm:param type="stBulletLvl" val="1"/>
          </dgm:alg>
          <dgm:choose name="Name8">
            <dgm:if name="Name9" func="var" arg="dir" op="equ" val="norm">
              <dgm:shape xmlns:r="http://schemas.openxmlformats.org/officeDocument/2006/relationships" type="rightArrow" r:blip="" zOrderOff="-2">
                <dgm:adjLst>
                  <dgm:adj idx="1" val="0.75"/>
                </dgm:adjLst>
              </dgm:shape>
            </dgm:if>
            <dgm:else name="Name10">
              <dgm:shape xmlns:r="http://schemas.openxmlformats.org/officeDocument/2006/relationships" rot="180" type="rightArrow" r:blip="" zOrderOff="-2">
                <dgm:adjLst>
                  <dgm:adj idx="1" val="0.75"/>
                </dgm:adjLst>
              </dgm:shape>
            </dgm:else>
          </dgm:choose>
          <dgm:presOf axis="des" ptType="node"/>
          <dgm:constrLst>
            <dgm:constr type="secFontSz" refType="primFontSz"/>
            <dgm:constr type="tMarg" refType="primFontSz" fact="0.05"/>
            <dgm:constr type="bMarg" refType="primFontSz" fact="0.05"/>
            <dgm:constr type="lMarg" refType="primFontSz" fact="0.05"/>
            <dgm:constr type="rMarg" refType="primFontSz" fact="0.05"/>
          </dgm:constrLst>
          <dgm:ruleLst>
            <dgm:rule type="primFontSz" val="5" fact="NaN" max="NaN"/>
          </dgm:ruleLst>
        </dgm:layoutNode>
      </dgm:layoutNode>
      <dgm:forEach name="Name11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list1">
  <dgm:title val=""/>
  <dgm:desc val=""/>
  <dgm:catLst>
    <dgm:cat type="list" pri="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4" srcId="0" destId="1" srcOrd="0" destOrd="0"/>
        <dgm:cxn modelId="5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">
    <dgm:varLst>
      <dgm:dir/>
      <dgm:animLvl val="lvl"/>
      <dgm:resizeHandles val="exact"/>
    </dgm:varLst>
    <dgm:choose name="Name0">
      <dgm:if name="Name1" func="var" arg="dir" op="equ" val="norm">
        <dgm:alg type="lin">
          <dgm:param type="linDir" val="fromT"/>
          <dgm:param type="vertAlign" val="mid"/>
          <dgm:param type="horzAlign" val="l"/>
          <dgm:param type="nodeHorzAlign" val="l"/>
        </dgm:alg>
      </dgm:if>
      <dgm:else name="Name2">
        <dgm:alg type="lin">
          <dgm:param type="linDir" val="fromT"/>
          <dgm:param type="vertAlign" val="mid"/>
          <dgm:param type="horzAlign" val="r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parentLin" refType="w"/>
      <dgm:constr type="h" for="ch" forName="parentLin" val="INF"/>
      <dgm:constr type="w" for="des" forName="parentLeftMargin" refType="w" fact="0.05"/>
      <dgm:constr type="w" for="des" forName="parentText" refType="w" fact="0.7"/>
      <dgm:constr type="h" for="des" forName="parentText" refType="primFontSz" refFor="des" refForName="parentText" fact="0.82"/>
      <dgm:constr type="h" for="ch" forName="negativeSpace" refType="primFontSz" refFor="des" refForName="parentText" fact="-0.41"/>
      <dgm:constr type="h" for="ch" forName="negativeSpace" refType="h" refFor="des" refForName="parentText" op="lte" fact="-0.82"/>
      <dgm:constr type="h" for="ch" forName="negativeSpace" refType="h" refFor="des" refForName="parentText" op="gte" fact="-0.82"/>
      <dgm:constr type="w" for="ch" forName="childText" refType="w"/>
      <dgm:constr type="h" for="ch" forName="childText" refType="primFontSz" refFor="des" refForName="parentText" fact="0.7"/>
      <dgm:constr type="primFontSz" for="des" forName="parentText" val="65"/>
      <dgm:constr type="primFontSz" for="ch" forName="childText" refType="primFontSz" refFor="des" refForName="parentText"/>
      <dgm:constr type="tMarg" for="ch" forName="childText" refType="primFontSz" refFor="des" refForName="parentText" fact="1.64"/>
      <dgm:constr type="tMarg" for="ch" forName="childText" refType="h" refFor="des" refForName="parentText" op="lte" fact="3.28"/>
      <dgm:constr type="tMarg" for="ch" forName="childText" refType="h" refFor="des" refForName="parentText" op="gte" fact="3.28"/>
      <dgm:constr type="lMarg" for="ch" forName="childText" refType="w" fact="0.22"/>
      <dgm:constr type="rMarg" for="ch" forName="childText" refType="lMarg" refFor="ch" refForName="childText"/>
      <dgm:constr type="lMarg" for="des" forName="parentText" refType="w" fact="0.075"/>
      <dgm:constr type="rMarg" for="des" forName="parentText" refType="lMarg" refFor="des" refForName="parentText"/>
      <dgm:constr type="h" for="ch" forName="spaceBetweenRectangles" refType="primFontSz" refFor="des" refForName="parentText" fact="0.15"/>
    </dgm:constrLst>
    <dgm:ruleLst>
      <dgm:rule type="primFontSz" for="des" forName="parentText" val="5" fact="NaN" max="NaN"/>
    </dgm:ruleLst>
    <dgm:forEach name="Name3" axis="ch" ptType="node">
      <dgm:layoutNode name="parentLin">
        <dgm:choose name="Name4">
          <dgm:if name="Name5" func="var" arg="dir" op="equ" val="norm">
            <dgm:alg type="lin">
              <dgm:param type="linDir" val="fromL"/>
              <dgm:param type="horzAlign" val="l"/>
              <dgm:param type="nodeHorzAlign" val="l"/>
            </dgm:alg>
          </dgm:if>
          <dgm:else name="Name6">
            <dgm:alg type="lin">
              <dgm:param type="linDir" val="fromR"/>
              <dgm:param type="horzAlign" val="r"/>
              <dgm:param type="nodeHorz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layoutNode name="parentLeftMargin">
          <dgm:alg type="sp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h"/>
          </dgm:constrLst>
          <dgm:ruleLst/>
        </dgm:layoutNode>
        <dgm:layoutNode name="parentText" styleLbl="node1">
          <dgm:varLst>
            <dgm:chMax val="0"/>
            <dgm:bulletEnabled val="1"/>
          </dgm:varLst>
          <dgm:choose name="Name7">
            <dgm:if name="Name8" func="var" arg="dir" op="equ" val="norm">
              <dgm:alg type="tx">
                <dgm:param type="parTxLTRAlign" val="l"/>
                <dgm:param type="parTxRTLAlign" val="l"/>
              </dgm:alg>
            </dgm:if>
            <dgm:else name="Name9">
              <dgm:alg type="tx">
                <dgm:param type="parTxLTRAlign" val="r"/>
                <dgm:param type="parTxRTLAlign" val="r"/>
              </dgm:alg>
            </dgm:else>
          </dgm:choose>
          <dgm:shape xmlns:r="http://schemas.openxmlformats.org/officeDocument/2006/relationships" type="roundRect" r:blip="">
            <dgm:adjLst/>
          </dgm:shape>
          <dgm:presOf axis="self" ptType="node"/>
          <dgm:constrLst>
            <dgm:constr type="tMarg"/>
            <dgm:constr type="bMarg"/>
          </dgm:constrLst>
          <dgm:ruleLst/>
        </dgm:layoutNode>
      </dgm:layoutNode>
      <dgm:layoutNode name="negativeSpace">
        <dgm:alg type="sp"/>
        <dgm:shape xmlns:r="http://schemas.openxmlformats.org/officeDocument/2006/relationships" r:blip="">
          <dgm:adjLst/>
        </dgm:shape>
        <dgm:presOf/>
        <dgm:constrLst/>
        <dgm:ruleLst/>
      </dgm:layoutNode>
      <dgm:layoutNode name="childText" styleLbl="conFgAcc1">
        <dgm:varLst>
          <dgm:bulletEnabled val="1"/>
        </dgm:varLst>
        <dgm:alg type="tx">
          <dgm:param type="stBulletLvl" val="1"/>
        </dgm:alg>
        <dgm:shape xmlns:r="http://schemas.openxmlformats.org/officeDocument/2006/relationships" type="rect" r:blip="" zOrderOff="-2">
          <dgm:adjLst/>
        </dgm:shape>
        <dgm:presOf axis="des" ptType="node"/>
        <dgm:constrLst>
          <dgm:constr type="secFontSz" refType="primFontSz"/>
        </dgm:constrLst>
        <dgm:ruleLst>
          <dgm:rule type="h" val="INF" fact="NaN" max="NaN"/>
        </dgm:ruleLst>
      </dgm:layoutNode>
      <dgm:forEach name="Name10" axis="followSib" ptType="sibTrans" cnt="1">
        <dgm:layoutNode name="spaceBetweenRectangle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3BDAC42321C54CAD019DBAD8D51B63" ma:contentTypeVersion="8" ma:contentTypeDescription="Crear nuevo documento." ma:contentTypeScope="" ma:versionID="38b1c3913e96868b655a0862faf7828d">
  <xsd:schema xmlns:xsd="http://www.w3.org/2001/XMLSchema" xmlns:xs="http://www.w3.org/2001/XMLSchema" xmlns:p="http://schemas.microsoft.com/office/2006/metadata/properties" xmlns:ns2="848beb30-5c51-4394-92be-18ad1da303a2" targetNamespace="http://schemas.microsoft.com/office/2006/metadata/properties" ma:root="true" ma:fieldsID="b9e01f0c899e070837d2ed8b845f35e5" ns2:_="">
    <xsd:import namespace="848beb30-5c51-4394-92be-18ad1da303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beb30-5c51-4394-92be-18ad1da303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AC3C6C-8868-4991-90F2-8BD961F1BA51}"/>
</file>

<file path=customXml/itemProps2.xml><?xml version="1.0" encoding="utf-8"?>
<ds:datastoreItem xmlns:ds="http://schemas.openxmlformats.org/officeDocument/2006/customXml" ds:itemID="{CA8CADAD-B30A-4891-9160-ACCFF001696F}"/>
</file>

<file path=customXml/itemProps3.xml><?xml version="1.0" encoding="utf-8"?>
<ds:datastoreItem xmlns:ds="http://schemas.openxmlformats.org/officeDocument/2006/customXml" ds:itemID="{4B9816F8-3E03-4CAB-91D1-832D6FCDD7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396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Pilar Porras</dc:creator>
  <cp:keywords/>
  <dc:description/>
  <cp:lastModifiedBy>Pilar Porras</cp:lastModifiedBy>
  <cp:revision>7</cp:revision>
  <cp:lastPrinted>2019-02-13T13:26:00Z</cp:lastPrinted>
  <dcterms:created xsi:type="dcterms:W3CDTF">2022-02-01T20:13:00Z</dcterms:created>
  <dcterms:modified xsi:type="dcterms:W3CDTF">2022-02-01T20:29:00Z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0x010100DA3BDAC42321C54CAD019DBAD8D51B63</vt:lpwstr>
  </property>
</Properties>
</file>