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986C7" w14:textId="77777777" w:rsidR="00B209E6" w:rsidRDefault="00B209E6" w:rsidP="00B209E6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 w14:paraId="7CE45E53" w14:textId="2EB894FB" w:rsidR="00B209E6" w:rsidRDefault="00B209E6" w:rsidP="00B209E6">
      <w:pPr>
        <w:ind w:left="1" w:hanging="3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PROPUESTA DIDÁCTICA DE APLICACIÓN AL AULA</w:t>
      </w:r>
      <w:r w:rsidR="00C2740D">
        <w:rPr>
          <w:rFonts w:ascii="Arial" w:eastAsia="Arial" w:hAnsi="Arial" w:cs="Arial"/>
          <w:b/>
          <w:sz w:val="28"/>
          <w:szCs w:val="28"/>
        </w:rPr>
        <w:t xml:space="preserve">. RECURSOS CROL. </w:t>
      </w:r>
    </w:p>
    <w:p w14:paraId="6235E13C" w14:textId="77777777" w:rsidR="00207B90" w:rsidRDefault="00207B90" w:rsidP="00B209E6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 w14:paraId="600394C8" w14:textId="74931F1F" w:rsidR="00B209E6" w:rsidRDefault="00B851A3" w:rsidP="00B209E6">
      <w:pPr>
        <w:ind w:left="0" w:hanging="2"/>
        <w:jc w:val="left"/>
        <w:rPr>
          <w:rFonts w:ascii="Arial" w:eastAsia="Arial" w:hAnsi="Arial" w:cs="Arial"/>
          <w:b/>
          <w:color w:val="B8930E"/>
          <w:sz w:val="24"/>
          <w:szCs w:val="24"/>
        </w:rPr>
      </w:pPr>
      <w:r>
        <w:rPr>
          <w:rFonts w:ascii="Arial" w:eastAsia="Arial" w:hAnsi="Arial" w:cs="Arial"/>
          <w:b/>
          <w:color w:val="B8930E"/>
          <w:sz w:val="24"/>
          <w:szCs w:val="24"/>
        </w:rPr>
        <w:t>LA PATRIMONIALIZACIÓN DEL CERCO DE ZAMORA POSIBILIDADES DIDÁCTICAS</w:t>
      </w:r>
    </w:p>
    <w:p w14:paraId="04061571" w14:textId="77777777" w:rsidR="00690200" w:rsidRDefault="00690200" w:rsidP="00B209E6">
      <w:pPr>
        <w:ind w:left="0" w:hanging="2"/>
        <w:jc w:val="left"/>
        <w:rPr>
          <w:rFonts w:ascii="Arial" w:eastAsia="Arial" w:hAnsi="Arial" w:cs="Arial"/>
          <w:b/>
          <w:color w:val="B8930E"/>
          <w:sz w:val="24"/>
          <w:szCs w:val="24"/>
        </w:rPr>
      </w:pPr>
    </w:p>
    <w:p w14:paraId="47CAD95C" w14:textId="77777777" w:rsidR="00B209E6" w:rsidRDefault="00B209E6" w:rsidP="00B209E6">
      <w:pPr>
        <w:ind w:left="0" w:hanging="2"/>
        <w:jc w:val="center"/>
        <w:rPr>
          <w:rFonts w:ascii="Arial" w:eastAsia="Arial" w:hAnsi="Arial" w:cs="Arial"/>
          <w:color w:val="FF66FF"/>
          <w:sz w:val="24"/>
          <w:szCs w:val="24"/>
        </w:rPr>
      </w:pPr>
    </w:p>
    <w:tbl>
      <w:tblPr>
        <w:tblW w:w="9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5445"/>
      </w:tblGrid>
      <w:tr w:rsidR="00B209E6" w14:paraId="5161E0EC" w14:textId="77777777" w:rsidTr="00A53324">
        <w:trPr>
          <w:trHeight w:val="210"/>
        </w:trPr>
        <w:tc>
          <w:tcPr>
            <w:tcW w:w="9976" w:type="dxa"/>
            <w:gridSpan w:val="2"/>
            <w:vAlign w:val="center"/>
          </w:tcPr>
          <w:p w14:paraId="00175945" w14:textId="77777777" w:rsidR="003B73CE" w:rsidRDefault="003B73CE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C0182E6" w14:textId="5240194C"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NOMBRE Y APELLIDOS:</w:t>
            </w:r>
          </w:p>
          <w:p w14:paraId="793DBC4B" w14:textId="506D85DA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</w:p>
          <w:p w14:paraId="2AE3E44F" w14:textId="733D04D5" w:rsidR="00B851A3" w:rsidRPr="00B851A3" w:rsidRDefault="00B851A3" w:rsidP="00B851A3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color w:val="auto"/>
                <w:sz w:val="18"/>
                <w:szCs w:val="18"/>
              </w:rPr>
            </w:pPr>
            <w:r w:rsidRPr="00B851A3">
              <w:rPr>
                <w:rFonts w:ascii="Arial" w:eastAsia="Arial" w:hAnsi="Arial" w:cs="Arial"/>
                <w:b/>
                <w:color w:val="auto"/>
                <w:sz w:val="18"/>
                <w:szCs w:val="18"/>
              </w:rPr>
              <w:t>MARÍA JESÚS FIDALGO UNZUETA</w:t>
            </w:r>
          </w:p>
          <w:p w14:paraId="03BA85BE" w14:textId="06EF668E" w:rsidR="00B851A3" w:rsidRPr="00B851A3" w:rsidRDefault="00B851A3" w:rsidP="00B851A3">
            <w:pPr>
              <w:ind w:left="0" w:hanging="2"/>
              <w:jc w:val="left"/>
              <w:rPr>
                <w:rFonts w:ascii="Arial" w:eastAsia="Arial" w:hAnsi="Arial" w:cs="Arial"/>
                <w:b/>
                <w:color w:val="auto"/>
                <w:sz w:val="18"/>
                <w:szCs w:val="18"/>
              </w:rPr>
            </w:pPr>
            <w:r w:rsidRPr="00B851A3">
              <w:rPr>
                <w:rFonts w:ascii="Arial" w:eastAsia="Arial" w:hAnsi="Arial" w:cs="Arial"/>
                <w:b/>
                <w:color w:val="auto"/>
                <w:sz w:val="18"/>
                <w:szCs w:val="18"/>
              </w:rPr>
              <w:t>BLANCA FLOR HERRERO MORÁN</w:t>
            </w:r>
          </w:p>
          <w:p w14:paraId="25A971BD" w14:textId="293DFCC6" w:rsidR="00B851A3" w:rsidRPr="00B851A3" w:rsidRDefault="00B851A3" w:rsidP="00B851A3">
            <w:pPr>
              <w:ind w:left="0" w:hanging="2"/>
              <w:jc w:val="left"/>
              <w:rPr>
                <w:rFonts w:ascii="Arial" w:eastAsia="Arial" w:hAnsi="Arial" w:cs="Arial"/>
                <w:b/>
                <w:color w:val="auto"/>
                <w:sz w:val="18"/>
                <w:szCs w:val="18"/>
              </w:rPr>
            </w:pPr>
            <w:r w:rsidRPr="00B851A3">
              <w:rPr>
                <w:rFonts w:ascii="Arial" w:eastAsia="Arial" w:hAnsi="Arial" w:cs="Arial"/>
                <w:b/>
                <w:color w:val="auto"/>
                <w:sz w:val="18"/>
                <w:szCs w:val="18"/>
              </w:rPr>
              <w:t>JESÚS RAMOS MIGUEL</w:t>
            </w:r>
          </w:p>
          <w:p w14:paraId="707D1D79" w14:textId="4A1711B2" w:rsidR="00B851A3" w:rsidRPr="00B851A3" w:rsidRDefault="00B851A3" w:rsidP="00B851A3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color w:val="auto"/>
                <w:sz w:val="18"/>
                <w:szCs w:val="18"/>
              </w:rPr>
            </w:pPr>
            <w:r w:rsidRPr="00B851A3">
              <w:rPr>
                <w:rFonts w:ascii="Arial" w:eastAsia="Arial" w:hAnsi="Arial" w:cs="Arial"/>
                <w:b/>
                <w:color w:val="auto"/>
                <w:sz w:val="18"/>
                <w:szCs w:val="18"/>
              </w:rPr>
              <w:t xml:space="preserve">MARÍA ELISA RODRÍGUEZ LÓPEZ </w:t>
            </w:r>
          </w:p>
          <w:p w14:paraId="0AE0A58B" w14:textId="720EA45D" w:rsidR="00B851A3" w:rsidRPr="00B851A3" w:rsidRDefault="00B851A3" w:rsidP="00B851A3">
            <w:pPr>
              <w:ind w:left="0" w:hanging="2"/>
              <w:jc w:val="left"/>
              <w:rPr>
                <w:rFonts w:ascii="Arial" w:eastAsia="Arial" w:hAnsi="Arial" w:cs="Arial"/>
                <w:b/>
                <w:color w:val="auto"/>
                <w:sz w:val="18"/>
                <w:szCs w:val="18"/>
              </w:rPr>
            </w:pPr>
            <w:r w:rsidRPr="00B851A3">
              <w:rPr>
                <w:rFonts w:ascii="Arial" w:eastAsia="Arial" w:hAnsi="Arial" w:cs="Arial"/>
                <w:b/>
                <w:color w:val="auto"/>
                <w:sz w:val="18"/>
                <w:szCs w:val="18"/>
              </w:rPr>
              <w:t>HERNÁN RODRÍGUEZ VELASCO</w:t>
            </w:r>
          </w:p>
          <w:p w14:paraId="5655D446" w14:textId="2C952C3F" w:rsidR="00207B90" w:rsidRPr="00B851A3" w:rsidRDefault="00B851A3" w:rsidP="00B851A3">
            <w:pPr>
              <w:ind w:left="0" w:hanging="2"/>
              <w:jc w:val="left"/>
              <w:rPr>
                <w:rFonts w:ascii="Arial" w:eastAsia="Arial" w:hAnsi="Arial" w:cs="Arial"/>
                <w:b/>
                <w:color w:val="auto"/>
                <w:sz w:val="18"/>
                <w:szCs w:val="18"/>
              </w:rPr>
            </w:pPr>
            <w:r w:rsidRPr="00B851A3">
              <w:rPr>
                <w:rFonts w:ascii="Arial" w:eastAsia="Arial" w:hAnsi="Arial" w:cs="Arial"/>
                <w:b/>
                <w:color w:val="auto"/>
                <w:sz w:val="18"/>
                <w:szCs w:val="18"/>
              </w:rPr>
              <w:t>CARMEN DE VEGA DIÉGUEZ</w:t>
            </w:r>
          </w:p>
          <w:p w14:paraId="30A8A8D6" w14:textId="77777777" w:rsidR="00B209E6" w:rsidRPr="00690200" w:rsidRDefault="00B209E6" w:rsidP="00207B90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209E6" w14:paraId="1CBDAE31" w14:textId="77777777" w:rsidTr="00A53324">
        <w:trPr>
          <w:trHeight w:val="210"/>
        </w:trPr>
        <w:tc>
          <w:tcPr>
            <w:tcW w:w="9976" w:type="dxa"/>
            <w:gridSpan w:val="2"/>
            <w:vAlign w:val="center"/>
          </w:tcPr>
          <w:p w14:paraId="15D7D439" w14:textId="77777777" w:rsidR="003B73CE" w:rsidRDefault="003B73CE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7DF86305" w14:textId="69209774" w:rsidR="0056334E" w:rsidRPr="00B851A3" w:rsidRDefault="00B209E6" w:rsidP="00B851A3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TÍTULO DE LA ACTIVIDAD</w:t>
            </w:r>
            <w:r w:rsidR="00690200"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 APLICADA AL AULA</w:t>
            </w: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="00B851A3">
              <w:rPr>
                <w:rFonts w:ascii="Arial" w:eastAsia="Arial" w:hAnsi="Arial" w:cs="Arial"/>
                <w:b/>
                <w:sz w:val="18"/>
                <w:szCs w:val="18"/>
              </w:rPr>
              <w:t xml:space="preserve"> LA PATRIMONIALIZACIÓN DEL CERCO DE ZAMORA</w:t>
            </w:r>
          </w:p>
          <w:p w14:paraId="3CFBA38A" w14:textId="77777777" w:rsidR="00B209E6" w:rsidRPr="00690200" w:rsidRDefault="00B209E6" w:rsidP="00A53324">
            <w:pPr>
              <w:ind w:left="0" w:hanging="2"/>
              <w:jc w:val="left"/>
              <w:rPr>
                <w:sz w:val="18"/>
                <w:szCs w:val="18"/>
              </w:rPr>
            </w:pPr>
          </w:p>
        </w:tc>
      </w:tr>
      <w:tr w:rsidR="00B209E6" w14:paraId="55F6F454" w14:textId="77777777" w:rsidTr="00207B90">
        <w:trPr>
          <w:trHeight w:val="210"/>
        </w:trPr>
        <w:tc>
          <w:tcPr>
            <w:tcW w:w="4531" w:type="dxa"/>
            <w:vAlign w:val="center"/>
          </w:tcPr>
          <w:p w14:paraId="42A29AA0" w14:textId="77777777" w:rsidR="003B73CE" w:rsidRDefault="003B73CE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3D04519" w14:textId="1BDF85E6"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CENTRO:     </w:t>
            </w:r>
            <w:r w:rsidR="00B851A3">
              <w:rPr>
                <w:rFonts w:ascii="Arial" w:eastAsia="Arial" w:hAnsi="Arial" w:cs="Arial"/>
                <w:b/>
                <w:sz w:val="18"/>
                <w:szCs w:val="18"/>
              </w:rPr>
              <w:t>IES MAESTRO HAEDO</w:t>
            </w:r>
          </w:p>
          <w:p w14:paraId="57F7ABDE" w14:textId="58D9AB96" w:rsidR="00B209E6" w:rsidRPr="00690200" w:rsidRDefault="00B209E6" w:rsidP="00A53324">
            <w:pPr>
              <w:ind w:left="0" w:hanging="2"/>
              <w:jc w:val="left"/>
              <w:rPr>
                <w:sz w:val="18"/>
                <w:szCs w:val="18"/>
              </w:rPr>
            </w:pPr>
          </w:p>
        </w:tc>
        <w:tc>
          <w:tcPr>
            <w:tcW w:w="5445" w:type="dxa"/>
            <w:vAlign w:val="center"/>
          </w:tcPr>
          <w:p w14:paraId="5389510B" w14:textId="06CE2418" w:rsidR="00B209E6" w:rsidRPr="00690200" w:rsidRDefault="00B209E6" w:rsidP="00A53324">
            <w:pPr>
              <w:ind w:left="0" w:hanging="2"/>
              <w:jc w:val="left"/>
              <w:rPr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ALUMNADO PARTICIPANTE (N º):  </w:t>
            </w:r>
            <w:r w:rsidR="00B851A3">
              <w:rPr>
                <w:rFonts w:ascii="Arial" w:eastAsia="Arial" w:hAnsi="Arial" w:cs="Arial"/>
                <w:b/>
                <w:sz w:val="18"/>
                <w:szCs w:val="18"/>
              </w:rPr>
              <w:t>423</w:t>
            </w:r>
          </w:p>
        </w:tc>
      </w:tr>
      <w:tr w:rsidR="00B209E6" w14:paraId="73386021" w14:textId="77777777" w:rsidTr="00207B90">
        <w:trPr>
          <w:trHeight w:val="193"/>
        </w:trPr>
        <w:tc>
          <w:tcPr>
            <w:tcW w:w="4531" w:type="dxa"/>
            <w:vAlign w:val="center"/>
          </w:tcPr>
          <w:p w14:paraId="7E08127A" w14:textId="2F9064F5"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CURSO Y NIVEL: </w:t>
            </w:r>
            <w:r w:rsidR="00B851A3">
              <w:rPr>
                <w:rFonts w:ascii="Arial" w:eastAsia="Arial" w:hAnsi="Arial" w:cs="Arial"/>
                <w:b/>
                <w:sz w:val="18"/>
                <w:szCs w:val="18"/>
              </w:rPr>
              <w:t>SECUNDARIA Y BACHILLERATO</w:t>
            </w:r>
          </w:p>
        </w:tc>
        <w:tc>
          <w:tcPr>
            <w:tcW w:w="5445" w:type="dxa"/>
            <w:vAlign w:val="center"/>
          </w:tcPr>
          <w:p w14:paraId="16B9DBF7" w14:textId="52ABD472"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DURACIÓN DE LA SESIÓN:  </w:t>
            </w:r>
            <w:r w:rsidR="00B851A3">
              <w:rPr>
                <w:rFonts w:ascii="Arial" w:eastAsia="Arial" w:hAnsi="Arial" w:cs="Arial"/>
                <w:b/>
                <w:sz w:val="18"/>
                <w:szCs w:val="18"/>
              </w:rPr>
              <w:t>2 HORAS</w:t>
            </w:r>
          </w:p>
        </w:tc>
      </w:tr>
      <w:tr w:rsidR="00B209E6" w14:paraId="5BF368CB" w14:textId="77777777" w:rsidTr="00207B90">
        <w:trPr>
          <w:trHeight w:val="193"/>
        </w:trPr>
        <w:tc>
          <w:tcPr>
            <w:tcW w:w="4531" w:type="dxa"/>
            <w:vAlign w:val="center"/>
          </w:tcPr>
          <w:p w14:paraId="05BD78FA" w14:textId="77777777" w:rsidR="003B73CE" w:rsidRDefault="003B73CE" w:rsidP="00A53324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642AB5CD" w14:textId="225F213F" w:rsidR="00690200" w:rsidRPr="00690200" w:rsidRDefault="00B209E6" w:rsidP="00A53324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MATERIA:</w:t>
            </w:r>
            <w:r w:rsidR="00B851A3">
              <w:rPr>
                <w:rFonts w:ascii="Arial" w:eastAsia="Arial" w:hAnsi="Arial" w:cs="Arial"/>
                <w:b/>
                <w:sz w:val="18"/>
                <w:szCs w:val="18"/>
              </w:rPr>
              <w:t xml:space="preserve"> DEPARTAMENTO DE GEOGRAFÍA E HISTORIA</w:t>
            </w:r>
          </w:p>
          <w:p w14:paraId="54CCC42E" w14:textId="37A8DCC8" w:rsidR="00690200" w:rsidRPr="00690200" w:rsidRDefault="00690200" w:rsidP="00A53324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445" w:type="dxa"/>
            <w:vAlign w:val="center"/>
          </w:tcPr>
          <w:p w14:paraId="4E8EEBA8" w14:textId="046B45A3" w:rsidR="00B209E6" w:rsidRPr="00690200" w:rsidRDefault="00690200" w:rsidP="00690200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FECHA:</w:t>
            </w:r>
            <w:r w:rsidR="00B851A3">
              <w:rPr>
                <w:rFonts w:ascii="Arial" w:eastAsia="Arial" w:hAnsi="Arial" w:cs="Arial"/>
                <w:b/>
                <w:sz w:val="18"/>
                <w:szCs w:val="18"/>
              </w:rPr>
              <w:t xml:space="preserve"> OCTUBRE-NOVIEMBRE 2022</w:t>
            </w:r>
          </w:p>
        </w:tc>
      </w:tr>
      <w:tr w:rsidR="00207B90" w14:paraId="759E9735" w14:textId="77777777" w:rsidTr="00EF4A22">
        <w:trPr>
          <w:trHeight w:val="193"/>
        </w:trPr>
        <w:tc>
          <w:tcPr>
            <w:tcW w:w="9976" w:type="dxa"/>
            <w:gridSpan w:val="2"/>
            <w:vAlign w:val="center"/>
          </w:tcPr>
          <w:p w14:paraId="190E61C4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B0DBD82" w14:textId="3B0DC36F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PROPUESTA PEDAGÓGICO DIDÁCTICA</w:t>
            </w:r>
            <w:r w:rsidR="00C2740D"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</w:p>
          <w:p w14:paraId="0681A0DE" w14:textId="35BF7FFE" w:rsidR="00207B90" w:rsidRPr="00690200" w:rsidRDefault="00207B90" w:rsidP="00B851A3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CFB56DA" w14:textId="77777777" w:rsidR="00B851A3" w:rsidRDefault="00B851A3" w:rsidP="00B851A3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851A3">
              <w:rPr>
                <w:rFonts w:ascii="Arial" w:eastAsia="Arial" w:hAnsi="Arial" w:cs="Arial"/>
                <w:b/>
                <w:sz w:val="18"/>
                <w:szCs w:val="18"/>
              </w:rPr>
              <w:t xml:space="preserve">Para conmemorar los 950 años del Cerco de Zamora, el IES Maestro Haedo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ha </w:t>
            </w:r>
            <w:r w:rsidRPr="00B851A3">
              <w:rPr>
                <w:rFonts w:ascii="Arial" w:eastAsia="Arial" w:hAnsi="Arial" w:cs="Arial"/>
                <w:b/>
                <w:sz w:val="18"/>
                <w:szCs w:val="18"/>
              </w:rPr>
              <w:t>desarrolla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do</w:t>
            </w:r>
            <w:r w:rsidRPr="00B851A3">
              <w:rPr>
                <w:rFonts w:ascii="Arial" w:eastAsia="Arial" w:hAnsi="Arial" w:cs="Arial"/>
                <w:b/>
                <w:sz w:val="18"/>
                <w:szCs w:val="18"/>
              </w:rPr>
              <w:t xml:space="preserve"> un proyecto didáctico sobre el patrimonio existente que plantea un nuevo reto a todo el alumnado. Partiendo esencialmente de cinco ámbitos (la historia, la geografía, el arte, la literatura y la lengua) se contextualiza, estudia y analiza un hito que configura la identidad de Zamora. </w:t>
            </w:r>
          </w:p>
          <w:p w14:paraId="58210B4F" w14:textId="77777777" w:rsidR="00B851A3" w:rsidRDefault="00B851A3" w:rsidP="00B851A3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28FB23A0" w14:textId="237B7850" w:rsidR="00B851A3" w:rsidRDefault="00B851A3" w:rsidP="00B851A3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851A3">
              <w:rPr>
                <w:rFonts w:ascii="Arial" w:eastAsia="Arial" w:hAnsi="Arial" w:cs="Arial"/>
                <w:b/>
                <w:sz w:val="18"/>
                <w:szCs w:val="18"/>
              </w:rPr>
              <w:t xml:space="preserve">Para ello se han empleado diversas fuentes, centradas en la relación existente entre paisaje y paisanaje, que permiten valorar, de forma caleidoscópica un hecho local que cambió la historia. </w:t>
            </w:r>
          </w:p>
          <w:p w14:paraId="52C35C65" w14:textId="77777777" w:rsidR="00B851A3" w:rsidRPr="00B851A3" w:rsidRDefault="00B851A3" w:rsidP="00B851A3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59285DE" w14:textId="0636510F" w:rsidR="00B851A3" w:rsidRPr="00B851A3" w:rsidRDefault="00B851A3" w:rsidP="00B851A3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851A3">
              <w:rPr>
                <w:rFonts w:ascii="Arial" w:eastAsia="Arial" w:hAnsi="Arial" w:cs="Arial"/>
                <w:b/>
                <w:sz w:val="18"/>
                <w:szCs w:val="18"/>
              </w:rPr>
              <w:t xml:space="preserve">Las fases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han sido</w:t>
            </w:r>
            <w:r w:rsidRPr="00B851A3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14:paraId="21268033" w14:textId="77777777" w:rsidR="00B851A3" w:rsidRPr="00B851A3" w:rsidRDefault="00B851A3" w:rsidP="00B851A3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851A3">
              <w:rPr>
                <w:rFonts w:ascii="Arial" w:eastAsia="Arial" w:hAnsi="Arial" w:cs="Arial"/>
                <w:b/>
                <w:sz w:val="18"/>
                <w:szCs w:val="18"/>
              </w:rPr>
              <w:t>- Sensibilización en el instituto con diversas actividades en diferentes asignaturas: aulas, pasillos y biblioteca</w:t>
            </w:r>
          </w:p>
          <w:p w14:paraId="6BEA9CA2" w14:textId="58E0F8A6" w:rsidR="00B851A3" w:rsidRPr="00B851A3" w:rsidRDefault="00B851A3" w:rsidP="00B851A3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851A3">
              <w:rPr>
                <w:rFonts w:ascii="Arial" w:eastAsia="Arial" w:hAnsi="Arial" w:cs="Arial"/>
                <w:b/>
                <w:sz w:val="18"/>
                <w:szCs w:val="18"/>
              </w:rPr>
              <w:t xml:space="preserve">- Conocimiento un situ del Itinerario Cultural del Cerco de Zamora combinando </w:t>
            </w:r>
            <w:r w:rsidR="00C9764B">
              <w:rPr>
                <w:rFonts w:ascii="Arial" w:eastAsia="Arial" w:hAnsi="Arial" w:cs="Arial"/>
                <w:b/>
                <w:sz w:val="18"/>
                <w:szCs w:val="18"/>
              </w:rPr>
              <w:t>diversas</w:t>
            </w:r>
            <w:r w:rsidRPr="00B851A3">
              <w:rPr>
                <w:rFonts w:ascii="Arial" w:eastAsia="Arial" w:hAnsi="Arial" w:cs="Arial"/>
                <w:b/>
                <w:sz w:val="18"/>
                <w:szCs w:val="18"/>
              </w:rPr>
              <w:t xml:space="preserve"> propuestas y adecuándolas a cada nivel educativo</w:t>
            </w:r>
          </w:p>
          <w:p w14:paraId="5D40A3E7" w14:textId="27051401" w:rsidR="00207B90" w:rsidRPr="00690200" w:rsidRDefault="00B851A3" w:rsidP="00B851A3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851A3">
              <w:rPr>
                <w:rFonts w:ascii="Arial" w:eastAsia="Arial" w:hAnsi="Arial" w:cs="Arial"/>
                <w:b/>
                <w:sz w:val="18"/>
                <w:szCs w:val="18"/>
              </w:rPr>
              <w:t>- Puesta en valor de obras contemporáneas sobre el tema por medio de charlas con los artistas</w:t>
            </w:r>
          </w:p>
          <w:p w14:paraId="3FCB4EE6" w14:textId="355A1E14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B209E6" w14:paraId="57B72D19" w14:textId="77777777" w:rsidTr="00207B90">
        <w:trPr>
          <w:trHeight w:val="8828"/>
        </w:trPr>
        <w:tc>
          <w:tcPr>
            <w:tcW w:w="9976" w:type="dxa"/>
            <w:gridSpan w:val="2"/>
            <w:vAlign w:val="center"/>
          </w:tcPr>
          <w:p w14:paraId="240808A4" w14:textId="0D40A325" w:rsidR="00B209E6" w:rsidRPr="00690200" w:rsidRDefault="00B209E6" w:rsidP="00207B90">
            <w:pPr>
              <w:ind w:leftChars="0" w:left="0" w:firstLineChars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14:paraId="3CB0008F" w14:textId="25080EA8" w:rsidR="00C2740D" w:rsidRDefault="00C2740D" w:rsidP="00A53324">
            <w:pPr>
              <w:ind w:left="0" w:hanging="2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27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ENLACES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DE LOS RECURSOS GENERADOS </w:t>
            </w:r>
            <w:r w:rsidRPr="00C27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PARA SUBIR Y COMPARTIR EN CROL. </w:t>
            </w:r>
          </w:p>
          <w:p w14:paraId="63404DB3" w14:textId="4CB7A7DF" w:rsidR="00B209E6" w:rsidRPr="00C2740D" w:rsidRDefault="00C2740D" w:rsidP="00A53324">
            <w:pPr>
              <w:ind w:left="0" w:hanging="2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(MÍNIMO, UNO POR ACTIVIDAD FORMATIVA).</w:t>
            </w:r>
          </w:p>
          <w:p w14:paraId="34F1A8DD" w14:textId="5690683F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1444FFB5" w14:textId="77777777" w:rsidR="006C279F" w:rsidRDefault="006C279F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Se adjuntan:</w:t>
            </w:r>
          </w:p>
          <w:p w14:paraId="7DC4A11A" w14:textId="36127076" w:rsidR="00B209E6" w:rsidRPr="00690200" w:rsidRDefault="006C279F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- 2 mapas con el itinerario realizado y los principales hitos relacionados con el Cerco de Zamora.</w:t>
            </w:r>
          </w:p>
          <w:p w14:paraId="7B654F8A" w14:textId="72FD1F46" w:rsidR="00B209E6" w:rsidRDefault="006C279F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- 2 fotos de la visita del artista Antonio Pedrero al centro para explicar su obra El Cerco de Zamora.</w:t>
            </w:r>
          </w:p>
          <w:p w14:paraId="73A5C07B" w14:textId="77777777" w:rsidR="006C279F" w:rsidRPr="00690200" w:rsidRDefault="006C279F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78A94CF4" w14:textId="40182C35" w:rsidR="00B209E6" w:rsidRPr="00690200" w:rsidRDefault="006C279F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noProof/>
                <w:sz w:val="18"/>
                <w:szCs w:val="18"/>
              </w:rPr>
              <w:drawing>
                <wp:inline distT="0" distB="0" distL="0" distR="0" wp14:anchorId="14A84225" wp14:editId="68EBFB64">
                  <wp:extent cx="5124450" cy="6924675"/>
                  <wp:effectExtent l="0" t="0" r="0" b="952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0" cy="6924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1FA152B" w14:textId="77777777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420AD515" w14:textId="6EBA6BFB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349D64E4" w14:textId="77777777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153445A3" w14:textId="77777777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11604AA5" w14:textId="77777777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361C59E8" w14:textId="77777777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78B1FB6F" w14:textId="77777777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5F07CF94" w14:textId="77777777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49B33D27" w14:textId="77777777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7C3DD994" w14:textId="77777777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6BD10FDA" w14:textId="77777777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4E5A1F99" w14:textId="3FEB635D" w:rsidR="00B209E6" w:rsidRPr="00690200" w:rsidRDefault="006C279F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44FCD70" wp14:editId="6B119F7C">
                  <wp:extent cx="6219825" cy="5001958"/>
                  <wp:effectExtent l="0" t="0" r="0" b="825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28279" t="25136" r="27766" b="12022"/>
                          <a:stretch/>
                        </pic:blipFill>
                        <pic:spPr bwMode="auto">
                          <a:xfrm>
                            <a:off x="0" y="0"/>
                            <a:ext cx="6231607" cy="50114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27AFEBB" w14:textId="77777777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738B3714" w14:textId="77777777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3ECCF0E1" w14:textId="77777777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5741AFE5" w14:textId="77777777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0E05BAF6" w14:textId="77777777" w:rsidR="00B209E6" w:rsidRPr="00690200" w:rsidRDefault="00B209E6" w:rsidP="00A53324">
            <w:pPr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14:paraId="0CE22FE2" w14:textId="77777777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5C53B3A3" w14:textId="38D618DC" w:rsidR="00B209E6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0884723D" w14:textId="5C1F381E" w:rsidR="006C279F" w:rsidRDefault="006C279F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34B8CC50" w14:textId="3082E4BE" w:rsidR="006C279F" w:rsidRDefault="006C279F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288E1209" w14:textId="6D56A1E8" w:rsidR="006C279F" w:rsidRDefault="006C279F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2F8E3BCA" w14:textId="7E988D9E" w:rsidR="006C279F" w:rsidRDefault="006C279F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3D7DF36A" w14:textId="23EFFDA8" w:rsidR="006C279F" w:rsidRDefault="006C279F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48E2C8D5" w14:textId="3F3F7310" w:rsidR="006C279F" w:rsidRDefault="006C279F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002E04EF" w14:textId="007FE952" w:rsidR="006C279F" w:rsidRDefault="006C279F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46268D83" w14:textId="500FAE92" w:rsidR="006C279F" w:rsidRDefault="006C279F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04A8FD3F" w14:textId="62080412" w:rsidR="006C279F" w:rsidRDefault="006C279F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68910A7E" w14:textId="1F4C6974" w:rsidR="006C279F" w:rsidRDefault="006C279F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51764D46" w14:textId="427F50DE" w:rsidR="006C279F" w:rsidRDefault="006C279F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294E37B5" w14:textId="38BBD32D" w:rsidR="006C279F" w:rsidRDefault="006C279F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202A3532" w14:textId="0E4779FC" w:rsidR="006C279F" w:rsidRDefault="006C279F" w:rsidP="006C279F">
            <w:pPr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14:paraId="671F8293" w14:textId="5657688F" w:rsidR="006C279F" w:rsidRDefault="006C279F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0FBC596" wp14:editId="0E94EA27">
                  <wp:extent cx="6215405" cy="4314825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31" t="19354" r="19768" b="27052"/>
                          <a:stretch/>
                        </pic:blipFill>
                        <pic:spPr bwMode="auto">
                          <a:xfrm>
                            <a:off x="0" y="0"/>
                            <a:ext cx="6227077" cy="4322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F854CAC" w14:textId="17DB54C1" w:rsidR="006C279F" w:rsidRDefault="006C279F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544F23AA" w14:textId="478378EE" w:rsidR="006C279F" w:rsidRDefault="006C279F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19C3152F" wp14:editId="244C282E">
                  <wp:extent cx="6191121" cy="3486150"/>
                  <wp:effectExtent l="0" t="0" r="635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-197"/>
                          <a:stretch/>
                        </pic:blipFill>
                        <pic:spPr bwMode="auto">
                          <a:xfrm>
                            <a:off x="0" y="0"/>
                            <a:ext cx="6202678" cy="3492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121F5972" w14:textId="3D3E8472" w:rsidR="00207B90" w:rsidRPr="00690200" w:rsidRDefault="00207B90" w:rsidP="006C279F">
            <w:pPr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89E50B2" w14:textId="77777777" w:rsidR="00195651" w:rsidRDefault="00195651" w:rsidP="006C279F">
      <w:pPr>
        <w:ind w:leftChars="0" w:left="0" w:firstLineChars="0" w:firstLine="0"/>
      </w:pPr>
    </w:p>
    <w:sectPr w:rsidR="00195651" w:rsidSect="009761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1EE1A" w14:textId="77777777" w:rsidR="00DD41A9" w:rsidRDefault="00DD41A9" w:rsidP="00562A2E">
      <w:pPr>
        <w:spacing w:line="240" w:lineRule="auto"/>
        <w:ind w:left="0" w:hanging="2"/>
      </w:pPr>
      <w:r>
        <w:separator/>
      </w:r>
    </w:p>
  </w:endnote>
  <w:endnote w:type="continuationSeparator" w:id="0">
    <w:p w14:paraId="503F5824" w14:textId="77777777" w:rsidR="00DD41A9" w:rsidRDefault="00DD41A9" w:rsidP="00562A2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CFF6F" w14:textId="77777777" w:rsidR="002F16E3" w:rsidRDefault="00DD41A9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F94CF" w14:textId="77777777" w:rsidR="008917D9" w:rsidRDefault="004E2ECF">
    <w:pPr>
      <w:spacing w:line="240" w:lineRule="auto"/>
      <w:ind w:left="0" w:hanging="2"/>
    </w:pPr>
    <w:r>
      <w:rPr>
        <w:noProof/>
        <w:lang w:eastAsia="es-ES"/>
      </w:rPr>
      <w:drawing>
        <wp:anchor distT="36576" distB="36576" distL="36576" distR="36576" simplePos="0" relativeHeight="251660288" behindDoc="0" locked="0" layoutInCell="1" allowOverlap="1" wp14:anchorId="3B11AB60" wp14:editId="2FE8441D">
          <wp:simplePos x="0" y="0"/>
          <wp:positionH relativeFrom="margin">
            <wp:posOffset>2710815</wp:posOffset>
          </wp:positionH>
          <wp:positionV relativeFrom="paragraph">
            <wp:posOffset>62230</wp:posOffset>
          </wp:positionV>
          <wp:extent cx="700405" cy="374015"/>
          <wp:effectExtent l="0" t="0" r="0" b="0"/>
          <wp:wrapNone/>
          <wp:docPr id="5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0405" cy="374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220D7" w14:textId="77777777" w:rsidR="002F16E3" w:rsidRDefault="00DD41A9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BBFDD" w14:textId="77777777" w:rsidR="00DD41A9" w:rsidRDefault="00DD41A9" w:rsidP="00562A2E">
      <w:pPr>
        <w:spacing w:line="240" w:lineRule="auto"/>
        <w:ind w:left="0" w:hanging="2"/>
      </w:pPr>
      <w:r>
        <w:separator/>
      </w:r>
    </w:p>
  </w:footnote>
  <w:footnote w:type="continuationSeparator" w:id="0">
    <w:p w14:paraId="448F8E2E" w14:textId="77777777" w:rsidR="00DD41A9" w:rsidRDefault="00DD41A9" w:rsidP="00562A2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6C3F2" w14:textId="77777777" w:rsidR="002F16E3" w:rsidRDefault="00DD41A9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6564A" w14:textId="77777777" w:rsidR="008917D9" w:rsidRDefault="004E2ECF">
    <w:pPr>
      <w:widowControl w:val="0"/>
      <w:ind w:left="0" w:hanging="2"/>
      <w:rPr>
        <w:sz w:val="14"/>
        <w:szCs w:val="14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CC9009B" wp14:editId="1628ECD0">
          <wp:simplePos x="0" y="0"/>
          <wp:positionH relativeFrom="margin">
            <wp:posOffset>-20318</wp:posOffset>
          </wp:positionH>
          <wp:positionV relativeFrom="paragraph">
            <wp:posOffset>-189863</wp:posOffset>
          </wp:positionV>
          <wp:extent cx="908050" cy="723265"/>
          <wp:effectExtent l="0" t="0" r="0" b="0"/>
          <wp:wrapNone/>
          <wp:docPr id="6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8050" cy="723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B945CD" w14:textId="77777777" w:rsidR="008917D9" w:rsidRDefault="00DD41A9">
    <w:pPr>
      <w:widowControl w:val="0"/>
      <w:rPr>
        <w:sz w:val="14"/>
        <w:szCs w:val="14"/>
      </w:rPr>
    </w:pPr>
  </w:p>
  <w:p w14:paraId="2BB7990C" w14:textId="77777777" w:rsidR="008917D9" w:rsidRDefault="00DD41A9">
    <w:pPr>
      <w:widowControl w:val="0"/>
      <w:rPr>
        <w:sz w:val="14"/>
        <w:szCs w:val="14"/>
      </w:rPr>
    </w:pPr>
  </w:p>
  <w:p w14:paraId="3D773774" w14:textId="77777777" w:rsidR="008917D9" w:rsidRDefault="00DD41A9">
    <w:pPr>
      <w:widowControl w:val="0"/>
      <w:rPr>
        <w:sz w:val="14"/>
        <w:szCs w:val="14"/>
      </w:rPr>
    </w:pPr>
  </w:p>
  <w:p w14:paraId="21972BAB" w14:textId="77777777" w:rsidR="008917D9" w:rsidRDefault="00DD41A9">
    <w:pPr>
      <w:widowControl w:val="0"/>
      <w:rPr>
        <w:sz w:val="14"/>
        <w:szCs w:val="14"/>
      </w:rPr>
    </w:pPr>
  </w:p>
  <w:p w14:paraId="3F730062" w14:textId="77777777" w:rsidR="008917D9" w:rsidRDefault="004E2ECF">
    <w:pPr>
      <w:widowControl w:val="0"/>
      <w:rPr>
        <w:sz w:val="14"/>
        <w:szCs w:val="14"/>
      </w:rPr>
    </w:pPr>
    <w:r>
      <w:rPr>
        <w:sz w:val="14"/>
        <w:szCs w:val="14"/>
      </w:rPr>
      <w:t>Centro de Formación del Profesorado e Innovación Educativa</w:t>
    </w:r>
  </w:p>
  <w:p w14:paraId="39E29175" w14:textId="77777777" w:rsidR="008917D9" w:rsidRDefault="004E2ECF">
    <w:pPr>
      <w:widowControl w:val="0"/>
      <w:tabs>
        <w:tab w:val="left" w:pos="8970"/>
      </w:tabs>
      <w:rPr>
        <w:sz w:val="14"/>
        <w:szCs w:val="14"/>
      </w:rPr>
    </w:pPr>
    <w:r>
      <w:rPr>
        <w:sz w:val="14"/>
        <w:szCs w:val="14"/>
      </w:rPr>
      <w:t>Avda. de Requejo, 37 49024. ZAMORA</w:t>
    </w:r>
  </w:p>
  <w:p w14:paraId="43F317E3" w14:textId="77777777" w:rsidR="008917D9" w:rsidRDefault="004E2ECF">
    <w:pPr>
      <w:spacing w:line="240" w:lineRule="auto"/>
      <w:rPr>
        <w:sz w:val="14"/>
        <w:szCs w:val="14"/>
      </w:rPr>
    </w:pPr>
    <w:r>
      <w:rPr>
        <w:sz w:val="14"/>
        <w:szCs w:val="14"/>
      </w:rPr>
      <w:t>TELÉFONO:  980-51 43 98   Fax: 980-51 32 02</w:t>
    </w:r>
  </w:p>
  <w:p w14:paraId="5FE825E5" w14:textId="77777777" w:rsidR="008917D9" w:rsidRDefault="00DD41A9" w:rsidP="00976182">
    <w:pPr>
      <w:spacing w:line="240" w:lineRule="auto"/>
      <w:ind w:left="0" w:hanging="2"/>
      <w:rPr>
        <w:rFonts w:ascii="Arial Narrow" w:eastAsia="Arial Narrow" w:hAnsi="Arial Narrow" w:cs="Arial Narrow"/>
      </w:rPr>
    </w:pPr>
    <w:hyperlink r:id="rId2">
      <w:r w:rsidR="004E2ECF">
        <w:rPr>
          <w:sz w:val="14"/>
          <w:szCs w:val="14"/>
        </w:rPr>
        <w:t xml:space="preserve"> http://cfiezamora.centros.educa.jcyl.es</w:t>
      </w:r>
    </w:hyperlink>
    <w:hyperlink r:id="rId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798DC" w14:textId="77777777" w:rsidR="002F16E3" w:rsidRDefault="00DD41A9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9E6"/>
    <w:rsid w:val="0013420E"/>
    <w:rsid w:val="00195651"/>
    <w:rsid w:val="00207B90"/>
    <w:rsid w:val="002961BC"/>
    <w:rsid w:val="002F0573"/>
    <w:rsid w:val="003B73CE"/>
    <w:rsid w:val="0042369B"/>
    <w:rsid w:val="004A5E71"/>
    <w:rsid w:val="004E2ECF"/>
    <w:rsid w:val="00562A2E"/>
    <w:rsid w:val="0056334E"/>
    <w:rsid w:val="00690200"/>
    <w:rsid w:val="006B5F1A"/>
    <w:rsid w:val="006C279F"/>
    <w:rsid w:val="008A6DDD"/>
    <w:rsid w:val="008D7AC3"/>
    <w:rsid w:val="00A051C6"/>
    <w:rsid w:val="00AE33E9"/>
    <w:rsid w:val="00B209E6"/>
    <w:rsid w:val="00B851A3"/>
    <w:rsid w:val="00C2740D"/>
    <w:rsid w:val="00C9764B"/>
    <w:rsid w:val="00CD1AA3"/>
    <w:rsid w:val="00DD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BDCDF"/>
  <w15:chartTrackingRefBased/>
  <w15:docId w15:val="{3372BB74-327E-4082-90B3-69821D33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209E6"/>
    <w:pPr>
      <w:pBdr>
        <w:top w:val="nil"/>
        <w:left w:val="nil"/>
        <w:bottom w:val="nil"/>
        <w:right w:val="nil"/>
        <w:between w:val="nil"/>
      </w:pBdr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qFormat/>
    <w:rsid w:val="00B209E6"/>
  </w:style>
  <w:style w:type="character" w:customStyle="1" w:styleId="EncabezadoCar">
    <w:name w:val="Encabezado Car"/>
    <w:basedOn w:val="Fuentedeprrafopredeter"/>
    <w:link w:val="Encabezado"/>
    <w:rsid w:val="00B209E6"/>
    <w:rPr>
      <w:rFonts w:ascii="Calibri" w:eastAsia="Calibri" w:hAnsi="Calibri" w:cs="Calibri"/>
      <w:color w:val="000000"/>
      <w:position w:val="-1"/>
    </w:rPr>
  </w:style>
  <w:style w:type="paragraph" w:styleId="Piedepgina">
    <w:name w:val="footer"/>
    <w:basedOn w:val="Normal"/>
    <w:link w:val="PiedepginaCar"/>
    <w:qFormat/>
    <w:rsid w:val="00B209E6"/>
  </w:style>
  <w:style w:type="character" w:customStyle="1" w:styleId="PiedepginaCar">
    <w:name w:val="Pie de página Car"/>
    <w:basedOn w:val="Fuentedeprrafopredeter"/>
    <w:link w:val="Piedepgina"/>
    <w:rsid w:val="00B209E6"/>
    <w:rPr>
      <w:rFonts w:ascii="Calibri" w:eastAsia="Calibri" w:hAnsi="Calibri" w:cs="Calibri"/>
      <w:color w:val="000000"/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6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centros5.pntic.mec.es/cpr.de.zamora%20/" TargetMode="External"/><Relationship Id="rId2" Type="http://schemas.openxmlformats.org/officeDocument/2006/relationships/hyperlink" Target="http://centros5.pntic.mec.es/cpr.de.zamora%20/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299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BLANCA FLOR HERRERO MORAN</cp:lastModifiedBy>
  <cp:revision>6</cp:revision>
  <dcterms:created xsi:type="dcterms:W3CDTF">2020-09-14T15:02:00Z</dcterms:created>
  <dcterms:modified xsi:type="dcterms:W3CDTF">2022-11-22T14:03:00Z</dcterms:modified>
</cp:coreProperties>
</file>