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FD32" w14:textId="2B6CC13A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Adverbio.</w:t>
      </w:r>
    </w:p>
    <w:p w14:paraId="5E984B0B" w14:textId="56B44E6C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 que indica lugar, tiempo o modo.</w:t>
      </w:r>
    </w:p>
    <w:p w14:paraId="7A77BF12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Biblioteca.</w:t>
      </w:r>
    </w:p>
    <w:p w14:paraId="5EEA172A" w14:textId="3174FDD4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Palabra </w:t>
      </w: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colectiva </w:t>
      </w: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que se utiliza para referirse a un conjunto de libros</w:t>
      </w:r>
      <w:r w:rsidR="00ED2A4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o el lugar de donde se pueden coger.</w:t>
      </w:r>
    </w:p>
    <w:p w14:paraId="160643DE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Conjunción.</w:t>
      </w:r>
    </w:p>
    <w:p w14:paraId="09665C04" w14:textId="5A1A6E3B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 que se utiliza para unir oraciones.</w:t>
      </w:r>
    </w:p>
    <w:p w14:paraId="61A3AA19" w14:textId="7869168F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D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eterminante</w:t>
      </w: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.</w:t>
      </w:r>
    </w:p>
    <w:p w14:paraId="5EC17B4A" w14:textId="6016C63F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El artículo y el demostrativo lo son.</w:t>
      </w:r>
    </w:p>
    <w:p w14:paraId="3FA3A98A" w14:textId="2926A6F9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Estrofa</w:t>
      </w: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.</w:t>
      </w:r>
    </w:p>
    <w:p w14:paraId="04ABDCF1" w14:textId="6CEC314A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Cada uno de los párrafos formados por versos.</w:t>
      </w:r>
    </w:p>
    <w:p w14:paraId="7A1B5911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Frase.</w:t>
      </w:r>
    </w:p>
    <w:p w14:paraId="0634EC06" w14:textId="0280F568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Conjunto de palabras que tienen relación en una oración.</w:t>
      </w:r>
    </w:p>
    <w:p w14:paraId="1E321934" w14:textId="2F97D6E0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Gerundio</w:t>
      </w:r>
    </w:p>
    <w:p w14:paraId="42A57DE2" w14:textId="228E647E" w:rsidR="00E0392E" w:rsidRPr="00E0392E" w:rsidRDefault="00E0392E" w:rsidP="00E0392E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Forma no verbal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junto con el infinitivo y el participio.</w:t>
      </w:r>
    </w:p>
    <w:p w14:paraId="374F459F" w14:textId="5AF227C2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Homó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fo</w:t>
      </w:r>
      <w:r w:rsidR="00125797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nas</w:t>
      </w:r>
    </w:p>
    <w:p w14:paraId="772EBB60" w14:textId="16EC1E96" w:rsid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Palabras que suenan igual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0C4C73DB" w14:textId="2F4C7DE5" w:rsidR="00E0392E" w:rsidRDefault="00E0392E" w:rsidP="00E0392E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I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maginación</w:t>
      </w:r>
    </w:p>
    <w:p w14:paraId="248693CF" w14:textId="7B5E238D" w:rsidR="00E0392E" w:rsidRPr="00E0392E" w:rsidRDefault="00E0392E" w:rsidP="00E0392E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Sinónimo de inventiva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35CA7604" w14:textId="524D9574" w:rsidR="00E0392E" w:rsidRDefault="00E0392E" w:rsidP="00E0392E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 xml:space="preserve"> Jirafa</w:t>
      </w:r>
    </w:p>
    <w:p w14:paraId="056B6D78" w14:textId="6586C7DD" w:rsidR="00E0392E" w:rsidRPr="00E0392E" w:rsidRDefault="00E0392E" w:rsidP="00E0392E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Animal que siempre escribís con “G”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782453C0" w14:textId="5F579AD2" w:rsidR="00E0392E" w:rsidRDefault="00E0392E" w:rsidP="00E0392E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 xml:space="preserve"> Kilómetro</w:t>
      </w:r>
    </w:p>
    <w:p w14:paraId="3EDB6685" w14:textId="7EAE5BFF" w:rsidR="00E0392E" w:rsidRDefault="00E0392E" w:rsidP="00E0392E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Unidad de medida equivalente a 1000m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3B81026E" w14:textId="10BE9BC7" w:rsidR="00E0392E" w:rsidRPr="00741D5E" w:rsidRDefault="00741D5E" w:rsidP="00E0392E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Literatura</w:t>
      </w:r>
    </w:p>
    <w:p w14:paraId="7B6AED7E" w14:textId="3F840DE4" w:rsidR="00741D5E" w:rsidRDefault="00741D5E" w:rsidP="00741D5E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Conjunto de obras literarias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y segundo nombre de la asignatura de lengua castellana.</w:t>
      </w:r>
    </w:p>
    <w:p w14:paraId="02FCFBA3" w14:textId="61F7CC57" w:rsidR="00741D5E" w:rsidRDefault="00336CDA" w:rsidP="00336CDA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 xml:space="preserve"> </w:t>
      </w:r>
      <w:r w:rsidRPr="00336CDA"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Mo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rfológico</w:t>
      </w:r>
    </w:p>
    <w:p w14:paraId="7A67007E" w14:textId="5027EAA0" w:rsidR="00336CDA" w:rsidRPr="00336CDA" w:rsidRDefault="00336CDA" w:rsidP="00336CDA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Tipo de análisis en el que 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clasificamos los tipos de</w:t>
      </w: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palabra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56D7512D" w14:textId="55E63759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 xml:space="preserve">Narrador </w:t>
      </w:r>
    </w:p>
    <w:p w14:paraId="1D521C91" w14:textId="2660D464" w:rsid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Quien cuenta la historia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304D8F6E" w14:textId="30A85F87" w:rsidR="00336CDA" w:rsidRPr="00336CDA" w:rsidRDefault="00336CDA" w:rsidP="00336CDA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Oración</w:t>
      </w:r>
    </w:p>
    <w:p w14:paraId="46659197" w14:textId="6BC0D91E" w:rsidR="00336CDA" w:rsidRPr="00336CDA" w:rsidRDefault="00336CDA" w:rsidP="00336CDA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Frase con verbo y sentido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1FA1F725" w14:textId="6CA59F8A" w:rsidR="00E0392E" w:rsidRPr="00E0392E" w:rsidRDefault="00336CDA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Polisémica</w:t>
      </w:r>
    </w:p>
    <w:p w14:paraId="3458225D" w14:textId="6056371A" w:rsidR="00E0392E" w:rsidRPr="00336CDA" w:rsidRDefault="00336CDA" w:rsidP="00336CDA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 que tiene varios significados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342B2413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Quizás.</w:t>
      </w:r>
    </w:p>
    <w:p w14:paraId="7613C205" w14:textId="5F96C693" w:rsidR="00E0392E" w:rsidRP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 que se utiliza para expresar duda o posibilidad.</w:t>
      </w:r>
    </w:p>
    <w:p w14:paraId="6F0720D7" w14:textId="0391E0E6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Re</w:t>
      </w:r>
      <w:r w:rsidR="00336CD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dactar</w:t>
      </w: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.</w:t>
      </w:r>
    </w:p>
    <w:p w14:paraId="4EE44B67" w14:textId="668CCD2A" w:rsidR="00E0392E" w:rsidRPr="00336CDA" w:rsidRDefault="00336CDA" w:rsidP="002F1EF5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336CDA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Sinónimo de escribir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272D9DD7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Sinónimo.</w:t>
      </w:r>
    </w:p>
    <w:p w14:paraId="1C0CF868" w14:textId="5EC2B2CE" w:rsid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Palabra que tiene un significado igual o similar a otra.</w:t>
      </w:r>
    </w:p>
    <w:p w14:paraId="6E527495" w14:textId="52C79E35" w:rsidR="00336CDA" w:rsidRPr="00336CDA" w:rsidRDefault="00336CDA" w:rsidP="00336CDA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</w:t>
      </w: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Trabalenguas.</w:t>
      </w:r>
    </w:p>
    <w:p w14:paraId="3EAE8CCE" w14:textId="3D9CE626" w:rsidR="00336CDA" w:rsidRDefault="00336CDA" w:rsidP="00336CDA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Acertijo enrevesado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y difícil de decir sin equivocarse.</w:t>
      </w:r>
    </w:p>
    <w:p w14:paraId="0EF742A6" w14:textId="77777777" w:rsidR="00336CDA" w:rsidRPr="00336CDA" w:rsidRDefault="00336CDA" w:rsidP="00336CDA">
      <w:pPr>
        <w:pStyle w:val="Prrafodelista"/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1363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</w:p>
    <w:p w14:paraId="38A26335" w14:textId="63D87648" w:rsidR="00E0392E" w:rsidRPr="00336CDA" w:rsidRDefault="00336CDA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U</w:t>
      </w:r>
      <w:r w:rsidR="00E0392E"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.</w:t>
      </w:r>
    </w:p>
    <w:p w14:paraId="48C4AF49" w14:textId="3F094710" w:rsidR="00E0392E" w:rsidRPr="00E0392E" w:rsidRDefault="00336CDA" w:rsidP="00336CDA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643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Conjunción disyuntiva. </w:t>
      </w:r>
    </w:p>
    <w:p w14:paraId="3C8564DA" w14:textId="77777777" w:rsidR="00E0392E" w:rsidRPr="00E0392E" w:rsidRDefault="00E0392E" w:rsidP="00E0392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ES"/>
        </w:rPr>
        <w:t>Verbo.</w:t>
      </w:r>
    </w:p>
    <w:p w14:paraId="647AD729" w14:textId="5DEF5515" w:rsidR="00E0392E" w:rsidRDefault="00E0392E" w:rsidP="00E0392E">
      <w:pPr>
        <w:numPr>
          <w:ilvl w:val="1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 w:rsidRPr="00E0392E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Parte de la oración que indica acción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 xml:space="preserve"> y núcleo del predicado.</w:t>
      </w:r>
    </w:p>
    <w:p w14:paraId="018733D2" w14:textId="6FBD26C0" w:rsidR="00336CDA" w:rsidRPr="00336CDA" w:rsidRDefault="00336CDA" w:rsidP="00336CDA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William</w:t>
      </w:r>
    </w:p>
    <w:p w14:paraId="3B075657" w14:textId="41A001F6" w:rsidR="00336CDA" w:rsidRDefault="00336CDA" w:rsidP="00336CDA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Nombre del autor de Romeo y Julieta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093BE39D" w14:textId="710C0F37" w:rsidR="00336CDA" w:rsidRPr="00C27DCD" w:rsidRDefault="00C27DCD" w:rsidP="00336CDA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Anexo</w:t>
      </w:r>
    </w:p>
    <w:p w14:paraId="76B0B633" w14:textId="32781375" w:rsidR="00C27DCD" w:rsidRDefault="00C27DCD" w:rsidP="00C27DCD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Contiene la X: parte del documento que se adjunta al final</w:t>
      </w:r>
      <w:r w:rsidR="00125797"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.</w:t>
      </w:r>
    </w:p>
    <w:p w14:paraId="65891D85" w14:textId="46DE0B50" w:rsidR="00C27DCD" w:rsidRPr="00C27DCD" w:rsidRDefault="00C27DCD" w:rsidP="00C27DCD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Yo</w:t>
      </w:r>
    </w:p>
    <w:p w14:paraId="4F64E08A" w14:textId="7A301692" w:rsidR="00C27DCD" w:rsidRDefault="00C27DCD" w:rsidP="00C27DCD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Pronombre personal tónico</w:t>
      </w:r>
    </w:p>
    <w:p w14:paraId="55911711" w14:textId="1A929682" w:rsidR="00C27DCD" w:rsidRPr="00C27DCD" w:rsidRDefault="00C27DCD" w:rsidP="00C27DCD">
      <w:pPr>
        <w:pStyle w:val="Prrafodelista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b/>
          <w:bCs/>
          <w:color w:val="0D0D0D"/>
          <w:sz w:val="24"/>
          <w:szCs w:val="24"/>
          <w:lang w:eastAsia="es-ES"/>
        </w:rPr>
        <w:t>Zamora</w:t>
      </w:r>
    </w:p>
    <w:p w14:paraId="04A4C189" w14:textId="678DDB1C" w:rsidR="00C27DCD" w:rsidRPr="00C27DCD" w:rsidRDefault="00C27DCD" w:rsidP="00C27DCD">
      <w:pPr>
        <w:pStyle w:val="Prrafodelista"/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eastAsia="es-ES"/>
        </w:rPr>
        <w:t>Provincia de Castilla y León</w:t>
      </w:r>
    </w:p>
    <w:p w14:paraId="48D97422" w14:textId="77777777" w:rsidR="004151C3" w:rsidRDefault="004151C3"/>
    <w:sectPr w:rsidR="00415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D50"/>
    <w:multiLevelType w:val="hybridMultilevel"/>
    <w:tmpl w:val="D36C8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66591"/>
    <w:multiLevelType w:val="multilevel"/>
    <w:tmpl w:val="B49AF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779D9"/>
    <w:multiLevelType w:val="multilevel"/>
    <w:tmpl w:val="B49AF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7042F"/>
    <w:multiLevelType w:val="hybridMultilevel"/>
    <w:tmpl w:val="9C107C92"/>
    <w:lvl w:ilvl="0" w:tplc="0C0A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FB"/>
    <w:rsid w:val="00125797"/>
    <w:rsid w:val="00336CDA"/>
    <w:rsid w:val="004151C3"/>
    <w:rsid w:val="004862FB"/>
    <w:rsid w:val="00741D5E"/>
    <w:rsid w:val="00C27DCD"/>
    <w:rsid w:val="00E0392E"/>
    <w:rsid w:val="00E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4B45"/>
  <w15:chartTrackingRefBased/>
  <w15:docId w15:val="{58B74604-BBCF-4449-87A0-FC5D416F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392E"/>
    <w:rPr>
      <w:b/>
      <w:bCs/>
    </w:rPr>
  </w:style>
  <w:style w:type="paragraph" w:styleId="Prrafodelista">
    <w:name w:val="List Paragraph"/>
    <w:basedOn w:val="Normal"/>
    <w:uiPriority w:val="34"/>
    <w:qFormat/>
    <w:rsid w:val="00E0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MOREIRA CASTRO</dc:creator>
  <cp:keywords/>
  <dc:description/>
  <cp:lastModifiedBy>LETICIA MOREIRA CASTRO</cp:lastModifiedBy>
  <cp:revision>5</cp:revision>
  <dcterms:created xsi:type="dcterms:W3CDTF">2024-02-15T13:51:00Z</dcterms:created>
  <dcterms:modified xsi:type="dcterms:W3CDTF">2024-02-19T15:05:00Z</dcterms:modified>
</cp:coreProperties>
</file>