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2662" w:rsidP="00B82662" w:rsidRDefault="00B82662" w14:paraId="3A8ACC7D" w14:textId="77777777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  <w:lang w:val="es-ES"/>
        </w:rPr>
      </w:pPr>
    </w:p>
    <w:p w:rsidR="00653A9A" w:rsidP="00B82662" w:rsidRDefault="00653A9A" w14:paraId="79D39F43" w14:textId="77777777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  <w:lang w:val="es-ES"/>
        </w:rPr>
      </w:pPr>
    </w:p>
    <w:p w:rsidRPr="00AC7571" w:rsidR="00653A9A" w:rsidP="00653A9A" w:rsidRDefault="00C818BE" w14:paraId="4691D4F6" w14:textId="7B210A8D">
      <w:pPr>
        <w:spacing w:line="360" w:lineRule="auto"/>
        <w:jc w:val="center"/>
        <w:rPr>
          <w:rFonts w:ascii="Chalkduster" w:hAnsi="Chalkduster"/>
          <w:b/>
          <w:sz w:val="28"/>
          <w:szCs w:val="28"/>
          <w:lang w:val="es-ES_tradnl"/>
        </w:rPr>
      </w:pPr>
      <w:r>
        <w:rPr>
          <w:rFonts w:ascii="Chalkduster" w:hAnsi="Chalkduster"/>
          <w:b/>
          <w:sz w:val="28"/>
          <w:szCs w:val="28"/>
          <w:lang w:val="es-ES_tradnl"/>
        </w:rPr>
        <w:t>¡SALVEMOS NUESTROS MARES!</w:t>
      </w:r>
    </w:p>
    <w:tbl>
      <w:tblPr>
        <w:tblW w:w="88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</w:tblGrid>
      <w:tr w:rsidRPr="008A641B" w:rsidR="00653A9A" w:rsidTr="3FDD2FC0" w14:paraId="7CBBF41C" w14:textId="77777777">
        <w:tc>
          <w:tcPr>
            <w:tcW w:w="4402" w:type="dxa"/>
            <w:gridSpan w:val="2"/>
            <w:tcMar/>
          </w:tcPr>
          <w:p w:rsidRPr="00AC7571" w:rsidR="00653A9A" w:rsidP="00E6772B" w:rsidRDefault="00653A9A" w14:paraId="63A3B283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Nombre del proyecto</w:t>
            </w:r>
          </w:p>
          <w:p w:rsidRPr="00AC7571" w:rsidR="00003A2B" w:rsidP="00926755" w:rsidRDefault="00003A2B" w14:paraId="1A0440EE" w14:textId="3CEE28DA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tcMar/>
          </w:tcPr>
          <w:p w:rsidRPr="00AC7571" w:rsidR="00C818BE" w:rsidP="00C818BE" w:rsidRDefault="00C818BE" w14:paraId="3951EC9A" w14:textId="77777777">
            <w:pPr>
              <w:spacing w:line="360" w:lineRule="auto"/>
              <w:jc w:val="center"/>
              <w:rPr>
                <w:rFonts w:ascii="Chalkduster" w:hAnsi="Chalkduster"/>
                <w:b/>
                <w:sz w:val="28"/>
                <w:szCs w:val="28"/>
                <w:lang w:val="es-ES_tradnl"/>
              </w:rPr>
            </w:pPr>
            <w:r>
              <w:rPr>
                <w:rFonts w:ascii="Chalkduster" w:hAnsi="Chalkduster"/>
                <w:b/>
                <w:sz w:val="28"/>
                <w:szCs w:val="28"/>
                <w:lang w:val="es-ES_tradnl"/>
              </w:rPr>
              <w:t>¡SALVEMOS NUESTROS MARES!</w:t>
            </w:r>
          </w:p>
          <w:p w:rsidRPr="00AC7571" w:rsidR="00653A9A" w:rsidP="00C818BE" w:rsidRDefault="00653A9A" w14:paraId="303BAF2C" w14:textId="0367C7C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0FCFF291" w14:textId="77777777">
        <w:tc>
          <w:tcPr>
            <w:tcW w:w="4402" w:type="dxa"/>
            <w:gridSpan w:val="2"/>
            <w:tcMar/>
          </w:tcPr>
          <w:p w:rsidRPr="00AC7571" w:rsidR="00653A9A" w:rsidP="00E6772B" w:rsidRDefault="00653A9A" w14:paraId="5190E12A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Objetivo del proyecto</w:t>
            </w:r>
          </w:p>
          <w:p w:rsidRPr="00AC7571" w:rsidR="00003A2B" w:rsidP="00926755" w:rsidRDefault="00003A2B" w14:paraId="3E1AE000" w14:textId="7703FDC8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tcMar/>
          </w:tcPr>
          <w:p w:rsidR="00653A9A" w:rsidP="00E6772B" w:rsidRDefault="00C818BE" w14:paraId="42DDA286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Tomar conciencia de las consecuencias de la actividad humana sobre los mares: sus causas, consecuencias y soluciones posibles.</w:t>
            </w:r>
          </w:p>
          <w:p w:rsidR="00C818BE" w:rsidP="00E6772B" w:rsidRDefault="00C818BE" w14:paraId="7A7A3530" w14:textId="6679829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3164813B" w:rsidR="00C818BE">
              <w:rPr>
                <w:rFonts w:ascii="Trebuchet MS" w:hAnsi="Trebuchet MS"/>
                <w:sz w:val="22"/>
                <w:szCs w:val="22"/>
              </w:rPr>
              <w:t>Su duración será de</w:t>
            </w:r>
            <w:r w:rsidRPr="3164813B" w:rsidR="44009F62">
              <w:rPr>
                <w:rFonts w:ascii="Trebuchet MS" w:hAnsi="Trebuchet MS"/>
                <w:sz w:val="22"/>
                <w:szCs w:val="22"/>
              </w:rPr>
              <w:t xml:space="preserve"> dos</w:t>
            </w:r>
            <w:r w:rsidRPr="3164813B" w:rsidR="00C818BE">
              <w:rPr>
                <w:rFonts w:ascii="Trebuchet MS" w:hAnsi="Trebuchet MS"/>
                <w:sz w:val="22"/>
                <w:szCs w:val="22"/>
              </w:rPr>
              <w:t xml:space="preserve"> mes</w:t>
            </w:r>
            <w:r w:rsidRPr="3164813B" w:rsidR="3F4AF839">
              <w:rPr>
                <w:rFonts w:ascii="Trebuchet MS" w:hAnsi="Trebuchet MS"/>
                <w:sz w:val="22"/>
                <w:szCs w:val="22"/>
              </w:rPr>
              <w:t>es</w:t>
            </w:r>
            <w:r w:rsidRPr="3164813B" w:rsidR="00C818BE">
              <w:rPr>
                <w:rFonts w:ascii="Trebuchet MS" w:hAnsi="Trebuchet MS"/>
                <w:sz w:val="22"/>
                <w:szCs w:val="22"/>
              </w:rPr>
              <w:t>, 2 sesiones semanales.</w:t>
            </w:r>
          </w:p>
          <w:p w:rsidRPr="00AC7571" w:rsidR="00C818BE" w:rsidP="00E6772B" w:rsidRDefault="00C818BE" w14:paraId="28102E60" w14:textId="745BCE2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00DF685E" w14:textId="77777777">
        <w:tc>
          <w:tcPr>
            <w:tcW w:w="4402" w:type="dxa"/>
            <w:gridSpan w:val="2"/>
            <w:tcBorders>
              <w:bottom w:val="single" w:color="000000" w:themeColor="text1" w:sz="4" w:space="0"/>
            </w:tcBorders>
            <w:tcMar/>
          </w:tcPr>
          <w:p w:rsidRPr="00AC7571" w:rsidR="00653A9A" w:rsidP="00E6772B" w:rsidRDefault="00653A9A" w14:paraId="37996869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Dirigido a:</w:t>
            </w:r>
          </w:p>
          <w:p w:rsidRPr="00AC7571" w:rsidR="00003A2B" w:rsidP="00926755" w:rsidRDefault="00003A2B" w14:paraId="134765C7" w14:textId="3DE75FC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tcBorders>
              <w:bottom w:val="single" w:color="000000" w:themeColor="text1" w:sz="4" w:space="0"/>
            </w:tcBorders>
            <w:tcMar/>
          </w:tcPr>
          <w:p w:rsidR="00C818BE" w:rsidP="00C818BE" w:rsidRDefault="00C818BE" w14:paraId="63E1C04E" w14:textId="3710CEB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lumnado de sexto curso</w:t>
            </w:r>
            <w:r>
              <w:rPr>
                <w:rFonts w:ascii="Trebuchet MS" w:hAnsi="Trebuchet MS"/>
                <w:sz w:val="22"/>
                <w:szCs w:val="22"/>
              </w:rPr>
              <w:t xml:space="preserve"> del colegio CEIP Miróbriga de Ciudad Rodrigo.</w:t>
            </w:r>
          </w:p>
          <w:p w:rsidRPr="00AC7571" w:rsidR="00653A9A" w:rsidP="00E6772B" w:rsidRDefault="00653A9A" w14:paraId="351850C5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233FEBD0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653A9A" w:rsidP="00E6772B" w:rsidRDefault="00653A9A" w14:paraId="15B3869D" w14:textId="4FC2ACE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Descripción del proyecto</w:t>
            </w:r>
            <w:r w:rsidR="00A33F3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332902BE" w14:textId="77777777">
        <w:trPr>
          <w:trHeight w:val="406"/>
        </w:trPr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tcMar/>
          </w:tcPr>
          <w:p w:rsidRPr="00FE51AF" w:rsidR="00003A2B" w:rsidP="00003A2B" w:rsidRDefault="00003A2B" w14:paraId="66464112" w14:textId="1F4EE76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Pr="001E41A7" w:rsidR="00653A9A" w:rsidP="00E6772B" w:rsidRDefault="00C818BE" w14:paraId="303B4211" w14:textId="0B62E2C4">
            <w:pPr>
              <w:rPr>
                <w:rFonts w:ascii="Trebuchet MS" w:hAnsi="Trebuchet MS"/>
                <w:sz w:val="22"/>
                <w:szCs w:val="22"/>
              </w:rPr>
            </w:pPr>
            <w:r w:rsidRPr="00926755" w:rsidR="00C818BE">
              <w:rPr>
                <w:rFonts w:ascii="Trebuchet MS" w:hAnsi="Trebuchet MS"/>
                <w:sz w:val="22"/>
                <w:szCs w:val="22"/>
              </w:rPr>
              <w:t xml:space="preserve">El proyecto consistirá en, partiendo de los conocimientos adquiridos en las áreas de Ciencias </w:t>
            </w:r>
            <w:r w:rsidRPr="00926755" w:rsidR="00C818BE">
              <w:rPr>
                <w:rFonts w:ascii="Trebuchet MS" w:hAnsi="Trebuchet MS"/>
                <w:sz w:val="22"/>
                <w:szCs w:val="22"/>
              </w:rPr>
              <w:t xml:space="preserve">Naturales </w:t>
            </w:r>
            <w:r w:rsidRPr="00926755" w:rsidR="5EF1DBA2">
              <w:rPr>
                <w:rFonts w:ascii="Trebuchet MS" w:hAnsi="Trebuchet MS"/>
                <w:sz w:val="22"/>
                <w:szCs w:val="22"/>
              </w:rPr>
              <w:t xml:space="preserve"> y</w:t>
            </w:r>
            <w:r w:rsidRPr="00926755" w:rsidR="5EF1DBA2">
              <w:rPr>
                <w:rFonts w:ascii="Trebuchet MS" w:hAnsi="Trebuchet MS"/>
                <w:sz w:val="22"/>
                <w:szCs w:val="22"/>
              </w:rPr>
              <w:t xml:space="preserve"> Sociales </w:t>
            </w:r>
            <w:r w:rsidRPr="00926755" w:rsidR="00C818BE">
              <w:rPr>
                <w:rFonts w:ascii="Trebuchet MS" w:hAnsi="Trebuchet MS"/>
                <w:sz w:val="22"/>
                <w:szCs w:val="22"/>
              </w:rPr>
              <w:t>sobre</w:t>
            </w:r>
            <w:r w:rsidRPr="00926755" w:rsidR="00C818BE">
              <w:rPr>
                <w:rFonts w:ascii="Trebuchet MS" w:hAnsi="Trebuchet MS"/>
                <w:sz w:val="22"/>
                <w:szCs w:val="22"/>
              </w:rPr>
              <w:t xml:space="preserve"> el medio ambiente, la acción del hombre sobre el mismo y el cambio climático</w:t>
            </w:r>
            <w:r w:rsidRPr="00926755" w:rsidR="001E41A7">
              <w:rPr>
                <w:rFonts w:ascii="Trebuchet MS" w:hAnsi="Trebuchet MS"/>
                <w:sz w:val="22"/>
                <w:szCs w:val="22"/>
              </w:rPr>
              <w:t>, elaborar un</w:t>
            </w:r>
            <w:r w:rsidRPr="00926755" w:rsidR="003313D3">
              <w:rPr>
                <w:rFonts w:ascii="Trebuchet MS" w:hAnsi="Trebuchet MS"/>
                <w:sz w:val="22"/>
                <w:szCs w:val="22"/>
              </w:rPr>
              <w:t>a presentación en</w:t>
            </w:r>
            <w:r w:rsidRPr="00926755" w:rsidR="001E41A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926755" w:rsidR="6B08924D">
              <w:rPr>
                <w:rFonts w:ascii="Trebuchet MS" w:hAnsi="Trebuchet MS"/>
                <w:sz w:val="22"/>
                <w:szCs w:val="22"/>
              </w:rPr>
              <w:t>Canva</w:t>
            </w:r>
            <w:r w:rsidRPr="00926755" w:rsidR="6B08924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926755" w:rsidR="001E41A7">
              <w:rPr>
                <w:rFonts w:ascii="Trebuchet MS" w:hAnsi="Trebuchet MS"/>
                <w:sz w:val="22"/>
                <w:szCs w:val="22"/>
              </w:rPr>
              <w:t>para exponer los problemas que afectan al medio marino, sus causas, consecuencias y posibles soluciones.</w:t>
            </w:r>
          </w:p>
          <w:p w:rsidRPr="001E41A7" w:rsidR="001E41A7" w:rsidP="00E6772B" w:rsidRDefault="001E41A7" w14:paraId="08A3160A" w14:textId="4297731E">
            <w:pPr>
              <w:rPr>
                <w:rFonts w:ascii="Trebuchet MS" w:hAnsi="Trebuchet MS"/>
                <w:sz w:val="22"/>
                <w:szCs w:val="22"/>
              </w:rPr>
            </w:pPr>
            <w:r w:rsidRPr="001E41A7">
              <w:rPr>
                <w:rFonts w:ascii="Trebuchet MS" w:hAnsi="Trebuchet MS"/>
                <w:sz w:val="22"/>
                <w:szCs w:val="22"/>
              </w:rPr>
              <w:t>Se elaborará también una conclusión para difundirla por la radio del centro.</w:t>
            </w:r>
          </w:p>
          <w:p w:rsidRPr="001E41A7" w:rsidR="001E41A7" w:rsidP="00E6772B" w:rsidRDefault="001E41A7" w14:paraId="69A123F8" w14:textId="04A84A22">
            <w:pPr>
              <w:rPr>
                <w:rFonts w:ascii="Trebuchet MS" w:hAnsi="Trebuchet MS"/>
                <w:sz w:val="22"/>
                <w:szCs w:val="22"/>
              </w:rPr>
            </w:pPr>
            <w:r w:rsidRPr="001E41A7">
              <w:rPr>
                <w:rFonts w:ascii="Trebuchet MS" w:hAnsi="Trebuchet MS"/>
                <w:sz w:val="22"/>
                <w:szCs w:val="22"/>
              </w:rPr>
              <w:t>Al ser un colegio con convenio con el British Council, los recursos informativos que se proporcionarán a los alumnos serán en lengua inglesa, mientras que la elaboración del proyecto se hará en lengua castellana.</w:t>
            </w:r>
          </w:p>
          <w:p w:rsidRPr="00AC7571" w:rsidR="00653A9A" w:rsidP="00E6772B" w:rsidRDefault="00653A9A" w14:paraId="6C62655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15D661F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0C9559F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58A8730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5152A74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6AE7CAF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5962822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081B0DB7" w14:textId="77777777"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shd w:val="clear" w:color="auto" w:fill="F79646" w:themeFill="accent6"/>
            <w:tcMar/>
          </w:tcPr>
          <w:p w:rsidRPr="00AC7571" w:rsidR="00653A9A" w:rsidP="00E6772B" w:rsidRDefault="00653A9A" w14:paraId="475AF94E" w14:textId="2F0AE36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Asignaturas</w:t>
            </w:r>
            <w:r w:rsidR="00696AFD">
              <w:rPr>
                <w:rFonts w:ascii="Trebuchet MS" w:hAnsi="Trebuchet MS"/>
                <w:b/>
                <w:sz w:val="22"/>
                <w:szCs w:val="22"/>
              </w:rPr>
              <w:t>, áreas o módulos</w:t>
            </w:r>
            <w:r w:rsidRPr="00AC7571">
              <w:rPr>
                <w:rFonts w:ascii="Trebuchet MS" w:hAnsi="Trebuchet MS"/>
                <w:b/>
                <w:sz w:val="22"/>
                <w:szCs w:val="22"/>
              </w:rPr>
              <w:t xml:space="preserve"> con las que puede contribuir</w:t>
            </w:r>
            <w:r w:rsidR="00A33F3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550CF32C" w14:textId="77777777">
        <w:tc>
          <w:tcPr>
            <w:tcW w:w="8804" w:type="dxa"/>
            <w:gridSpan w:val="4"/>
            <w:shd w:val="clear" w:color="auto" w:fill="auto"/>
            <w:tcMar/>
          </w:tcPr>
          <w:p w:rsidRPr="00ED6CFB" w:rsidR="001E41A7" w:rsidP="00ED6CFB" w:rsidRDefault="001E41A7" w14:paraId="223F3217" w14:textId="70818282">
            <w:pPr>
              <w:pStyle w:val="Prrafodelista"/>
              <w:numPr>
                <w:ilvl w:val="0"/>
                <w:numId w:val="2"/>
              </w:num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Ciencias Naturales</w:t>
            </w:r>
          </w:p>
          <w:p w:rsidR="001E41A7" w:rsidP="001E41A7" w:rsidRDefault="001E41A7" w14:paraId="5D2F916D" w14:textId="397F546B">
            <w:pPr>
              <w:pStyle w:val="Prrafodelista"/>
              <w:numPr>
                <w:ilvl w:val="0"/>
                <w:numId w:val="2"/>
              </w:num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Lengua extranjera: inglés</w:t>
            </w:r>
          </w:p>
          <w:p w:rsidR="001E41A7" w:rsidP="001E41A7" w:rsidRDefault="001E41A7" w14:paraId="0F96CCA6" w14:textId="3FF9F769">
            <w:pPr>
              <w:pStyle w:val="Prrafodelista"/>
              <w:numPr>
                <w:ilvl w:val="0"/>
                <w:numId w:val="2"/>
              </w:num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Lengua</w:t>
            </w:r>
          </w:p>
          <w:p w:rsidRPr="001E41A7" w:rsidR="001E41A7" w:rsidP="001E41A7" w:rsidRDefault="001E41A7" w14:paraId="439B3659" w14:textId="36EF31A1">
            <w:pPr>
              <w:pStyle w:val="Prrafodelista"/>
              <w:numPr>
                <w:ilvl w:val="0"/>
                <w:numId w:val="2"/>
              </w:num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Educación en valores cívicos y sociales</w:t>
            </w:r>
          </w:p>
          <w:p w:rsidRPr="00AC7571" w:rsidR="00653A9A" w:rsidP="00E6772B" w:rsidRDefault="00653A9A" w14:paraId="765A5EFE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AC7571" w:rsidR="00653A9A" w:rsidP="00E6772B" w:rsidRDefault="00653A9A" w14:paraId="03FB26D2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8A641B" w:rsidR="00653A9A" w:rsidTr="3FDD2FC0" w14:paraId="7671F562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653A9A" w:rsidP="00E6772B" w:rsidRDefault="00653A9A" w14:paraId="6CD9B141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Requerimientos de los alumnos</w:t>
            </w:r>
          </w:p>
        </w:tc>
      </w:tr>
      <w:tr w:rsidRPr="008A641B" w:rsidR="00653A9A" w:rsidTr="3FDD2FC0" w14:paraId="0C19629B" w14:textId="77777777">
        <w:tc>
          <w:tcPr>
            <w:tcW w:w="4402" w:type="dxa"/>
            <w:gridSpan w:val="2"/>
            <w:tcMar/>
          </w:tcPr>
          <w:p w:rsidRPr="00AC7571" w:rsidR="00653A9A" w:rsidP="00E6772B" w:rsidRDefault="00653A9A" w14:paraId="0CDFAAAA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Conocimientos previos</w:t>
            </w:r>
          </w:p>
          <w:p w:rsidRPr="00AE6B23" w:rsidR="001E41A7" w:rsidP="00003A2B" w:rsidRDefault="001E41A7" w14:paraId="7BA2EB2F" w14:textId="30E2A6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01" w:type="dxa"/>
            <w:tcMar/>
          </w:tcPr>
          <w:p w:rsidRPr="00AC7571" w:rsidR="00653A9A" w:rsidP="00E6772B" w:rsidRDefault="00653A9A" w14:paraId="34256974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26755" w:rsidR="00653A9A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Actitudes para el trabajo</w:t>
            </w:r>
          </w:p>
          <w:p w:rsidRPr="00AE6B23" w:rsidR="001E41A7" w:rsidP="00E6772B" w:rsidRDefault="001E41A7" w14:paraId="1A4B58E4" w14:textId="38B1B0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01" w:type="dxa"/>
            <w:tcMar/>
          </w:tcPr>
          <w:p w:rsidRPr="00AC7571" w:rsidR="00653A9A" w:rsidP="00E6772B" w:rsidRDefault="00653A9A" w14:paraId="579DDCD2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Valores</w:t>
            </w:r>
          </w:p>
          <w:p w:rsidRPr="00AE6B23" w:rsidR="00003A2B" w:rsidP="00926755" w:rsidRDefault="00003A2B" w14:paraId="5E2D54C1" w14:textId="72AE8358">
            <w:pPr>
              <w:jc w:val="center"/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</w:tr>
      <w:tr w:rsidRPr="008A641B" w:rsidR="00653A9A" w:rsidTr="3FDD2FC0" w14:paraId="2AFAC620" w14:textId="77777777">
        <w:trPr>
          <w:trHeight w:val="412"/>
        </w:trPr>
        <w:tc>
          <w:tcPr>
            <w:tcW w:w="4402" w:type="dxa"/>
            <w:gridSpan w:val="2"/>
            <w:tcMar/>
          </w:tcPr>
          <w:p w:rsidRPr="001E41A7" w:rsidR="001E41A7" w:rsidP="001E41A7" w:rsidRDefault="001E41A7" w14:paraId="1C7480F5" w14:textId="7777777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E41A7">
              <w:rPr>
                <w:rFonts w:ascii="Trebuchet MS" w:hAnsi="Trebuchet MS"/>
                <w:sz w:val="22"/>
                <w:szCs w:val="22"/>
              </w:rPr>
              <w:t xml:space="preserve">Ecosistemas y su funcionamiento: factores </w:t>
            </w:r>
            <w:r w:rsidRPr="001E41A7">
              <w:rPr>
                <w:rFonts w:ascii="Trebuchet MS" w:hAnsi="Trebuchet MS"/>
                <w:sz w:val="22"/>
                <w:szCs w:val="22"/>
              </w:rPr>
              <w:lastRenderedPageBreak/>
              <w:t>abióticos y bióticos, relaciones interespecíficas.</w:t>
            </w:r>
          </w:p>
          <w:p w:rsidRPr="00AC7571" w:rsidR="00653A9A" w:rsidP="001E41A7" w:rsidRDefault="001E41A7" w14:paraId="2AD2D77B" w14:textId="2FD9FC7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Contaminación y cambio climático. Especies en peligro de extinción</w:t>
            </w:r>
          </w:p>
          <w:p w:rsidRPr="00AC7571" w:rsidR="00653A9A" w:rsidP="00E6772B" w:rsidRDefault="00653A9A" w14:paraId="75A16013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4AEFA34D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01" w:type="dxa"/>
            <w:tcMar/>
          </w:tcPr>
          <w:p w:rsidRPr="00AC7571" w:rsidR="00653A9A" w:rsidP="00E6772B" w:rsidRDefault="001E41A7" w14:paraId="6658981D" w14:textId="13D3651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Deberán mostrar curiosidad, espíritu crítico, dotes </w:t>
            </w: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organización, responsabilidad, resiliencia, actitudes cooperativas</w:t>
            </w:r>
          </w:p>
        </w:tc>
        <w:tc>
          <w:tcPr>
            <w:tcW w:w="2201" w:type="dxa"/>
            <w:tcMar/>
          </w:tcPr>
          <w:p w:rsidRPr="00AC7571" w:rsidR="00653A9A" w:rsidP="00E6772B" w:rsidRDefault="00653A9A" w14:paraId="6FD073E3" w14:textId="68349905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7F226745">
              <w:rPr>
                <w:rFonts w:ascii="Trebuchet MS" w:hAnsi="Trebuchet MS"/>
                <w:sz w:val="22"/>
                <w:szCs w:val="22"/>
              </w:rPr>
              <w:t>Motivación, respeto, curiosidad, flexibilidad</w:t>
            </w:r>
          </w:p>
        </w:tc>
      </w:tr>
      <w:tr w:rsidRPr="008A641B" w:rsidR="00653A9A" w:rsidTr="3FDD2FC0" w14:paraId="22F63F10" w14:textId="77777777">
        <w:tc>
          <w:tcPr>
            <w:tcW w:w="4402" w:type="dxa"/>
            <w:gridSpan w:val="2"/>
            <w:tcMar/>
          </w:tcPr>
          <w:p w:rsidRPr="00DE7860" w:rsidR="00003A2B" w:rsidP="00DE7860" w:rsidRDefault="00653A9A" w14:paraId="2858F919" w14:textId="6D5D4AC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Objetivo General de Aprendizaj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e</w:t>
            </w:r>
            <w:r w:rsidR="00A33F3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4402" w:type="dxa"/>
            <w:gridSpan w:val="2"/>
            <w:tcMar/>
          </w:tcPr>
          <w:p w:rsidR="00653A9A" w:rsidP="00E6772B" w:rsidRDefault="00003A2B" w14:paraId="785908D3" w14:textId="77777777">
            <w:pPr>
              <w:jc w:val="both"/>
              <w:rPr>
                <w:rFonts w:ascii="Trebuchet MS" w:hAnsi="Trebuchet MS"/>
                <w:sz w:val="22"/>
                <w:szCs w:val="20"/>
              </w:rPr>
            </w:pPr>
            <w:r w:rsidRPr="00AC7571">
              <w:rPr>
                <w:rFonts w:ascii="Trebuchet MS" w:hAnsi="Trebuchet MS"/>
                <w:sz w:val="22"/>
                <w:szCs w:val="20"/>
              </w:rPr>
              <w:t>El alumno al finalizar el proyecto será capaz de:</w:t>
            </w:r>
          </w:p>
          <w:p w:rsidRPr="001E41A7" w:rsidR="001E41A7" w:rsidP="00E6772B" w:rsidRDefault="001E41A7" w14:paraId="6D25C8C6" w14:textId="2A3C4957">
            <w:pPr>
              <w:jc w:val="both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Comunicar con claridad mediante una presentación qué problemas existen en nuestros mares, que consecuencias tienen para la naturaleza, incluido el ser humano y que posibles soluciones tienen</w:t>
            </w:r>
            <w:r w:rsidR="00797E54">
              <w:rPr>
                <w:rFonts w:ascii="Trebuchet MS" w:hAnsi="Trebuchet MS"/>
                <w:szCs w:val="20"/>
              </w:rPr>
              <w:t xml:space="preserve"> y comunicar sus conclusiones y difundirlas en la radio del centro.</w:t>
            </w:r>
          </w:p>
          <w:p w:rsidRPr="00AC7571" w:rsidR="00653A9A" w:rsidP="00E6772B" w:rsidRDefault="00653A9A" w14:paraId="0AB47134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476796C1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6C0F5329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7965EB7C" w14:textId="77777777">
        <w:tc>
          <w:tcPr>
            <w:tcW w:w="4402" w:type="dxa"/>
            <w:gridSpan w:val="2"/>
            <w:tcMar/>
          </w:tcPr>
          <w:p w:rsidRPr="00AC7571" w:rsidR="00653A9A" w:rsidP="00E6772B" w:rsidRDefault="00653A9A" w14:paraId="5BDE0355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26755" w:rsidR="00653A9A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Objetivos particulares</w:t>
            </w:r>
          </w:p>
          <w:p w:rsidRPr="00AC7571" w:rsidR="00003A2B" w:rsidP="00E6772B" w:rsidRDefault="00003A2B" w14:paraId="057326B4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402" w:type="dxa"/>
            <w:gridSpan w:val="2"/>
            <w:tcMar/>
          </w:tcPr>
          <w:p w:rsidRPr="00AC7571" w:rsidR="00653A9A" w:rsidP="00E6772B" w:rsidRDefault="00653A9A" w14:paraId="2DA06C2F" w14:textId="4D72E37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22FC2352">
              <w:rPr>
                <w:rFonts w:ascii="Trebuchet MS" w:hAnsi="Trebuchet MS"/>
                <w:sz w:val="22"/>
                <w:szCs w:val="22"/>
              </w:rPr>
              <w:t xml:space="preserve">El proyecto general tratará los siguientes temas: </w:t>
            </w:r>
          </w:p>
          <w:p w:rsidR="22FC2352" w:rsidP="00926755" w:rsidRDefault="22FC2352" w14:paraId="0328DEBC" w14:textId="23C11D4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Acidificación de los mares</w:t>
            </w:r>
          </w:p>
          <w:p w:rsidR="22FC2352" w:rsidP="00926755" w:rsidRDefault="22FC2352" w14:paraId="4736B039" w14:textId="2C05BE4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Sobrepesca</w:t>
            </w:r>
          </w:p>
          <w:p w:rsidR="22FC2352" w:rsidP="00926755" w:rsidRDefault="22FC2352" w14:paraId="4DE21090" w14:textId="06E8301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Contaminación de los mares</w:t>
            </w:r>
          </w:p>
          <w:p w:rsidR="22FC2352" w:rsidP="00926755" w:rsidRDefault="22FC2352" w14:paraId="6F4647D9" w14:textId="641D20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Blanqueamiento de corales</w:t>
            </w:r>
          </w:p>
          <w:p w:rsidR="22FC2352" w:rsidP="00926755" w:rsidRDefault="22FC2352" w14:paraId="0E408AFB" w14:textId="045B57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El agua en la Tierra</w:t>
            </w:r>
          </w:p>
          <w:p w:rsidR="22FC2352" w:rsidP="00926755" w:rsidRDefault="22FC2352" w14:paraId="6F03175F" w14:textId="6378D3B1">
            <w:pPr>
              <w:pStyle w:val="Normal"/>
              <w:ind w:left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26755" w:rsidR="22FC2352">
              <w:rPr>
                <w:rFonts w:ascii="Trebuchet MS" w:hAnsi="Trebuchet MS"/>
                <w:sz w:val="24"/>
                <w:szCs w:val="24"/>
              </w:rPr>
              <w:t>De cada tema se analizarán los apartados del objeti</w:t>
            </w:r>
            <w:r w:rsidRPr="00926755" w:rsidR="475A1180">
              <w:rPr>
                <w:rFonts w:ascii="Trebuchet MS" w:hAnsi="Trebuchet MS"/>
                <w:sz w:val="24"/>
                <w:szCs w:val="24"/>
              </w:rPr>
              <w:t>vo general</w:t>
            </w:r>
          </w:p>
          <w:p w:rsidRPr="00AC7571" w:rsidR="00653A9A" w:rsidP="00E6772B" w:rsidRDefault="00653A9A" w14:paraId="7E6301AA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3743D89C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40D9AA45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305E1677" w14:textId="77777777">
        <w:tc>
          <w:tcPr>
            <w:tcW w:w="4402" w:type="dxa"/>
            <w:gridSpan w:val="2"/>
            <w:tcBorders>
              <w:bottom w:val="single" w:color="000000" w:themeColor="text1" w:sz="4" w:space="0"/>
            </w:tcBorders>
            <w:tcMar/>
          </w:tcPr>
          <w:p w:rsidRPr="00AC7571" w:rsidR="00653A9A" w:rsidP="00E6772B" w:rsidRDefault="00653A9A" w14:paraId="5607ECC1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Duración del proyecto</w:t>
            </w:r>
          </w:p>
          <w:p w:rsidRPr="00AC7571" w:rsidR="00653A9A" w:rsidP="00926755" w:rsidRDefault="00653A9A" w14:paraId="091299EF" w14:textId="6C435405">
            <w:pPr>
              <w:jc w:val="center"/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  <w:tc>
          <w:tcPr>
            <w:tcW w:w="4402" w:type="dxa"/>
            <w:gridSpan w:val="2"/>
            <w:tcBorders>
              <w:bottom w:val="single" w:color="000000" w:themeColor="text1" w:sz="4" w:space="0"/>
            </w:tcBorders>
            <w:tcMar/>
          </w:tcPr>
          <w:p w:rsidR="00FE51AF" w:rsidP="00E6772B" w:rsidRDefault="00797E54" w14:paraId="53E7D289" w14:textId="675366E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32F57EBF">
              <w:rPr>
                <w:rFonts w:ascii="Trebuchet MS" w:hAnsi="Trebuchet MS"/>
                <w:sz w:val="22"/>
                <w:szCs w:val="22"/>
              </w:rPr>
              <w:t>3</w:t>
            </w:r>
            <w:r w:rsidRPr="00926755" w:rsidR="00797E54">
              <w:rPr>
                <w:rFonts w:ascii="Trebuchet MS" w:hAnsi="Trebuchet MS"/>
                <w:sz w:val="22"/>
                <w:szCs w:val="22"/>
              </w:rPr>
              <w:t xml:space="preserve"> semanas</w:t>
            </w:r>
          </w:p>
          <w:p w:rsidR="00797E54" w:rsidP="00E6772B" w:rsidRDefault="00797E54" w14:paraId="38680B2B" w14:textId="15D1BC94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sesiones semanales</w:t>
            </w:r>
          </w:p>
          <w:p w:rsidRPr="00AC7571" w:rsidR="00FE51AF" w:rsidP="00E6772B" w:rsidRDefault="00FE51AF" w14:paraId="29A815EE" w14:textId="1EF5B9D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0E79F2" w:rsidTr="3FDD2FC0" w14:paraId="51975DE1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0E79F2" w:rsidP="00E6772B" w:rsidRDefault="000E79F2" w14:paraId="43C75868" w14:textId="180E957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Elementos curriculares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0E79F2" w:rsidTr="3FDD2FC0" w14:paraId="6662BF58" w14:textId="77777777">
        <w:tc>
          <w:tcPr>
            <w:tcW w:w="8804" w:type="dxa"/>
            <w:gridSpan w:val="4"/>
            <w:shd w:val="clear" w:color="auto" w:fill="auto"/>
            <w:tcMar/>
          </w:tcPr>
          <w:p w:rsidR="00ED6CFB" w:rsidP="00E6772B" w:rsidRDefault="00ED6CFB" w14:paraId="5DCED611" w14:textId="77777777">
            <w:pPr>
              <w:jc w:val="center"/>
            </w:pPr>
            <w:r>
              <w:t xml:space="preserve">AREA DE INGLÉS : 1.1 </w:t>
            </w:r>
          </w:p>
          <w:p w:rsidR="00ED6CFB" w:rsidP="00E6772B" w:rsidRDefault="00ED6CFB" w14:paraId="3D9805DA" w14:textId="77777777">
            <w:pPr>
              <w:jc w:val="center"/>
            </w:pPr>
            <w:r>
              <w:t xml:space="preserve">ÁREA DE CIENCIAS NATURALES: 1.1/1.2/1.3/2.2/5.3/6. </w:t>
            </w:r>
          </w:p>
          <w:p w:rsidR="00ED6CFB" w:rsidP="00E6772B" w:rsidRDefault="00ED6CFB" w14:paraId="7A4849D5" w14:textId="77777777">
            <w:pPr>
              <w:jc w:val="center"/>
            </w:pPr>
            <w:r>
              <w:t>ÁREA DE LENGUA:3.1/4.2/4.3/5.1/5.2/6.1/6.2</w:t>
            </w:r>
          </w:p>
          <w:p w:rsidRPr="00DE7860" w:rsidR="00ED6CFB" w:rsidP="00E6772B" w:rsidRDefault="00ED6CFB" w14:paraId="181485EE" w14:textId="56EA8F1E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bCs/>
              </w:rPr>
              <w:t>AREA DE EDUCACIÓN EN VALORES:</w:t>
            </w:r>
          </w:p>
        </w:tc>
      </w:tr>
      <w:tr w:rsidRPr="008A641B" w:rsidR="00653A9A" w:rsidTr="3FDD2FC0" w14:paraId="302749D1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653A9A" w:rsidP="00E6772B" w:rsidRDefault="00653A9A" w14:paraId="2490A641" w14:textId="33ADAD1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26755" w:rsidR="00653A9A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Criterios de Evaluación</w:t>
            </w:r>
            <w:r w:rsidRPr="00926755" w:rsidR="00DE7860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.</w:t>
            </w:r>
          </w:p>
          <w:p w:rsidR="2A8A473B" w:rsidP="00926755" w:rsidRDefault="2A8A473B" w14:paraId="0608308F" w14:textId="36C88873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Conexión con conocimientos previos en una puesta en común</w:t>
            </w:r>
          </w:p>
          <w:p w:rsidR="2A8A473B" w:rsidP="00926755" w:rsidRDefault="2A8A473B" w14:paraId="449C50D8" w14:textId="425205D0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Inv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estigación individual sobre el tema</w:t>
            </w:r>
          </w:p>
          <w:p w:rsidR="2A8A473B" w:rsidP="00926755" w:rsidRDefault="2A8A473B" w14:paraId="715B3158" w14:textId="359ADEED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Elaboración de preguntas en pequeños grupos para lograr el objetivo general</w:t>
            </w:r>
          </w:p>
          <w:p w:rsidR="2A8A473B" w:rsidP="00926755" w:rsidRDefault="2A8A473B" w14:paraId="12B9672B" w14:textId="5A1EF29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Desarrollo del tema de manera individual, anotando el avance en la 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pizarra</w:t>
            </w:r>
          </w:p>
          <w:p w:rsidR="2A8A473B" w:rsidP="00926755" w:rsidRDefault="2A8A473B" w14:paraId="443B72AD" w14:textId="33EB10C6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Puesta en común en pequeño grupo del tema 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completo</w:t>
            </w:r>
          </w:p>
          <w:p w:rsidR="2A8A473B" w:rsidP="00926755" w:rsidRDefault="2A8A473B" w14:paraId="1B372B38" w14:textId="1E992542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Creación de una presentación grupal en 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Canva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 sobre el tema tratado</w:t>
            </w:r>
          </w:p>
          <w:p w:rsidR="2A8A473B" w:rsidP="00926755" w:rsidRDefault="2A8A473B" w14:paraId="228C5B08" w14:textId="31D9734E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Elaboración de una conclusión en pequeño 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grupo para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 elaborar un podcast emitido en la radio escolar</w:t>
            </w:r>
          </w:p>
          <w:p w:rsidR="2A8A473B" w:rsidP="00926755" w:rsidRDefault="2A8A473B" w14:paraId="04793611" w14:textId="3E9D4C9E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Presentación 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del</w:t>
            </w: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 trabajo elaborado en gran grupo</w:t>
            </w:r>
          </w:p>
          <w:p w:rsidR="2A8A473B" w:rsidP="00926755" w:rsidRDefault="2A8A473B" w14:paraId="3A8A6762" w14:textId="33C14C33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926755" w:rsidR="2A8A473B">
              <w:rPr>
                <w:rFonts w:ascii="Trebuchet MS" w:hAnsi="Trebuchet MS"/>
                <w:b w:val="0"/>
                <w:bCs w:val="0"/>
                <w:sz w:val="24"/>
                <w:szCs w:val="24"/>
              </w:rPr>
              <w:t>Coevaluación de la actividad</w:t>
            </w:r>
          </w:p>
          <w:p w:rsidR="00926755" w:rsidP="00926755" w:rsidRDefault="00926755" w14:paraId="6754F287" w14:textId="30FD3F40">
            <w:pPr>
              <w:pStyle w:val="Normal"/>
              <w:ind w:left="0"/>
              <w:jc w:val="left"/>
              <w:rPr>
                <w:rFonts w:ascii="Trebuchet MS" w:hAnsi="Trebuchet MS"/>
                <w:b w:val="1"/>
                <w:bCs w:val="1"/>
                <w:sz w:val="24"/>
                <w:szCs w:val="24"/>
              </w:rPr>
            </w:pPr>
          </w:p>
          <w:p w:rsidRPr="00AC7571" w:rsidR="00003A2B" w:rsidP="00E6772B" w:rsidRDefault="00003A2B" w14:paraId="65EC2A7F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8A641B" w:rsidR="000E79F2" w:rsidTr="3FDD2FC0" w14:paraId="684A5A10" w14:textId="77777777">
        <w:trPr>
          <w:trHeight w:val="452"/>
        </w:trPr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tcMar/>
          </w:tcPr>
          <w:p w:rsidR="000E79F2" w:rsidP="00E6772B" w:rsidRDefault="00B016E3" w14:paraId="15E1435B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Seguimiento de las actividades de realización del proceso.</w:t>
            </w:r>
          </w:p>
          <w:p w:rsidR="00B016E3" w:rsidP="00E6772B" w:rsidRDefault="00B016E3" w14:paraId="6A9DDC61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Rúbrica del trabajo en grupo (coevaluación) e individual (heteroevaluación  y autoevaluación)</w:t>
            </w:r>
          </w:p>
          <w:p w:rsidRPr="00AC7571" w:rsidR="00B016E3" w:rsidP="00E6772B" w:rsidRDefault="00B016E3" w14:paraId="4C36AAFC" w14:textId="49C80A34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Rubrica de las presentaciones  y de las conclusiones</w:t>
            </w:r>
          </w:p>
        </w:tc>
      </w:tr>
      <w:tr w:rsidRPr="008A641B" w:rsidR="00653A9A" w:rsidTr="3FDD2FC0" w14:paraId="24FB2A5F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653A9A" w:rsidP="00E6772B" w:rsidRDefault="00653A9A" w14:paraId="076E13D3" w14:textId="221250A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Listado de Preguntas Guía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6C30694C" w14:textId="77777777">
        <w:trPr>
          <w:trHeight w:val="497"/>
        </w:trPr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tcMar/>
          </w:tcPr>
          <w:p w:rsidR="03EAB6F4" w:rsidP="00926755" w:rsidRDefault="03EAB6F4" w14:paraId="069429D6" w14:textId="234E21E2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¿En 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qué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 forma se encuentra el agua en la Tierra?</w:t>
            </w:r>
          </w:p>
          <w:p w:rsidR="03EAB6F4" w:rsidP="00926755" w:rsidRDefault="03EAB6F4" w14:paraId="0DD0A256" w14:textId="3807A390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¿Cuánta superficie de la Tierra ocupan los mares y océanos?</w:t>
            </w:r>
          </w:p>
          <w:p w:rsidR="03EAB6F4" w:rsidP="00926755" w:rsidRDefault="03EAB6F4" w14:paraId="7760BD8D" w14:textId="0F3388D1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¿Qué conductas 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creéis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 que perjudican a nuestros mares?</w:t>
            </w:r>
          </w:p>
          <w:p w:rsidR="03EAB6F4" w:rsidP="00926755" w:rsidRDefault="03EAB6F4" w14:paraId="1887D0AC" w14:textId="15EA3F75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¿Qué gases son los que más contaminan?</w:t>
            </w:r>
          </w:p>
          <w:p w:rsidR="03EAB6F4" w:rsidP="00926755" w:rsidRDefault="03EAB6F4" w14:paraId="4512889A" w14:textId="623C374C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¿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Cre</w:t>
            </w:r>
            <w:r w:rsidRPr="00926755" w:rsidR="22B03186">
              <w:rPr>
                <w:rFonts w:ascii="Trebuchet MS" w:hAnsi="Trebuchet MS"/>
                <w:color w:val="auto"/>
                <w:sz w:val="22"/>
                <w:szCs w:val="22"/>
              </w:rPr>
              <w:t>e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s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 que</w:t>
            </w:r>
            <w:r w:rsidRPr="00926755" w:rsidR="5AEE8053">
              <w:rPr>
                <w:rFonts w:ascii="Trebuchet MS" w:hAnsi="Trebuchet MS"/>
                <w:color w:val="auto"/>
                <w:sz w:val="22"/>
                <w:szCs w:val="22"/>
              </w:rPr>
              <w:t xml:space="preserve"> algún día</w:t>
            </w: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 xml:space="preserve"> se pueden acabar los peces del mar?</w:t>
            </w:r>
          </w:p>
          <w:p w:rsidR="03EAB6F4" w:rsidP="00926755" w:rsidRDefault="03EAB6F4" w14:paraId="68B2A4A6" w14:textId="2AA1CA82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¿Qué es el calentamiento global?</w:t>
            </w:r>
          </w:p>
          <w:p w:rsidR="52FB87A5" w:rsidP="00926755" w:rsidRDefault="52FB87A5" w14:paraId="2EC76A51" w14:textId="088DA718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52FB87A5">
              <w:rPr>
                <w:rFonts w:ascii="Trebuchet MS" w:hAnsi="Trebuchet MS"/>
                <w:color w:val="auto"/>
                <w:sz w:val="22"/>
                <w:szCs w:val="22"/>
              </w:rPr>
              <w:t>¿Cuáles son las causas del calentamiento global?</w:t>
            </w:r>
          </w:p>
          <w:p w:rsidR="03EAB6F4" w:rsidP="00926755" w:rsidRDefault="03EAB6F4" w14:paraId="5853432E" w14:textId="5A2C88F2">
            <w:pPr>
              <w:pStyle w:val="Normal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03EAB6F4">
              <w:rPr>
                <w:rFonts w:ascii="Trebuchet MS" w:hAnsi="Trebuchet MS"/>
                <w:color w:val="auto"/>
                <w:sz w:val="22"/>
                <w:szCs w:val="22"/>
              </w:rPr>
              <w:t>¿Cómo actúa un ácido?</w:t>
            </w:r>
          </w:p>
          <w:p w:rsidR="00926755" w:rsidP="00926755" w:rsidRDefault="00926755" w14:paraId="400C4D98" w14:textId="5FA9F75D">
            <w:pPr>
              <w:pStyle w:val="Normal"/>
              <w:jc w:val="center"/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  <w:p w:rsidR="00926755" w:rsidP="00926755" w:rsidRDefault="00926755" w14:paraId="10C41392" w14:textId="4B9078AE">
            <w:pPr>
              <w:pStyle w:val="Normal"/>
              <w:jc w:val="center"/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  <w:p w:rsidRPr="00AC7571" w:rsidR="00653A9A" w:rsidP="00E6772B" w:rsidRDefault="00653A9A" w14:paraId="40B14853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8A641B" w:rsidR="00653A9A" w:rsidTr="3FDD2FC0" w14:paraId="16A09824" w14:textId="77777777"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shd w:val="clear" w:color="auto" w:fill="F79646" w:themeFill="accent6"/>
            <w:tcMar/>
          </w:tcPr>
          <w:p w:rsidRPr="00AC7571" w:rsidR="00653A9A" w:rsidP="00E6772B" w:rsidRDefault="00653A9A" w14:paraId="18447DF3" w14:textId="00D5B8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Productos a obtener durante la realización del proyecto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4AD25469" w14:textId="77777777">
        <w:tc>
          <w:tcPr>
            <w:tcW w:w="8804" w:type="dxa"/>
            <w:gridSpan w:val="4"/>
            <w:shd w:val="clear" w:color="auto" w:fill="auto"/>
            <w:tcMar/>
          </w:tcPr>
          <w:p w:rsidR="00653A9A" w:rsidP="00926755" w:rsidRDefault="00B016E3" w14:paraId="29F94DC8" w14:textId="4DB6BB5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rebuchet MS" w:hAnsi="Trebuchet MS"/>
                <w:b w:val="1"/>
                <w:bCs w:val="1"/>
                <w:sz w:val="22"/>
                <w:szCs w:val="22"/>
              </w:rPr>
            </w:pPr>
            <w:r w:rsidRPr="00926755" w:rsidR="00B016E3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Análisis de cada alumno d</w:t>
            </w:r>
            <w:r w:rsidRPr="00926755" w:rsidR="2DF7F846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 xml:space="preserve">e la parte del </w:t>
            </w:r>
            <w:r w:rsidRPr="00926755" w:rsidR="00B016E3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problema analizado</w:t>
            </w:r>
            <w:r w:rsidRPr="00926755" w:rsidR="3FE8D0E6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 xml:space="preserve"> correspondiente</w:t>
            </w:r>
          </w:p>
          <w:p w:rsidR="00B016E3" w:rsidP="00B016E3" w:rsidRDefault="00B016E3" w14:paraId="53190B1D" w14:textId="0FFD5945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Análisis de cada equipo del problema analizado</w:t>
            </w:r>
          </w:p>
          <w:p w:rsidR="00B016E3" w:rsidP="00B016E3" w:rsidRDefault="00B016E3" w14:paraId="5DB8E7E0" w14:textId="1A3DEAA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26755" w:rsidR="00B016E3">
              <w:rPr>
                <w:rFonts w:ascii="Trebuchet MS" w:hAnsi="Trebuchet MS"/>
                <w:b w:val="1"/>
                <w:bCs w:val="1"/>
                <w:sz w:val="22"/>
                <w:szCs w:val="22"/>
              </w:rPr>
              <w:t>Presentación en Canva del problema analizado por el equipo</w:t>
            </w:r>
          </w:p>
          <w:p w:rsidRPr="00AC7571" w:rsidR="00B016E3" w:rsidP="00E6772B" w:rsidRDefault="00B016E3" w14:paraId="46320477" w14:textId="085167C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AC7571" w:rsidR="00653A9A" w:rsidP="00E6772B" w:rsidRDefault="00653A9A" w14:paraId="5C29CE0B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8A641B" w:rsidR="009422A4" w:rsidTr="3FDD2FC0" w14:paraId="76C852A0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9422A4" w:rsidP="00E6772B" w:rsidRDefault="009422A4" w14:paraId="78DDF9E2" w14:textId="1ED9DDB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Producto final</w:t>
            </w:r>
          </w:p>
        </w:tc>
      </w:tr>
      <w:tr w:rsidRPr="008A641B" w:rsidR="009422A4" w:rsidTr="3FDD2FC0" w14:paraId="3956AE07" w14:textId="77777777">
        <w:tc>
          <w:tcPr>
            <w:tcW w:w="8804" w:type="dxa"/>
            <w:gridSpan w:val="4"/>
            <w:shd w:val="clear" w:color="auto" w:fill="auto"/>
            <w:tcMar/>
          </w:tcPr>
          <w:p w:rsidR="009422A4" w:rsidP="00B016E3" w:rsidRDefault="003F64F6" w14:paraId="367F6AFE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Las presentaciones llevadas a cabo por cada equipo se insertarán en una presentación de aula en Genially para su difusión.</w:t>
            </w:r>
          </w:p>
          <w:p w:rsidRPr="00AC7571" w:rsidR="003F64F6" w:rsidP="00B016E3" w:rsidRDefault="003F64F6" w14:paraId="4B5C91EA" w14:textId="3DE46DF6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 redactará una conclusión final para su difusión en la comunidad educativa en la radio del centro.</w:t>
            </w:r>
          </w:p>
        </w:tc>
      </w:tr>
      <w:tr w:rsidRPr="008A641B" w:rsidR="00653A9A" w:rsidTr="3FDD2FC0" w14:paraId="67C913F9" w14:textId="77777777"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shd w:val="clear" w:color="auto" w:fill="F79646" w:themeFill="accent6"/>
            <w:tcMar/>
          </w:tcPr>
          <w:p w:rsidRPr="00AC7571" w:rsidR="00653A9A" w:rsidP="00E6772B" w:rsidRDefault="00653A9A" w14:paraId="01FD26E0" w14:textId="1BF77F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Especificaciones de desempeño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0E659767" w14:textId="77777777">
        <w:tc>
          <w:tcPr>
            <w:tcW w:w="8804" w:type="dxa"/>
            <w:gridSpan w:val="4"/>
            <w:shd w:val="clear" w:color="auto" w:fill="auto"/>
            <w:tcMar/>
          </w:tcPr>
          <w:p w:rsidRPr="00AC7571" w:rsidR="00653A9A" w:rsidP="00E6772B" w:rsidRDefault="00653A9A" w14:paraId="281024EE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8A641B" w:rsidR="00653A9A" w:rsidTr="3FDD2FC0" w14:paraId="1C3003A5" w14:textId="77777777">
        <w:tc>
          <w:tcPr>
            <w:tcW w:w="8804" w:type="dxa"/>
            <w:gridSpan w:val="4"/>
            <w:tcBorders>
              <w:bottom w:val="single" w:color="000000" w:themeColor="text1" w:sz="4" w:space="0"/>
            </w:tcBorders>
            <w:shd w:val="clear" w:color="auto" w:fill="F79646" w:themeFill="accent6"/>
            <w:tcMar/>
          </w:tcPr>
          <w:p w:rsidRPr="00AC7571" w:rsidR="00653A9A" w:rsidP="00E6772B" w:rsidRDefault="00653A9A" w14:paraId="6A6E1532" w14:textId="500647A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>Cronograma de actividades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653A9A" w:rsidTr="3FDD2FC0" w14:paraId="5A228822" w14:textId="77777777">
        <w:tc>
          <w:tcPr>
            <w:tcW w:w="8804" w:type="dxa"/>
            <w:gridSpan w:val="4"/>
            <w:shd w:val="clear" w:color="auto" w:fill="auto"/>
            <w:tcMar/>
          </w:tcPr>
          <w:tbl>
            <w:tblPr>
              <w:tblStyle w:val="Tablaconcuadrcula"/>
              <w:tblW w:w="8602" w:type="dxa"/>
              <w:tblLook w:val="04A0" w:firstRow="1" w:lastRow="0" w:firstColumn="1" w:lastColumn="0" w:noHBand="0" w:noVBand="1"/>
            </w:tblPr>
            <w:tblGrid>
              <w:gridCol w:w="1305"/>
              <w:gridCol w:w="7297"/>
            </w:tblGrid>
            <w:tr w:rsidR="00B016E3" w:rsidTr="3FDD2FC0" w14:paraId="319517B3" w14:textId="77777777">
              <w:tc>
                <w:tcPr>
                  <w:tcW w:w="1305" w:type="dxa"/>
                  <w:tcMar/>
                </w:tcPr>
                <w:p w:rsidR="00B016E3" w:rsidP="00B016E3" w:rsidRDefault="00B016E3" w14:paraId="3FB12820" w14:textId="71277190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SESIONES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B016E3" w:rsidRDefault="00B016E3" w14:paraId="0A5D1FAE" w14:textId="7777777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</w:tc>
            </w:tr>
            <w:tr w:rsidR="00B016E3" w:rsidTr="3FDD2FC0" w14:paraId="627681F4" w14:textId="77777777">
              <w:tc>
                <w:tcPr>
                  <w:tcW w:w="1305" w:type="dxa"/>
                  <w:tcMar/>
                </w:tcPr>
                <w:p w:rsidR="00B016E3" w:rsidP="00B016E3" w:rsidRDefault="00B016E3" w14:paraId="3FBAFE6D" w14:textId="113C935B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97" w:type="dxa"/>
                  <w:tcMar/>
                </w:tcPr>
                <w:p w:rsidR="00B016E3" w:rsidP="3FDD2FC0" w:rsidRDefault="00B016E3" w14:paraId="659195DC" w14:textId="1037D629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3FDD2FC0" w:rsidR="66BA7935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Establecimiento de conexión con los conocimientos previos a través de las preguntas guía. </w:t>
                  </w:r>
                  <w:r w:rsidRPr="3FDD2FC0" w:rsidR="49418605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Los alumnos podrán tomar notas.</w:t>
                  </w:r>
                </w:p>
                <w:p w:rsidR="00B016E3" w:rsidP="00926755" w:rsidRDefault="00B016E3" w14:paraId="03BF719F" w14:textId="37C4F308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3FDD2FC0" w:rsidR="66BA7935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Inicio de la investigación individual con el material proporcionado</w:t>
                  </w:r>
                  <w:r w:rsidRPr="3FDD2FC0" w:rsidR="592B4582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 para una primera toma de contacto</w:t>
                  </w:r>
                  <w:r w:rsidRPr="3FDD2FC0" w:rsidR="18D43645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 con el tema.</w:t>
                  </w:r>
                </w:p>
              </w:tc>
            </w:tr>
            <w:tr w:rsidR="00B016E3" w:rsidTr="3FDD2FC0" w14:paraId="4BD85764" w14:textId="77777777">
              <w:tc>
                <w:tcPr>
                  <w:tcW w:w="1305" w:type="dxa"/>
                  <w:tcMar/>
                </w:tcPr>
                <w:p w:rsidR="00B016E3" w:rsidP="00B016E3" w:rsidRDefault="00B016E3" w14:paraId="77645962" w14:textId="4EE89B52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926755" w:rsidRDefault="00B016E3" w14:paraId="5FC60C72" w14:textId="7A12E87D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3FDD2FC0" w:rsidR="207F8CBC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Distribución del trabajo para su elaboración por equipos</w:t>
                  </w:r>
                  <w:r w:rsidRPr="3FDD2FC0" w:rsidR="58327D2E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. Se elaborarán esquemas por grupos para la distribución del trabajo y las notas recogidas de una primera toma de contacto con el tema.</w:t>
                  </w:r>
                </w:p>
              </w:tc>
            </w:tr>
            <w:tr w:rsidR="00B016E3" w:rsidTr="3FDD2FC0" w14:paraId="750F3CB7" w14:textId="77777777">
              <w:tc>
                <w:tcPr>
                  <w:tcW w:w="1305" w:type="dxa"/>
                  <w:tcMar/>
                </w:tcPr>
                <w:p w:rsidR="00B016E3" w:rsidP="00B016E3" w:rsidRDefault="00B016E3" w14:paraId="459D7956" w14:textId="0C603A76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3, 4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926755" w:rsidRDefault="00B016E3" w14:paraId="4544A232" w14:textId="0F9D215D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29F4153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Trabajo individual de investi</w:t>
                  </w:r>
                  <w:r w:rsidRPr="00926755" w:rsidR="0324E112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gación y elaboración de la tarea asignada por el equipo a cada miembro.</w:t>
                  </w:r>
                </w:p>
              </w:tc>
            </w:tr>
            <w:tr w:rsidR="00B016E3" w:rsidTr="3FDD2FC0" w14:paraId="1900AA7D" w14:textId="77777777">
              <w:tc>
                <w:tcPr>
                  <w:tcW w:w="1305" w:type="dxa"/>
                  <w:tcMar/>
                </w:tcPr>
                <w:p w:rsidR="00B016E3" w:rsidP="00926755" w:rsidRDefault="00B016E3" w14:paraId="64992F8A" w14:textId="6DB49C16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00B016E3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5</w:t>
                  </w:r>
                  <w:r w:rsidRPr="00926755" w:rsidR="51D7D543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,6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926755" w:rsidRDefault="00B016E3" w14:paraId="63C1B319" w14:textId="271A0D59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Creación de una presentación en </w:t>
                  </w: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Canva</w:t>
                  </w: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 por </w:t>
                  </w: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equipo de</w:t>
                  </w: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 las investigaciones llevad</w:t>
                  </w:r>
                  <w:r w:rsidRPr="3FDD2FC0" w:rsidR="6403342B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as a cabo.</w:t>
                  </w:r>
                  <w:r w:rsidRPr="3FDD2FC0" w:rsidR="22ACEA58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16E3" w:rsidTr="3FDD2FC0" w14:paraId="00ACE7CE" w14:textId="77777777">
              <w:tc>
                <w:tcPr>
                  <w:tcW w:w="1305" w:type="dxa"/>
                  <w:tcMar/>
                </w:tcPr>
                <w:p w:rsidR="00B016E3" w:rsidP="00926755" w:rsidRDefault="00B016E3" w14:paraId="4999402C" w14:textId="79199C96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3D734282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926755" w:rsidRDefault="00B016E3" w14:paraId="173FABC2" w14:textId="23020B21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7CE0B9BE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Presentación del trabajo realizado en gran grupo</w:t>
                  </w:r>
                </w:p>
              </w:tc>
            </w:tr>
            <w:tr w:rsidR="00B016E3" w:rsidTr="3FDD2FC0" w14:paraId="0EDC4792" w14:textId="77777777">
              <w:tc>
                <w:tcPr>
                  <w:tcW w:w="1305" w:type="dxa"/>
                  <w:tcMar/>
                </w:tcPr>
                <w:p w:rsidR="00B016E3" w:rsidP="00926755" w:rsidRDefault="00B016E3" w14:paraId="04457167" w14:textId="549BA93E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14F9326D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297" w:type="dxa"/>
                  <w:tcMar/>
                </w:tcPr>
                <w:p w:rsidR="00B016E3" w:rsidP="00926755" w:rsidRDefault="00B016E3" w14:paraId="771C2C4C" w14:textId="3F3D3962">
                  <w:pPr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</w:pPr>
                  <w:r w:rsidRPr="00926755" w:rsidR="14F9326D">
                    <w:rPr>
                      <w:rFonts w:ascii="Trebuchet MS" w:hAnsi="Trebuchet MS"/>
                      <w:b w:val="1"/>
                      <w:bCs w:val="1"/>
                      <w:sz w:val="22"/>
                      <w:szCs w:val="22"/>
                    </w:rPr>
                    <w:t>Elaboración de las conclusiones por equipos para su difusión en la radio del centro</w:t>
                  </w:r>
                </w:p>
              </w:tc>
            </w:tr>
          </w:tbl>
          <w:p w:rsidRPr="00B016E3" w:rsidR="00B016E3" w:rsidP="00B016E3" w:rsidRDefault="00B016E3" w14:paraId="79089AAB" w14:textId="408A48B4">
            <w:pPr>
              <w:ind w:left="36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8A641B" w:rsidR="00653A9A" w:rsidTr="3FDD2FC0" w14:paraId="568855C8" w14:textId="77777777">
        <w:tc>
          <w:tcPr>
            <w:tcW w:w="8804" w:type="dxa"/>
            <w:gridSpan w:val="4"/>
            <w:shd w:val="clear" w:color="auto" w:fill="F79646" w:themeFill="accent6"/>
            <w:tcMar/>
          </w:tcPr>
          <w:p w:rsidRPr="00AC7571" w:rsidR="00653A9A" w:rsidP="00E6772B" w:rsidRDefault="00653A9A" w14:paraId="79CD5D7C" w14:textId="385A8F1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C7571">
              <w:rPr>
                <w:rFonts w:ascii="Trebuchet MS" w:hAnsi="Trebuchet MS"/>
                <w:b/>
                <w:sz w:val="22"/>
                <w:szCs w:val="22"/>
              </w:rPr>
              <w:t xml:space="preserve">Sugerencias bibliográficas </w:t>
            </w:r>
            <w:r w:rsidR="00AE6B23">
              <w:rPr>
                <w:rFonts w:ascii="Trebuchet MS" w:hAnsi="Trebuchet MS"/>
                <w:b/>
                <w:sz w:val="22"/>
                <w:szCs w:val="22"/>
              </w:rPr>
              <w:t xml:space="preserve">y webgráficas </w:t>
            </w:r>
            <w:r w:rsidRPr="00AC7571">
              <w:rPr>
                <w:rFonts w:ascii="Trebuchet MS" w:hAnsi="Trebuchet MS"/>
                <w:b/>
                <w:sz w:val="22"/>
                <w:szCs w:val="22"/>
              </w:rPr>
              <w:t>para la investigación</w:t>
            </w:r>
            <w:r w:rsidR="00DE7860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</w:tr>
      <w:tr w:rsidRPr="008A641B" w:rsidR="000E79F2" w:rsidTr="3FDD2FC0" w14:paraId="5117404C" w14:textId="77777777">
        <w:trPr>
          <w:trHeight w:val="504"/>
        </w:trPr>
        <w:tc>
          <w:tcPr>
            <w:tcW w:w="8804" w:type="dxa"/>
            <w:gridSpan w:val="4"/>
            <w:tcMar/>
          </w:tcPr>
          <w:p w:rsidRPr="00AC7571" w:rsidR="000E79F2" w:rsidP="00926755" w:rsidRDefault="000E79F2" w14:paraId="4CDE5C8B" w14:textId="29647F23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  <w:p w:rsidRPr="00AC7571" w:rsidR="000E79F2" w:rsidP="00926755" w:rsidRDefault="000E79F2" w14:paraId="38C1C317" w14:textId="3172F551">
            <w:pPr>
              <w:pStyle w:val="Normal"/>
              <w:jc w:val="both"/>
            </w:pPr>
            <w:r w:rsidR="73CFAAF6">
              <w:drawing>
                <wp:inline wp14:editId="02F9572D" wp14:anchorId="4E6B0F5B">
                  <wp:extent cx="4153480" cy="2676898"/>
                  <wp:effectExtent l="0" t="0" r="0" b="0"/>
                  <wp:docPr id="10369493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82d5b0c647d4e0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480" cy="267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C7571" w:rsidR="000E79F2" w:rsidP="00926755" w:rsidRDefault="000E79F2" w14:paraId="2C6C481D" w14:textId="41510956">
            <w:pPr>
              <w:pStyle w:val="Normal"/>
              <w:jc w:val="both"/>
            </w:pPr>
            <w:r w:rsidR="73CFAAF6">
              <w:drawing>
                <wp:inline wp14:editId="622AB2FF" wp14:anchorId="3B0CA205">
                  <wp:extent cx="5115638" cy="2657846"/>
                  <wp:effectExtent l="0" t="0" r="0" b="0"/>
                  <wp:docPr id="3531199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1f77f820728452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638" cy="265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A641B" w:rsidR="000E79F2" w:rsidTr="3FDD2FC0" w14:paraId="02B1E371" w14:textId="77777777">
        <w:trPr>
          <w:trHeight w:val="504"/>
        </w:trPr>
        <w:tc>
          <w:tcPr>
            <w:tcW w:w="8804" w:type="dxa"/>
            <w:gridSpan w:val="4"/>
            <w:shd w:val="clear" w:color="auto" w:fill="F79646" w:themeFill="accent6"/>
            <w:tcMar/>
          </w:tcPr>
          <w:p w:rsidRPr="000E79F2" w:rsidR="000E79F2" w:rsidP="000E79F2" w:rsidRDefault="000E79F2" w14:paraId="60003303" w14:textId="6CE1F58D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Espacios donde se van a re</w:t>
            </w:r>
            <w:r w:rsidR="00797E54"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lizar las actividades o tareas</w:t>
            </w:r>
            <w:r w:rsidR="00DE7860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</w:tr>
      <w:tr w:rsidRPr="008A641B" w:rsidR="00DE7860" w:rsidTr="3FDD2FC0" w14:paraId="67A56FBA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Pr="00AC7571" w:rsidR="00DE7860" w:rsidP="00E6772B" w:rsidRDefault="00DE7860" w14:paraId="0763420A" w14:textId="3230EA2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926755" w:rsidRDefault="0022204A" w14:paraId="25848314" w14:textId="5C16E953">
            <w:pPr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239B1429">
              <w:rPr>
                <w:rFonts w:ascii="Trebuchet MS" w:hAnsi="Trebuchet MS"/>
                <w:color w:val="auto"/>
                <w:sz w:val="22"/>
                <w:szCs w:val="22"/>
              </w:rPr>
              <w:t xml:space="preserve">Creación de una presentación por grupo en </w:t>
            </w:r>
            <w:r w:rsidRPr="00926755" w:rsidR="239B1429">
              <w:rPr>
                <w:rFonts w:ascii="Trebuchet MS" w:hAnsi="Trebuchet MS"/>
                <w:color w:val="auto"/>
                <w:sz w:val="22"/>
                <w:szCs w:val="22"/>
              </w:rPr>
              <w:t>Canva</w:t>
            </w:r>
            <w:r w:rsidRPr="00926755" w:rsidR="239B1429">
              <w:rPr>
                <w:rFonts w:ascii="Trebuchet MS" w:hAnsi="Trebuchet MS"/>
                <w:color w:val="auto"/>
                <w:sz w:val="22"/>
                <w:szCs w:val="22"/>
              </w:rPr>
              <w:t>. Se llevará a cabo en la clase en grupos de 4</w:t>
            </w:r>
            <w:r w:rsidRPr="00926755" w:rsidR="2CBF1088">
              <w:rPr>
                <w:rFonts w:ascii="Trebuchet MS" w:hAnsi="Trebuchet MS"/>
                <w:color w:val="auto"/>
                <w:sz w:val="22"/>
                <w:szCs w:val="22"/>
              </w:rPr>
              <w:t xml:space="preserve"> trabajando de manera colaborativa.</w:t>
            </w:r>
          </w:p>
        </w:tc>
      </w:tr>
      <w:tr w:rsidRPr="008A641B" w:rsidR="00DE7860" w:rsidTr="3FDD2FC0" w14:paraId="4441A06D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Pr="00AC7571" w:rsidR="00DE7860" w:rsidP="00E6772B" w:rsidRDefault="00DE7860" w14:paraId="350FDDFD" w14:textId="199425C0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Desarrolla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E6772B" w:rsidRDefault="00DE7860" w14:paraId="3CC3F2AD" w14:textId="3C652B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4F02D7D6">
              <w:rPr>
                <w:rFonts w:ascii="Trebuchet MS" w:hAnsi="Trebuchet MS"/>
                <w:sz w:val="22"/>
                <w:szCs w:val="22"/>
              </w:rPr>
              <w:t xml:space="preserve">Elaboración individual de la parte de la presentación correspondiente. Se irán anotando los avances utilizando post </w:t>
            </w:r>
            <w:r w:rsidRPr="00926755" w:rsidR="4F02D7D6">
              <w:rPr>
                <w:rFonts w:ascii="Trebuchet MS" w:hAnsi="Trebuchet MS"/>
                <w:sz w:val="22"/>
                <w:szCs w:val="22"/>
              </w:rPr>
              <w:t>its</w:t>
            </w:r>
            <w:r w:rsidRPr="00926755" w:rsidR="4F02D7D6">
              <w:rPr>
                <w:rFonts w:ascii="Trebuchet MS" w:hAnsi="Trebuchet MS"/>
                <w:sz w:val="22"/>
                <w:szCs w:val="22"/>
              </w:rPr>
              <w:t xml:space="preserve">  en la pizarra. Se l</w:t>
            </w:r>
            <w:r w:rsidRPr="00926755" w:rsidR="17D64BA5">
              <w:rPr>
                <w:rFonts w:ascii="Trebuchet MS" w:hAnsi="Trebuchet MS"/>
                <w:sz w:val="22"/>
                <w:szCs w:val="22"/>
              </w:rPr>
              <w:t>levará a cabo en la clase trabajando de manera individual pero sentados en grupos de 4 para contar con el apoyo de los demás miembros del grupo en caso de necesidad.</w:t>
            </w:r>
          </w:p>
        </w:tc>
      </w:tr>
      <w:tr w:rsidRPr="008A641B" w:rsidR="00DE7860" w:rsidTr="3FDD2FC0" w14:paraId="729E1F7D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="00DE7860" w:rsidP="00E6772B" w:rsidRDefault="00DE7860" w14:paraId="5C50EC7C" w14:textId="6378FE14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Investiga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E6772B" w:rsidRDefault="00DE7860" w14:paraId="278D4BB5" w14:textId="66C684B0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62190BF5">
              <w:rPr>
                <w:rFonts w:ascii="Trebuchet MS" w:hAnsi="Trebuchet MS"/>
                <w:sz w:val="22"/>
                <w:szCs w:val="22"/>
              </w:rPr>
              <w:t xml:space="preserve">Búsqueda de información en libros de la biblioteca y online, en las páginas web proporcionadas. Se llevará a cabo en la biblioteca con el apoyo de los ordenadores portátiles. Será un trabajo </w:t>
            </w:r>
            <w:r w:rsidRPr="00926755" w:rsidR="62190BF5">
              <w:rPr>
                <w:rFonts w:ascii="Trebuchet MS" w:hAnsi="Trebuchet MS"/>
                <w:sz w:val="22"/>
                <w:szCs w:val="22"/>
              </w:rPr>
              <w:t>individual</w:t>
            </w:r>
            <w:r w:rsidRPr="00926755" w:rsidR="62190BF5">
              <w:rPr>
                <w:rFonts w:ascii="Trebuchet MS" w:hAnsi="Trebuchet MS"/>
                <w:sz w:val="22"/>
                <w:szCs w:val="22"/>
              </w:rPr>
              <w:t xml:space="preserve"> pero con posibilidad de apoyarse en </w:t>
            </w:r>
            <w:r w:rsidRPr="00926755" w:rsidR="52D2006D">
              <w:rPr>
                <w:rFonts w:ascii="Trebuchet MS" w:hAnsi="Trebuchet MS"/>
                <w:sz w:val="22"/>
                <w:szCs w:val="22"/>
              </w:rPr>
              <w:t>su grupo.</w:t>
            </w:r>
          </w:p>
        </w:tc>
      </w:tr>
      <w:tr w:rsidRPr="008A641B" w:rsidR="00DE7860" w:rsidTr="3FDD2FC0" w14:paraId="0030BC46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="00DE7860" w:rsidP="00E6772B" w:rsidRDefault="00DE7860" w14:paraId="23E90284" w14:textId="33B8427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Presenta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E6772B" w:rsidRDefault="00DE7860" w14:paraId="3D124012" w14:textId="3CCB547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3BF39E77">
              <w:rPr>
                <w:rFonts w:ascii="Trebuchet MS" w:hAnsi="Trebuchet MS"/>
                <w:sz w:val="22"/>
                <w:szCs w:val="22"/>
              </w:rPr>
              <w:t xml:space="preserve">Presentación del </w:t>
            </w:r>
            <w:r w:rsidRPr="00926755" w:rsidR="3BF39E77">
              <w:rPr>
                <w:rFonts w:ascii="Trebuchet MS" w:hAnsi="Trebuchet MS"/>
                <w:sz w:val="22"/>
                <w:szCs w:val="22"/>
              </w:rPr>
              <w:t>Canva</w:t>
            </w:r>
            <w:r w:rsidRPr="00926755" w:rsidR="3BF39E77">
              <w:rPr>
                <w:rFonts w:ascii="Trebuchet MS" w:hAnsi="Trebuchet MS"/>
                <w:sz w:val="22"/>
                <w:szCs w:val="22"/>
              </w:rPr>
              <w:t xml:space="preserve"> elaborado por cada grupo. Se llevará a cabo en la clase con todo el grupo. Se dispondrán las sillas en el centro de la clase en filas.</w:t>
            </w:r>
          </w:p>
        </w:tc>
      </w:tr>
      <w:tr w:rsidRPr="008A641B" w:rsidR="00DE7860" w:rsidTr="3FDD2FC0" w14:paraId="41278C6E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="00DE7860" w:rsidP="00E6772B" w:rsidRDefault="00DE7860" w14:paraId="5C935501" w14:textId="6E5424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Explora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E6772B" w:rsidRDefault="00DE7860" w14:paraId="1B30FB5B" w14:textId="4C47B62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76ABBC79">
              <w:rPr>
                <w:rFonts w:ascii="Trebuchet MS" w:hAnsi="Trebuchet MS"/>
                <w:sz w:val="22"/>
                <w:szCs w:val="22"/>
              </w:rPr>
              <w:t>Elaboración de las conclusiones del trabajo para su difusión en la radio del cole.</w:t>
            </w:r>
          </w:p>
        </w:tc>
      </w:tr>
      <w:tr w:rsidRPr="008A641B" w:rsidR="00DE7860" w:rsidTr="3FDD2FC0" w14:paraId="68661797" w14:textId="77777777">
        <w:trPr>
          <w:trHeight w:val="504"/>
        </w:trPr>
        <w:tc>
          <w:tcPr>
            <w:tcW w:w="2201" w:type="dxa"/>
            <w:shd w:val="clear" w:color="auto" w:fill="FABF8F" w:themeFill="accent6" w:themeFillTint="99"/>
            <w:tcMar/>
          </w:tcPr>
          <w:p w:rsidR="00DE7860" w:rsidP="00E6772B" w:rsidRDefault="00DE7860" w14:paraId="0594ECFD" w14:textId="2D07CED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Interactúa</w:t>
            </w:r>
            <w:r w:rsidR="00A33F3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603" w:type="dxa"/>
            <w:gridSpan w:val="3"/>
            <w:tcMar/>
          </w:tcPr>
          <w:p w:rsidRPr="00AC7571" w:rsidR="00DE7860" w:rsidP="00E6772B" w:rsidRDefault="00DE7860" w14:paraId="3D545C4F" w14:textId="374570B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2CB0D76E">
              <w:rPr>
                <w:rFonts w:ascii="Trebuchet MS" w:hAnsi="Trebuchet MS"/>
                <w:sz w:val="22"/>
                <w:szCs w:val="22"/>
              </w:rPr>
              <w:t>Establecimiento de conexiones con los conocimientos previos mediante preguntas. Se colocarán en clase en semicírculo. En pequeño g</w:t>
            </w:r>
            <w:r w:rsidRPr="00926755" w:rsidR="41999C51">
              <w:rPr>
                <w:rFonts w:ascii="Trebuchet MS" w:hAnsi="Trebuchet MS"/>
                <w:sz w:val="22"/>
                <w:szCs w:val="22"/>
              </w:rPr>
              <w:t>rupo definirán su línea de trabajo, estableciendo las tareas a llevar a cabo.</w:t>
            </w:r>
          </w:p>
        </w:tc>
      </w:tr>
      <w:tr w:rsidRPr="008A641B" w:rsidR="00DE7860" w:rsidTr="3FDD2FC0" w14:paraId="0F8666BE" w14:textId="77777777">
        <w:trPr>
          <w:trHeight w:val="504"/>
        </w:trPr>
        <w:tc>
          <w:tcPr>
            <w:tcW w:w="8804" w:type="dxa"/>
            <w:gridSpan w:val="4"/>
            <w:shd w:val="clear" w:color="auto" w:fill="F79646" w:themeFill="accent6"/>
            <w:tcMar/>
          </w:tcPr>
          <w:p w:rsidRPr="00DE7860" w:rsidR="00DE7860" w:rsidP="00DE7860" w:rsidRDefault="00DE7860" w14:paraId="4D7B555B" w14:textId="0892B3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DE7860">
              <w:rPr>
                <w:rFonts w:ascii="Trebuchet MS" w:hAnsi="Trebuchet MS"/>
                <w:b/>
                <w:bCs/>
                <w:sz w:val="22"/>
                <w:szCs w:val="22"/>
              </w:rPr>
              <w:t>Necesidades de transformación de los espacios a usar.</w:t>
            </w:r>
          </w:p>
        </w:tc>
      </w:tr>
      <w:tr w:rsidRPr="008A641B" w:rsidR="00653A9A" w:rsidTr="3FDD2FC0" w14:paraId="3C73D4A8" w14:textId="77777777">
        <w:trPr>
          <w:trHeight w:val="504"/>
        </w:trPr>
        <w:tc>
          <w:tcPr>
            <w:tcW w:w="8804" w:type="dxa"/>
            <w:gridSpan w:val="4"/>
            <w:tcMar/>
          </w:tcPr>
          <w:p w:rsidR="0022204A" w:rsidP="00E6772B" w:rsidRDefault="0022204A" w14:paraId="371CDC80" w14:textId="2BA134D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6DED46B4">
              <w:rPr>
                <w:rFonts w:ascii="Trebuchet MS" w:hAnsi="Trebuchet MS"/>
                <w:sz w:val="22"/>
                <w:szCs w:val="22"/>
              </w:rPr>
              <w:t>Las actividades se llevarán a cabo en la clase y en la biblioteca.</w:t>
            </w:r>
          </w:p>
          <w:p w:rsidR="6DED46B4" w:rsidP="00926755" w:rsidRDefault="6DED46B4" w14:paraId="0D4C522B" w14:textId="7EA9588F">
            <w:pPr>
              <w:pStyle w:val="Normal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6755" w:rsidR="6DED46B4">
              <w:rPr>
                <w:rFonts w:ascii="Trebuchet MS" w:hAnsi="Trebuchet MS"/>
                <w:sz w:val="22"/>
                <w:szCs w:val="22"/>
              </w:rPr>
              <w:t>En clase se colocarán las mesas y sillas en grupos de cuatro para el trabajo en equipo, en filas para las presentaciones y en semicírculo para la conexión con los cono</w:t>
            </w:r>
            <w:r w:rsidRPr="00926755" w:rsidR="6AB2DEF5">
              <w:rPr>
                <w:rFonts w:ascii="Trebuchet MS" w:hAnsi="Trebuchet MS"/>
                <w:sz w:val="22"/>
                <w:szCs w:val="22"/>
              </w:rPr>
              <w:t>cimientos previos.</w:t>
            </w:r>
          </w:p>
          <w:p w:rsidR="0022204A" w:rsidP="00E6772B" w:rsidRDefault="0022204A" w14:paraId="70071382" w14:textId="5A84443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22204A" w:rsidP="00E6772B" w:rsidRDefault="0022204A" w14:paraId="1F3A7BC1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06705C92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Pr="00AC7571" w:rsidR="00653A9A" w:rsidP="00E6772B" w:rsidRDefault="00653A9A" w14:paraId="1F9BF0DB" w14:textId="7777777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653A9A" w:rsidP="00653A9A" w:rsidRDefault="00653A9A" w14:paraId="42B1F55E" w14:textId="77777777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Pr="008A641B" w:rsidR="00653A9A" w:rsidP="00653A9A" w:rsidRDefault="00653A9A" w14:paraId="401EE3CD" w14:textId="20F4D898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8A641B">
        <w:rPr>
          <w:rFonts w:ascii="Arial Narrow" w:hAnsi="Arial Narrow"/>
          <w:b/>
          <w:sz w:val="22"/>
          <w:szCs w:val="22"/>
        </w:rPr>
        <w:t>Desarrollo de las sesiones de clases</w:t>
      </w:r>
      <w:r w:rsidR="00A33F3B">
        <w:rPr>
          <w:rFonts w:ascii="Arial Narrow" w:hAnsi="Arial Narrow"/>
          <w:b/>
          <w:sz w:val="22"/>
          <w:szCs w:val="22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Pr="008A641B" w:rsidR="0022204A" w:rsidTr="3FDD2FC0" w14:paraId="5ADDEA9D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926755" w:rsidRDefault="0022204A" w14:paraId="6B6A12D4" w14:textId="77777777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22204A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22204A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22204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Pr="008A641B" w:rsidR="0022204A" w:rsidP="0022204A" w:rsidRDefault="0022204A" w14:paraId="339D39E8" w14:textId="5F614BB2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A641B">
              <w:rPr>
                <w:rFonts w:ascii="Arial Narrow" w:hAnsi="Arial Narrow"/>
                <w:b/>
                <w:sz w:val="22"/>
                <w:szCs w:val="22"/>
              </w:rPr>
              <w:t>(Tiempo)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3278AEFD" w14:textId="73B33FFC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2F13F66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1 hora</w:t>
            </w:r>
          </w:p>
        </w:tc>
      </w:tr>
      <w:tr w:rsidRPr="008A641B" w:rsidR="0022204A" w:rsidTr="3FDD2FC0" w14:paraId="589BEF64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E6772B" w:rsidRDefault="0022204A" w14:paraId="33D977B1" w14:textId="311DF913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A641B">
              <w:rPr>
                <w:rFonts w:ascii="Arial Narrow" w:hAnsi="Arial Narrow"/>
                <w:b/>
                <w:sz w:val="22"/>
                <w:szCs w:val="22"/>
              </w:rPr>
              <w:t>Preguntas guía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7569D18A" w14:textId="234E21E2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¿En qué forma se encuentra el agua en la Tierra?</w:t>
            </w:r>
          </w:p>
          <w:p w:rsidRPr="008A641B" w:rsidR="0022204A" w:rsidP="00926755" w:rsidRDefault="0022204A" w14:paraId="7563ED70" w14:textId="3807A390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¿Cuánta superficie de la Tierra ocupan los mares y océanos?</w:t>
            </w:r>
          </w:p>
          <w:p w:rsidRPr="008A641B" w:rsidR="0022204A" w:rsidP="00926755" w:rsidRDefault="0022204A" w14:paraId="12CEA465" w14:textId="0F3388D1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¿Qué conductas creéis que perjudican a nuestros mares?</w:t>
            </w:r>
          </w:p>
          <w:p w:rsidRPr="008A641B" w:rsidR="0022204A" w:rsidP="00926755" w:rsidRDefault="0022204A" w14:paraId="39EB8380" w14:textId="15EA3F75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¿Qué gases son los que más contaminan?</w:t>
            </w:r>
          </w:p>
          <w:p w:rsidRPr="008A641B" w:rsidR="0022204A" w:rsidP="00926755" w:rsidRDefault="0022204A" w14:paraId="650D297F" w14:textId="623C374C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¿Crees que algún día se pueden acabar los peces del mar?</w:t>
            </w:r>
          </w:p>
          <w:p w:rsidRPr="008A641B" w:rsidR="0022204A" w:rsidP="00926755" w:rsidRDefault="0022204A" w14:paraId="2611766D" w14:textId="2AA1CA82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¿Qué es el calentamiento global?</w:t>
            </w:r>
          </w:p>
          <w:p w:rsidRPr="008A641B" w:rsidR="0022204A" w:rsidP="00926755" w:rsidRDefault="0022204A" w14:paraId="1DE44E88" w14:textId="088DA718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¿Cuáles son las causas del calentamiento global?</w:t>
            </w:r>
          </w:p>
          <w:p w:rsidRPr="008A641B" w:rsidR="0022204A" w:rsidP="00926755" w:rsidRDefault="0022204A" w14:paraId="4374B85B" w14:textId="5A2C88F2">
            <w:pPr>
              <w:pStyle w:val="Normal"/>
              <w:spacing w:line="360" w:lineRule="auto"/>
              <w:jc w:val="center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926755" w:rsidR="4F2B1680">
              <w:rPr>
                <w:rFonts w:ascii="Trebuchet MS" w:hAnsi="Trebuchet MS"/>
                <w:color w:val="auto"/>
                <w:sz w:val="22"/>
                <w:szCs w:val="22"/>
              </w:rPr>
              <w:t>¿Cómo actúa un ácido?</w:t>
            </w:r>
          </w:p>
          <w:p w:rsidRPr="008A641B" w:rsidR="0022204A" w:rsidP="00926755" w:rsidRDefault="0022204A" w14:paraId="38D18303" w14:textId="7375B1DA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</w:p>
        </w:tc>
      </w:tr>
      <w:tr w:rsidRPr="008A641B" w:rsidR="0022204A" w:rsidTr="3FDD2FC0" w14:paraId="5C7F90CE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E6772B" w:rsidRDefault="0022204A" w14:paraId="59108E6C" w14:textId="5E7EA625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A641B">
              <w:rPr>
                <w:rFonts w:ascii="Arial Narrow" w:hAnsi="Arial Narrow"/>
                <w:b/>
                <w:sz w:val="22"/>
                <w:szCs w:val="22"/>
              </w:rPr>
              <w:t>Técnica de aprendizaje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6B349D33" w14:textId="60AF464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2902C14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Puesta en común</w:t>
            </w:r>
            <w:r w:rsidRPr="3FDD2FC0" w:rsidR="27E1FEB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 Recogida de notas. Resumen.</w:t>
            </w:r>
          </w:p>
        </w:tc>
      </w:tr>
      <w:tr w:rsidRPr="008A641B" w:rsidR="0022204A" w:rsidTr="3FDD2FC0" w14:paraId="2FAF149C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E6772B" w:rsidRDefault="0022204A" w14:paraId="4EBC33E0" w14:textId="46BCD3E0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A641B">
              <w:rPr>
                <w:rFonts w:ascii="Arial Narrow" w:hAnsi="Arial Narrow"/>
                <w:b/>
                <w:sz w:val="22"/>
                <w:szCs w:val="22"/>
              </w:rPr>
              <w:t>Organización del grupo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251EF523" w14:textId="6E561817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6FC33E94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Gran grupo</w:t>
            </w:r>
            <w:r w:rsidRPr="3FDD2FC0" w:rsidR="3F39B03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en primer lugar. Individual para hacer resumen de contenidos</w:t>
            </w:r>
          </w:p>
        </w:tc>
      </w:tr>
      <w:tr w:rsidRPr="008A641B" w:rsidR="0022204A" w:rsidTr="3FDD2FC0" w14:paraId="7D066223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E6772B" w:rsidRDefault="0022204A" w14:paraId="5710A633" w14:textId="17399469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A641B">
              <w:rPr>
                <w:rFonts w:ascii="Arial Narrow" w:hAnsi="Arial Narrow"/>
                <w:b/>
                <w:sz w:val="22"/>
                <w:szCs w:val="22"/>
              </w:rPr>
              <w:t>Evaluación de la actividad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34C4CD57" w14:textId="1E922B54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C6D8D8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Observación directa</w:t>
            </w:r>
          </w:p>
        </w:tc>
      </w:tr>
      <w:tr w:rsidRPr="008A641B" w:rsidR="0022204A" w:rsidTr="3FDD2FC0" w14:paraId="02DA29BC" w14:textId="77777777">
        <w:tc>
          <w:tcPr>
            <w:tcW w:w="2518" w:type="dxa"/>
            <w:shd w:val="clear" w:color="auto" w:fill="F79646" w:themeFill="accent6"/>
            <w:tcMar/>
          </w:tcPr>
          <w:p w:rsidRPr="008A641B" w:rsidR="0022204A" w:rsidP="00E6772B" w:rsidRDefault="0022204A" w14:paraId="4429A90E" w14:textId="6D1A31C9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Tipo de espacio a usar y modo de hacerlo</w:t>
            </w:r>
            <w:r w:rsidR="00A33F3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22204A" w:rsidP="00926755" w:rsidRDefault="0022204A" w14:paraId="0D474978" w14:textId="18BA479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7629D4F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semicírculo</w:t>
            </w:r>
            <w:r w:rsidRPr="3FDD2FC0" w:rsidR="6A358D3E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/filas para la primera parte de la actividad</w:t>
            </w:r>
          </w:p>
        </w:tc>
      </w:tr>
      <w:tr w:rsidRPr="008A641B" w:rsidR="009422A4" w:rsidTr="3FDD2FC0" w14:paraId="12CF7D26" w14:textId="77777777">
        <w:tc>
          <w:tcPr>
            <w:tcW w:w="2518" w:type="dxa"/>
            <w:shd w:val="clear" w:color="auto" w:fill="F79646" w:themeFill="accent6"/>
            <w:tcMar/>
          </w:tcPr>
          <w:p w:rsidR="009422A4" w:rsidP="00E6772B" w:rsidRDefault="009422A4" w14:paraId="758ECDB4" w14:textId="4C48C4AB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Transformación del espacio físico o virtual para desarrol</w:t>
            </w:r>
            <w:r w:rsidR="00696AFD">
              <w:rPr>
                <w:rFonts w:ascii="Arial Narrow" w:hAnsi="Arial Narrow"/>
                <w:b/>
                <w:sz w:val="22"/>
                <w:szCs w:val="22"/>
              </w:rPr>
              <w:t>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ar las actividades. </w:t>
            </w:r>
          </w:p>
        </w:tc>
        <w:tc>
          <w:tcPr>
            <w:tcW w:w="6536" w:type="dxa"/>
            <w:shd w:val="clear" w:color="auto" w:fill="auto"/>
            <w:tcMar/>
          </w:tcPr>
          <w:p w:rsidRPr="008A641B" w:rsidR="009422A4" w:rsidP="00926755" w:rsidRDefault="009422A4" w14:paraId="62429661" w14:textId="70C566A1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DA7E75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Decoración del aula con ambiente marino.</w:t>
            </w:r>
          </w:p>
          <w:p w:rsidRPr="008A641B" w:rsidR="009422A4" w:rsidP="00926755" w:rsidRDefault="009422A4" w14:paraId="02766363" w14:textId="4253B708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</w:p>
        </w:tc>
      </w:tr>
    </w:tbl>
    <w:p w:rsidR="00653A9A" w:rsidP="00B82662" w:rsidRDefault="00653A9A" w14:paraId="5BFAADB9" w14:textId="77777777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  <w:lang w:val="es-ES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="00926755" w:rsidTr="3FDD2FC0" w14:paraId="24C85CC4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7F91A5B5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926755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="00926755" w:rsidP="00926755" w:rsidRDefault="00926755" w14:paraId="159BCC5F" w14:textId="5F614BB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(Tiempo)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7304D28C" w:rsidP="00926755" w:rsidRDefault="7304D28C" w14:paraId="4B77207F" w14:textId="4BF532C1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7304D28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</w:t>
            </w:r>
            <w:r w:rsidRPr="00926755" w:rsidR="6B185D10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00926755" w:rsidR="0BB02D81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:</w:t>
            </w:r>
            <w:r w:rsidRPr="00926755" w:rsidR="0BB02D81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00926755" w:rsidR="364D1351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00926755" w:rsidR="6B185D10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½</w:t>
            </w:r>
            <w:r w:rsidRPr="00926755" w:rsidR="6B185D10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hora</w:t>
            </w:r>
            <w:r w:rsidRPr="00926755" w:rsidR="6A7E6DF7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</w:t>
            </w:r>
          </w:p>
        </w:tc>
      </w:tr>
      <w:tr w:rsidR="00926755" w:rsidTr="3FDD2FC0" w14:paraId="0E8F81C4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14E07E14" w14:textId="311DF91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Preguntas guía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1D4524FD" w:rsidP="00926755" w:rsidRDefault="1D4524FD" w14:paraId="78220A54" w14:textId="46E3A07A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D4524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¿Qué es? </w:t>
            </w:r>
          </w:p>
          <w:p w:rsidR="1D4524FD" w:rsidP="00926755" w:rsidRDefault="1D4524FD" w14:paraId="7CFA5D64" w14:textId="07436CC3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D4524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¿Qué está sucediendo? ¿Cuál es el problema?</w:t>
            </w:r>
          </w:p>
          <w:p w:rsidR="1D4524FD" w:rsidP="00926755" w:rsidRDefault="1D4524FD" w14:paraId="4E805A86" w14:textId="5874F327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D4524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¿Por qué está sucediendo?</w:t>
            </w:r>
          </w:p>
          <w:p w:rsidR="1D4524FD" w:rsidP="00926755" w:rsidRDefault="1D4524FD" w14:paraId="776B2A4F" w14:textId="2DF4756A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D4524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¿Qué consecuencias tiene?</w:t>
            </w:r>
          </w:p>
          <w:p w:rsidR="1D4524FD" w:rsidP="00926755" w:rsidRDefault="1D4524FD" w14:paraId="5991C985" w14:textId="2DA7878A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D4524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¿Cómo puede solucionarse?</w:t>
            </w:r>
          </w:p>
        </w:tc>
      </w:tr>
      <w:tr w:rsidR="00926755" w:rsidTr="3FDD2FC0" w14:paraId="29169AF2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1A427381" w14:textId="5E7EA62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Técnica de aprendizaje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4FA10F88" w:rsidP="00926755" w:rsidRDefault="4FA10F88" w14:paraId="18678470" w14:textId="5582E907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0EE26681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Debate en pequeño grupo</w:t>
            </w:r>
            <w:r w:rsidRPr="3FDD2FC0" w:rsidR="4EB996E2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para la organización y distribución del trabajo</w:t>
            </w:r>
            <w:r w:rsidRPr="3FDD2FC0" w:rsidR="0DF688F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 Elaboración de esquemas.</w:t>
            </w:r>
          </w:p>
        </w:tc>
      </w:tr>
      <w:tr w:rsidR="00926755" w:rsidTr="3FDD2FC0" w14:paraId="77D7C651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5F75FFE9" w14:textId="46BCD3E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Organización del grupo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28FDD0DD" w:rsidP="00926755" w:rsidRDefault="28FDD0DD" w14:paraId="21A49326" w14:textId="770AB756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28FDD0D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Pequeños grupos</w:t>
            </w:r>
            <w:r w:rsidRPr="00926755" w:rsidR="403E1B87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cooperativos</w:t>
            </w:r>
          </w:p>
        </w:tc>
      </w:tr>
      <w:tr w:rsidR="00926755" w:rsidTr="3FDD2FC0" w14:paraId="2E02E4B5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60F8651" w14:textId="1739946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Evaluación de la actividad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0F152B38" w:rsidP="00926755" w:rsidRDefault="0F152B38" w14:paraId="163AC60D" w14:textId="65431A01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17A18BCE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Observación directa</w:t>
            </w:r>
            <w:r w:rsidRPr="3FDD2FC0" w:rsidR="0993BE96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y evaluación de los esquemas elaborados.</w:t>
            </w:r>
          </w:p>
        </w:tc>
      </w:tr>
      <w:tr w:rsidR="00926755" w:rsidTr="3FDD2FC0" w14:paraId="6811B9C0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56D9406C" w14:textId="6D1A31C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Tipo de espacio a usar y modo de hacerlo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142858FC" w:rsidP="00926755" w:rsidRDefault="142858FC" w14:paraId="53D125FF" w14:textId="304174E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42858F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grupos de cuatro</w:t>
            </w:r>
            <w:r w:rsidRPr="00926755" w:rsidR="1245BC69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00926755" w:rsidR="1245BC69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miembros</w:t>
            </w:r>
            <w:r w:rsidRPr="00926755" w:rsidR="1245BC69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. </w:t>
            </w:r>
          </w:p>
        </w:tc>
      </w:tr>
      <w:tr w:rsidR="00926755" w:rsidTr="3FDD2FC0" w14:paraId="7BF717B6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79C92A0E" w14:textId="4C48C4A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Transformación del espacio físico o virtual para desarrol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ar las actividades. </w:t>
            </w:r>
          </w:p>
        </w:tc>
        <w:tc>
          <w:tcPr>
            <w:tcW w:w="6339" w:type="dxa"/>
            <w:shd w:val="clear" w:color="auto" w:fill="auto"/>
            <w:tcMar/>
          </w:tcPr>
          <w:p w:rsidR="589D4D86" w:rsidP="00926755" w:rsidRDefault="589D4D86" w14:paraId="71E17B32" w14:textId="1E0983D1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89D4D86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Agrupamiento de las mesas en grupos de cuatro</w:t>
            </w:r>
          </w:p>
        </w:tc>
      </w:tr>
    </w:tbl>
    <w:p w:rsidR="00926755" w:rsidP="00926755" w:rsidRDefault="00926755" w14:paraId="17077FE6" w14:textId="03DFEFB1">
      <w:pPr>
        <w:pStyle w:val="Normal"/>
        <w:ind w:left="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="00926755" w:rsidTr="3FDD2FC0" w14:paraId="199C15D6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7B0FAA2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926755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="00926755" w:rsidP="00926755" w:rsidRDefault="00926755" w14:paraId="04C5CC01" w14:textId="5F614BB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(Tiempo)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6EF5BFD8" w:rsidP="00926755" w:rsidRDefault="6EF5BFD8" w14:paraId="5599B5FA" w14:textId="6CB67A96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EF5BFD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3 y 4</w:t>
            </w:r>
            <w:r w:rsidRPr="00926755" w:rsidR="63699882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.  </w:t>
            </w:r>
            <w:r w:rsidRPr="00926755" w:rsidR="6EF5BFD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 horas</w:t>
            </w:r>
          </w:p>
        </w:tc>
      </w:tr>
      <w:tr w:rsidR="00926755" w:rsidTr="3FDD2FC0" w14:paraId="55A00CAA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625DBF38" w14:textId="311DF91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Preguntas guía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1B202E7E" w:rsidP="00926755" w:rsidRDefault="1B202E7E" w14:paraId="42911B3A" w14:textId="1E3D43B8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B202E7E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Las mismas que en la sesión anterior</w:t>
            </w:r>
          </w:p>
        </w:tc>
      </w:tr>
      <w:tr w:rsidR="00926755" w:rsidTr="3FDD2FC0" w14:paraId="110B67A9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B9F77A3" w14:textId="5E7EA62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Técnica de aprendizaje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20F585C4" w:rsidP="00926755" w:rsidRDefault="20F585C4" w14:paraId="4AC8C1EE" w14:textId="3B4B6F6C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20F585C4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Investigación </w:t>
            </w:r>
          </w:p>
        </w:tc>
      </w:tr>
      <w:tr w:rsidR="00926755" w:rsidTr="3FDD2FC0" w14:paraId="4BD19A54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2CDDBE7" w14:textId="46BCD3E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Organización del grupo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2E95077F" w:rsidP="00926755" w:rsidRDefault="2E95077F" w14:paraId="1263D76E" w14:textId="496A7C6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2E95077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Individual</w:t>
            </w:r>
          </w:p>
        </w:tc>
      </w:tr>
      <w:tr w:rsidR="00926755" w:rsidTr="3FDD2FC0" w14:paraId="58E799EF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6999F399" w14:textId="1739946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Evaluación de la actividad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C4E91A5" w:rsidP="00926755" w:rsidRDefault="3C4E91A5" w14:paraId="13342E2D" w14:textId="005D53EC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3FDD2FC0" w:rsidR="5BE2DDF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Oral individual</w:t>
            </w:r>
            <w:r w:rsidRPr="3FDD2FC0" w:rsidR="5BE2DDF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con la maestra para evaluar los </w:t>
            </w:r>
            <w:r w:rsidRPr="3FDD2FC0" w:rsidR="5BE2DDF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avances</w:t>
            </w:r>
            <w:r w:rsidRPr="3FDD2FC0" w:rsidR="57B44B2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f</w:t>
            </w:r>
            <w:r w:rsidRPr="3FDD2FC0" w:rsidR="57B44B2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y guiarlos por el camino correcto.</w:t>
            </w:r>
          </w:p>
        </w:tc>
      </w:tr>
      <w:tr w:rsidR="00926755" w:rsidTr="3FDD2FC0" w14:paraId="5D3BCE84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EA24529" w14:textId="6D1A31C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Tipo de espacio a usar y modo de hacerlo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4CEAD9EB" w:rsidP="00926755" w:rsidRDefault="4CEAD9EB" w14:paraId="4F3AB4AB" w14:textId="46BDF00D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4CEAD9EB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pequeños grupos para prestarse apoyo en caso necesario</w:t>
            </w:r>
          </w:p>
        </w:tc>
      </w:tr>
      <w:tr w:rsidR="00926755" w:rsidTr="3FDD2FC0" w14:paraId="36E73B60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618F09CB" w14:textId="4C48C4A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Transformación del espacio físico o virtual para desarrol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ar las actividades. </w:t>
            </w:r>
          </w:p>
        </w:tc>
        <w:tc>
          <w:tcPr>
            <w:tcW w:w="6339" w:type="dxa"/>
            <w:shd w:val="clear" w:color="auto" w:fill="auto"/>
            <w:tcMar/>
          </w:tcPr>
          <w:p w:rsidR="4B00C43A" w:rsidP="00926755" w:rsidRDefault="4B00C43A" w14:paraId="7DBFCAEF" w14:textId="69728E74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4B00C43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Grupos de cuatro</w:t>
            </w:r>
          </w:p>
        </w:tc>
      </w:tr>
    </w:tbl>
    <w:p w:rsidR="00926755" w:rsidP="00926755" w:rsidRDefault="00926755" w14:paraId="36675EFB" w14:textId="35EDBD03">
      <w:pPr>
        <w:pStyle w:val="Normal"/>
        <w:ind w:left="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="00926755" w:rsidTr="00926755" w14:paraId="4B483E15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56B4FA03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926755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="00926755" w:rsidP="00926755" w:rsidRDefault="00926755" w14:paraId="4A9CD982" w14:textId="5F614BB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(Tiempo)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2A3E2E8" w:rsidP="00926755" w:rsidRDefault="32A3E2E8" w14:paraId="7FCC5B3A" w14:textId="4312FF36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2A3E2E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5 y </w:t>
            </w:r>
            <w:r w:rsidRPr="00926755" w:rsidR="32A3E2E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6 .</w:t>
            </w:r>
            <w:r w:rsidRPr="00926755" w:rsidR="32A3E2E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2 horas</w:t>
            </w:r>
          </w:p>
        </w:tc>
      </w:tr>
      <w:tr w:rsidR="00926755" w:rsidTr="00926755" w14:paraId="2F935771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1E6389E9" w14:textId="311DF91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Preguntas guía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208812AF" w:rsidP="00926755" w:rsidRDefault="208812AF" w14:paraId="7E212BF7" w14:textId="7BA404D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208812A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¿Podemos reagrupar toda la información conseguida de manera individual para elaborar </w:t>
            </w:r>
            <w:r w:rsidRPr="00926755" w:rsidR="208812A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un presentación</w:t>
            </w:r>
            <w:r w:rsidRPr="00926755" w:rsidR="208812A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en </w:t>
            </w:r>
            <w:r w:rsidRPr="00926755" w:rsidR="208812A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Canva</w:t>
            </w:r>
            <w:r w:rsidRPr="00926755" w:rsidR="208812AF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grupal?</w:t>
            </w:r>
            <w:r w:rsidRPr="00926755" w:rsidR="723D29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¿Podemos primero hacer un esquema del trabajo?</w:t>
            </w:r>
          </w:p>
        </w:tc>
      </w:tr>
      <w:tr w:rsidR="00926755" w:rsidTr="00926755" w14:paraId="59C98BD0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8410F9C" w14:textId="5E7EA62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Técnica de aprendizaje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67D67174" w:rsidP="00926755" w:rsidRDefault="67D67174" w14:paraId="505BC20E" w14:textId="500EE7A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7D67174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Trabajo cooperativo.</w:t>
            </w:r>
          </w:p>
        </w:tc>
      </w:tr>
      <w:tr w:rsidR="00926755" w:rsidTr="00926755" w14:paraId="4B8BA63B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0DA91E05" w14:textId="46BCD3E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Organización del grupo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A5BB745" w:rsidP="00926755" w:rsidRDefault="3A5BB745" w14:paraId="7539A8BF" w14:textId="492E6BDC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A5BB74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Cuatro miembros por equipo: supervisor, coordinador, secretario y portavoz</w:t>
            </w:r>
          </w:p>
        </w:tc>
      </w:tr>
      <w:tr w:rsidR="00926755" w:rsidTr="00926755" w14:paraId="6B1620BB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64252B2" w14:textId="1739946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Evaluación de la actividad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07FFCCBA" w:rsidP="00926755" w:rsidRDefault="07FFCCBA" w14:paraId="49D1EFA9" w14:textId="377B509A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7FFCCB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Heterogénea. Observación directa y control con el portavoz de cada equipo.</w:t>
            </w:r>
          </w:p>
        </w:tc>
      </w:tr>
      <w:tr w:rsidR="00926755" w:rsidTr="00926755" w14:paraId="340C7A1F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D0F3186" w14:textId="6D1A31C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Tipo de espacio a usar y modo de hacerlo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83BD776" w:rsidP="00926755" w:rsidRDefault="383BD776" w14:paraId="260AD71E" w14:textId="014C7F6A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83BD776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grupos de cuatro.</w:t>
            </w:r>
          </w:p>
        </w:tc>
      </w:tr>
      <w:tr w:rsidR="00926755" w:rsidTr="00926755" w14:paraId="6EC43491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3F76825" w14:textId="4C48C4A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Transformación del espacio físico o virtual para desarrol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ar las actividades. </w:t>
            </w:r>
          </w:p>
        </w:tc>
        <w:tc>
          <w:tcPr>
            <w:tcW w:w="6339" w:type="dxa"/>
            <w:shd w:val="clear" w:color="auto" w:fill="auto"/>
            <w:tcMar/>
          </w:tcPr>
          <w:p w:rsidR="34F654C7" w:rsidP="00926755" w:rsidRDefault="34F654C7" w14:paraId="1C13A3C6" w14:textId="7CED130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4F654C7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Grupos de 4</w:t>
            </w:r>
          </w:p>
        </w:tc>
      </w:tr>
    </w:tbl>
    <w:p w:rsidR="00926755" w:rsidP="00926755" w:rsidRDefault="00926755" w14:paraId="6625046A" w14:textId="1D9F58E5">
      <w:pPr>
        <w:pStyle w:val="Normal"/>
        <w:ind w:left="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="00926755" w:rsidTr="00926755" w14:paraId="38A7CABE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7E4DBD95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926755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="00926755" w:rsidP="00926755" w:rsidRDefault="00926755" w14:paraId="6FD691D6" w14:textId="5F614BB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(Tiempo)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4B4E8E35" w:rsidP="00926755" w:rsidRDefault="4B4E8E35" w14:paraId="04D0C2FA" w14:textId="2E321FDD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4B4E8E3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7: 1 hora</w:t>
            </w:r>
          </w:p>
        </w:tc>
      </w:tr>
      <w:tr w:rsidR="00926755" w:rsidTr="00926755" w14:paraId="5E691F9A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1AA63503" w14:textId="311DF91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Preguntas guía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00926755" w:rsidP="00926755" w:rsidRDefault="00926755" w14:paraId="35D76C60" w14:textId="7B0833B4">
            <w:pPr>
              <w:spacing w:line="360" w:lineRule="auto"/>
              <w:jc w:val="both"/>
              <w:rPr>
                <w:rFonts w:ascii="Arial Narrow" w:hAnsi="Arial Narrow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926755" w:rsidTr="00926755" w14:paraId="4AAC2AF1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3BF673F" w14:textId="5E7EA62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Técnica de aprendizaje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6C41A8C8" w:rsidP="00926755" w:rsidRDefault="6C41A8C8" w14:paraId="546084D1" w14:textId="74BEAD1E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C41A8C8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Exposición oral con apoyo visual</w:t>
            </w:r>
          </w:p>
        </w:tc>
      </w:tr>
      <w:tr w:rsidR="00926755" w:rsidTr="00926755" w14:paraId="1223CB0C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08E35449" w14:textId="46BCD3E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Organización del grupo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586B696A" w:rsidP="00926755" w:rsidRDefault="586B696A" w14:paraId="1C3F526E" w14:textId="370C1F0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86B696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En grupos de 4</w:t>
            </w:r>
            <w:r w:rsidRPr="00926755" w:rsidR="31CA2622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para la presentación</w:t>
            </w:r>
          </w:p>
        </w:tc>
      </w:tr>
      <w:tr w:rsidR="00926755" w:rsidTr="00926755" w14:paraId="39D3E21B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03972BE5" w14:textId="1739946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Evaluación de la actividad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D235A49" w:rsidP="00926755" w:rsidRDefault="3D235A49" w14:paraId="5F4BEDA3" w14:textId="6A3EEEDD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D235A49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Heteroevaluación con rúbrica</w:t>
            </w:r>
          </w:p>
          <w:p w:rsidR="3D235A49" w:rsidP="00926755" w:rsidRDefault="3D235A49" w14:paraId="30E53D4E" w14:textId="669FB134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D235A49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Coevaluación con rúbrica</w:t>
            </w:r>
          </w:p>
        </w:tc>
      </w:tr>
      <w:tr w:rsidR="00926755" w:rsidTr="00926755" w14:paraId="2A13C358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56F1C112" w14:textId="6D1A31C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Tipo de espacio a usar y modo de hacerlo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16A94F9D" w:rsidP="00926755" w:rsidRDefault="16A94F9D" w14:paraId="42886E12" w14:textId="0074AF9A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6A94F9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</w:t>
            </w:r>
          </w:p>
        </w:tc>
      </w:tr>
      <w:tr w:rsidR="00926755" w:rsidTr="00926755" w14:paraId="70E9B313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706B6001" w14:textId="4C48C4A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Transformación del espacio físico o virtual para desarrol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ar las actividades. </w:t>
            </w:r>
          </w:p>
        </w:tc>
        <w:tc>
          <w:tcPr>
            <w:tcW w:w="6339" w:type="dxa"/>
            <w:shd w:val="clear" w:color="auto" w:fill="auto"/>
            <w:tcMar/>
          </w:tcPr>
          <w:p w:rsidR="4E287C2A" w:rsidP="00926755" w:rsidRDefault="4E287C2A" w14:paraId="55CCC4A9" w14:textId="5B8CD8F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4E287C2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Un grupo expone junto a la pizarra digital y el resto observa y evalúa la actividad sentados en filas con sus sillas. </w:t>
            </w:r>
          </w:p>
        </w:tc>
      </w:tr>
    </w:tbl>
    <w:p w:rsidR="00926755" w:rsidP="00926755" w:rsidRDefault="00926755" w14:paraId="220ECA4A" w14:textId="537B2F19">
      <w:pPr>
        <w:pStyle w:val="Normal"/>
        <w:ind w:left="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89"/>
        <w:gridCol w:w="6339"/>
      </w:tblGrid>
      <w:tr w:rsidR="00926755" w:rsidTr="00926755" w14:paraId="08CA42AF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7814EE5B">
            <w:pPr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No</w:t>
            </w:r>
            <w:r w:rsidRPr="00926755" w:rsidR="00926755">
              <w:rPr>
                <w:rFonts w:ascii="Arial Narrow" w:hAnsi="Arial Narrow"/>
                <w:b w:val="1"/>
                <w:bCs w:val="1"/>
                <w:color w:val="FF0000"/>
                <w:sz w:val="22"/>
                <w:szCs w:val="22"/>
              </w:rPr>
              <w:t xml:space="preserve">. 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sesión</w:t>
            </w:r>
          </w:p>
          <w:p w:rsidR="00926755" w:rsidP="00926755" w:rsidRDefault="00926755" w14:paraId="2682A05D" w14:textId="5F614BB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(Tiempo)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0A4739AD" w:rsidP="00926755" w:rsidRDefault="0A4739AD" w14:paraId="2B41487E" w14:textId="73F8C04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A4739A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8: 1 hora</w:t>
            </w:r>
          </w:p>
        </w:tc>
      </w:tr>
      <w:tr w:rsidR="00926755" w:rsidTr="00926755" w14:paraId="31CC7D49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6449A572" w14:textId="311DF913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Preguntas guía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66DC464A" w:rsidP="00926755" w:rsidRDefault="66DC464A" w14:paraId="0091AC5C" w14:textId="08DD552E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6DC464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¿Qué hemos aprendido? </w:t>
            </w:r>
          </w:p>
          <w:p w:rsidR="66DC464A" w:rsidP="00926755" w:rsidRDefault="66DC464A" w14:paraId="78294CD9" w14:textId="3C8F1443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6DC464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¿Qué nos gustaría poder comunicar a la comunidad educativa?</w:t>
            </w:r>
          </w:p>
          <w:p w:rsidR="66DC464A" w:rsidP="00926755" w:rsidRDefault="66DC464A" w14:paraId="0BC3031E" w14:textId="5620393D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66DC464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¿Qué podemos hacer nosotros?</w:t>
            </w:r>
          </w:p>
        </w:tc>
      </w:tr>
      <w:tr w:rsidR="00926755" w:rsidTr="00926755" w14:paraId="16A8C03B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1778FDBB" w14:textId="5E7EA62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Técnica de aprendizaje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8F2C371" w:rsidP="00926755" w:rsidRDefault="38F2C371" w14:paraId="07FEFECF" w14:textId="5AE1F5FF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8F2C371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Trabajo cooperativo: elaboración de las conclusiones</w:t>
            </w:r>
          </w:p>
        </w:tc>
      </w:tr>
      <w:tr w:rsidR="00926755" w:rsidTr="00926755" w14:paraId="3B668AF4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5359E972" w14:textId="46BCD3E0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Organización del grupo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5C0E3580" w:rsidP="00926755" w:rsidRDefault="5C0E3580" w14:paraId="70B2B6D1" w14:textId="46927231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C0E3580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Grupos de cuatro cooperativos</w:t>
            </w:r>
          </w:p>
        </w:tc>
      </w:tr>
      <w:tr w:rsidR="00926755" w:rsidTr="00926755" w14:paraId="03EEF58B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3EE4479C" w14:textId="1739946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Evaluación de la actividad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1B073967" w:rsidP="00926755" w:rsidRDefault="1B073967" w14:paraId="796D1F97" w14:textId="4BB25912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1B073967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Heteroevaluación del podcast (conclusión)</w:t>
            </w:r>
          </w:p>
        </w:tc>
      </w:tr>
      <w:tr w:rsidR="00926755" w:rsidTr="00926755" w14:paraId="7819EEB9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41A6472E" w14:textId="6D1A31C9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Tipo de espacio a usar y modo de hacerlo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6339" w:type="dxa"/>
            <w:shd w:val="clear" w:color="auto" w:fill="auto"/>
            <w:tcMar/>
          </w:tcPr>
          <w:p w:rsidR="3052F934" w:rsidP="00926755" w:rsidRDefault="3052F934" w14:paraId="0C7B52FD" w14:textId="7D52C4F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052F934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pequeños grupos de 4 para elaborar la conclusión</w:t>
            </w:r>
          </w:p>
          <w:p w:rsidR="3052F934" w:rsidP="00926755" w:rsidRDefault="3052F934" w14:paraId="0D4A346F" w14:textId="697306D5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3052F934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Radio del centro para la difusión de la actividad </w:t>
            </w:r>
          </w:p>
        </w:tc>
      </w:tr>
      <w:tr w:rsidR="00926755" w:rsidTr="00926755" w14:paraId="078812F9">
        <w:trPr>
          <w:trHeight w:val="300"/>
        </w:trPr>
        <w:tc>
          <w:tcPr>
            <w:tcW w:w="2489" w:type="dxa"/>
            <w:shd w:val="clear" w:color="auto" w:fill="F79646" w:themeFill="accent6"/>
            <w:tcMar/>
          </w:tcPr>
          <w:p w:rsidR="00926755" w:rsidP="00926755" w:rsidRDefault="00926755" w14:paraId="010A1EAF" w14:textId="4C48C4AB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Transformación del espacio físico o virtual para desarrol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l</w:t>
            </w:r>
            <w:r w:rsidRPr="00926755" w:rsidR="0092675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ar las actividades. </w:t>
            </w:r>
          </w:p>
        </w:tc>
        <w:tc>
          <w:tcPr>
            <w:tcW w:w="6339" w:type="dxa"/>
            <w:shd w:val="clear" w:color="auto" w:fill="auto"/>
            <w:tcMar/>
          </w:tcPr>
          <w:p w:rsidR="5100869B" w:rsidP="00926755" w:rsidRDefault="5100869B" w14:paraId="4C125FF9" w14:textId="56FCC8F5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100869B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Clase en grupos de cuatro</w:t>
            </w:r>
          </w:p>
          <w:p w:rsidR="5100869B" w:rsidP="00926755" w:rsidRDefault="5100869B" w14:paraId="5E28CDDC" w14:textId="4334985C">
            <w:pPr>
              <w:pStyle w:val="Normal"/>
              <w:spacing w:line="360" w:lineRule="auto"/>
              <w:jc w:val="both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0926755" w:rsidR="5100869B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Radio del centro para la grabación de las conclusiones</w:t>
            </w:r>
          </w:p>
        </w:tc>
      </w:tr>
    </w:tbl>
    <w:p w:rsidR="00926755" w:rsidP="00926755" w:rsidRDefault="00926755" w14:paraId="01569126" w14:textId="4B31EEB5">
      <w:pPr>
        <w:pStyle w:val="Normal"/>
        <w:ind w:left="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p w:rsidR="00926755" w:rsidP="00926755" w:rsidRDefault="00926755" w14:paraId="76B96418" w14:textId="3936DFE6">
      <w:pPr>
        <w:ind w:left="360"/>
        <w:jc w:val="both"/>
        <w:rPr>
          <w:rFonts w:ascii="Arial Narrow" w:hAnsi="Arial Narrow"/>
          <w:color w:val="FF0000"/>
          <w:sz w:val="22"/>
          <w:szCs w:val="22"/>
          <w:u w:val="single"/>
        </w:rPr>
      </w:pPr>
    </w:p>
    <w:p w:rsidR="00003A2B" w:rsidP="00926755" w:rsidRDefault="00003A2B" w14:paraId="0CC1AF1C" w14:textId="68E0605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 w:val="0"/>
          <w:bCs w:val="0"/>
          <w:color w:val="auto"/>
          <w:sz w:val="22"/>
          <w:szCs w:val="22"/>
          <w:u w:val="single"/>
          <w:lang w:val="es-ES"/>
        </w:rPr>
      </w:pPr>
      <w:r w:rsidRPr="00926755" w:rsidR="5100869B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Los trabajos elaborados se presentarán haciendo una presentación educativa en </w:t>
      </w:r>
      <w:r w:rsidRPr="00926755" w:rsidR="5100869B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>Canva</w:t>
      </w:r>
      <w:r w:rsidRPr="00926755" w:rsidR="5100869B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. </w:t>
      </w:r>
      <w:r w:rsidRPr="00926755" w:rsidR="6DDC9E2F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Harán un esquema en papel para organizar el trabajo. </w:t>
      </w:r>
      <w:r w:rsidRPr="00926755" w:rsidR="5100869B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 Harán una exposición oral de la misma con apoyo de la pizarra </w:t>
      </w:r>
      <w:r w:rsidRPr="00926755" w:rsidR="5100869B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digital </w:t>
      </w:r>
      <w:r w:rsidRPr="00926755" w:rsidR="3D18F59E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 y</w:t>
      </w:r>
      <w:r w:rsidRPr="00926755" w:rsidR="3D18F59E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 </w:t>
      </w:r>
      <w:r w:rsidRPr="00926755" w:rsidR="3D18F59E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>elaboraran</w:t>
      </w:r>
      <w:r w:rsidRPr="00926755" w:rsidR="3D18F59E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 unas conclusiones para su divulgación en la radio del centro</w:t>
      </w:r>
      <w:r w:rsidRPr="00926755" w:rsidR="7333D021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. Durante las presentaciones orales llevarán a cabo una coevaluación de </w:t>
      </w:r>
      <w:r w:rsidRPr="00926755" w:rsidR="7333D021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>las mismas</w:t>
      </w:r>
      <w:r w:rsidRPr="00926755" w:rsidR="7333D021">
        <w:rPr>
          <w:rFonts w:ascii="Arial Narrow" w:hAnsi="Arial Narrow"/>
          <w:b w:val="0"/>
          <w:bCs w:val="0"/>
          <w:color w:val="auto"/>
          <w:sz w:val="22"/>
          <w:szCs w:val="22"/>
          <w:u w:val="single"/>
        </w:rPr>
        <w:t xml:space="preserve"> utilizando una rúbrica. </w:t>
      </w:r>
    </w:p>
    <w:p w:rsidRPr="00204DD0" w:rsidR="00204DD0" w:rsidP="00926755" w:rsidRDefault="00204DD0" w14:paraId="72623C23" w14:textId="1F81B330">
      <w:pPr>
        <w:pStyle w:val="Normal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 w:val="1"/>
          <w:bCs w:val="1"/>
          <w:color w:val="000000" w:themeColor="text1" w:themeTint="FF" w:themeShade="FF"/>
          <w:lang w:val="es-ES"/>
        </w:rPr>
      </w:pPr>
    </w:p>
    <w:p w:rsidRPr="00204DD0" w:rsidR="00204DD0" w:rsidP="00926755" w:rsidRDefault="00204DD0" w14:paraId="0A7C1A17" w14:textId="6DA53F11">
      <w:pPr>
        <w:pStyle w:val="Normal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 w:val="1"/>
          <w:bCs w:val="1"/>
          <w:color w:val="000000" w:themeColor="text1"/>
          <w:lang w:val="es-ES"/>
        </w:rPr>
      </w:pPr>
      <w:r w:rsidRPr="00926755" w:rsidR="00204DD0">
        <w:rPr>
          <w:rFonts w:ascii="Arial Narrow" w:hAnsi="Arial Narrow" w:cs="Arial"/>
          <w:b w:val="1"/>
          <w:bCs w:val="1"/>
          <w:color w:val="000000" w:themeColor="text1" w:themeTint="FF" w:themeShade="FF"/>
          <w:lang w:val="es-ES"/>
        </w:rPr>
        <w:t>Evidencias de la aplicación en el aula</w:t>
      </w:r>
    </w:p>
    <w:p w:rsidR="00204DD0" w:rsidP="00B82662" w:rsidRDefault="00204DD0" w14:paraId="5AFC964C" w14:textId="271EC4B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Cs w:val="20"/>
          <w:lang w:val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28"/>
      </w:tblGrid>
      <w:tr w:rsidRPr="008A641B" w:rsidR="00204DD0" w:rsidTr="3FDD2FC0" w14:paraId="5EBC92EF" w14:textId="77777777">
        <w:tc>
          <w:tcPr>
            <w:tcW w:w="8828" w:type="dxa"/>
            <w:shd w:val="clear" w:color="auto" w:fill="F79646" w:themeFill="accent6"/>
            <w:tcMar/>
          </w:tcPr>
          <w:p w:rsidRPr="008A641B" w:rsidR="00204DD0" w:rsidP="00204DD0" w:rsidRDefault="00204DD0" w14:paraId="2220C89A" w14:textId="0976EB63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Material que evidencie su aplicación en el aula</w:t>
            </w:r>
            <w:r w:rsidR="00A33F3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  <w:tr w:rsidRPr="008A641B" w:rsidR="00204DD0" w:rsidTr="3FDD2FC0" w14:paraId="2B1D4A1D" w14:textId="77777777">
        <w:tc>
          <w:tcPr>
            <w:tcW w:w="8828" w:type="dxa"/>
            <w:shd w:val="clear" w:color="auto" w:fill="auto"/>
            <w:tcMar/>
          </w:tcPr>
          <w:p w:rsidRPr="008A641B" w:rsidR="00204DD0" w:rsidP="3FDD2FC0" w:rsidRDefault="00204DD0" w14:paraId="0839C3E8" w14:textId="3B8E9B0A">
            <w:pPr>
              <w:spacing w:line="360" w:lineRule="auto"/>
              <w:jc w:val="both"/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</w:pPr>
            <w:r w:rsidRPr="3FDD2FC0" w:rsidR="00204DD0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3FDD2FC0" w:rsidR="06B7D4F6">
              <w:rPr>
                <w:rFonts w:ascii="Arial Narrow" w:hAnsi="Arial Narrow"/>
                <w:b w:val="1"/>
                <w:bCs w:val="1"/>
                <w:color w:val="auto"/>
                <w:sz w:val="22"/>
                <w:szCs w:val="22"/>
              </w:rPr>
              <w:t>Se adjunta carpeta con archivos</w:t>
            </w:r>
          </w:p>
        </w:tc>
      </w:tr>
    </w:tbl>
    <w:p w:rsidRPr="00204DD0" w:rsidR="00204DD0" w:rsidP="00B82662" w:rsidRDefault="00204DD0" w14:paraId="626E6C69" w14:textId="77777777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Cs w:val="20"/>
          <w:lang w:val="es-ES"/>
        </w:rPr>
      </w:pPr>
    </w:p>
    <w:sectPr w:rsidRPr="00204DD0" w:rsidR="00204DD0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E3E" w:rsidP="00B82662" w:rsidRDefault="00565E3E" w14:paraId="217E0C0D" w14:textId="77777777">
      <w:r>
        <w:separator/>
      </w:r>
    </w:p>
  </w:endnote>
  <w:endnote w:type="continuationSeparator" w:id="0">
    <w:p w:rsidR="00565E3E" w:rsidP="00B82662" w:rsidRDefault="00565E3E" w14:paraId="6ABBB1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E3E" w:rsidP="00B82662" w:rsidRDefault="00565E3E" w14:paraId="33AD88C9" w14:textId="77777777">
      <w:r>
        <w:separator/>
      </w:r>
    </w:p>
  </w:footnote>
  <w:footnote w:type="continuationSeparator" w:id="0">
    <w:p w:rsidR="00565E3E" w:rsidP="00B82662" w:rsidRDefault="00565E3E" w14:paraId="030B0C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662" w:rsidP="00FE51AF" w:rsidRDefault="00FE51AF" w14:paraId="51AED231" w14:textId="19CFDC52">
    <w:pPr>
      <w:pStyle w:val="Encabezado"/>
      <w:rPr>
        <w:rFonts w:ascii="Arial Narrow" w:hAnsi="Arial Narrow"/>
        <w:b/>
        <w:sz w:val="20"/>
        <w:lang w:val="es-ES"/>
      </w:rPr>
    </w:pPr>
    <w:r>
      <w:rPr>
        <w:rFonts w:ascii="Arial Narrow" w:hAnsi="Arial Narrow"/>
        <w:b/>
        <w:sz w:val="20"/>
        <w:lang w:val="es-ES"/>
      </w:rPr>
      <w:t>Nombre y apellidos:</w:t>
    </w:r>
    <w:r w:rsidR="00C818BE">
      <w:rPr>
        <w:rFonts w:ascii="Arial Narrow" w:hAnsi="Arial Narrow"/>
        <w:b/>
        <w:sz w:val="20"/>
        <w:lang w:val="es-ES"/>
      </w:rPr>
      <w:t xml:space="preserve"> M. Inmaculada Magdaleno García</w:t>
    </w:r>
  </w:p>
  <w:p w:rsidRPr="00FE51AF" w:rsidR="00FE51AF" w:rsidP="00FE51AF" w:rsidRDefault="00FE51AF" w14:paraId="0553D60B" w14:textId="3C105905">
    <w:pPr>
      <w:pStyle w:val="Encabezado"/>
      <w:rPr>
        <w:rFonts w:ascii="Arial Narrow" w:hAnsi="Arial Narrow"/>
        <w:b/>
        <w:sz w:val="20"/>
        <w:lang w:val="es-ES"/>
      </w:rPr>
    </w:pPr>
    <w:r>
      <w:rPr>
        <w:rFonts w:ascii="Arial Narrow" w:hAnsi="Arial Narrow"/>
        <w:b/>
        <w:sz w:val="20"/>
        <w:lang w:val="es-ES"/>
      </w:rPr>
      <w:t xml:space="preserve">Centro: </w:t>
    </w:r>
    <w:r w:rsidR="00C818BE">
      <w:rPr>
        <w:rFonts w:ascii="Arial Narrow" w:hAnsi="Arial Narrow"/>
        <w:b/>
        <w:sz w:val="20"/>
        <w:lang w:val="es-ES"/>
      </w:rPr>
      <w:t>CEIP Miróbriga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62b73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c5e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04d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3D77A70"/>
    <w:multiLevelType w:val="hybridMultilevel"/>
    <w:tmpl w:val="EF02A4BC"/>
    <w:lvl w:ilvl="0" w:tplc="719E2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3E0C88A">
      <w:start w:val="1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AC08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6AA7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5BE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08C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3A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F7E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1BE1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5B7A14CA"/>
    <w:multiLevelType w:val="hybridMultilevel"/>
    <w:tmpl w:val="0EE24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6C61"/>
    <w:multiLevelType w:val="hybridMultilevel"/>
    <w:tmpl w:val="5066C6B4"/>
    <w:lvl w:ilvl="0" w:tplc="D5EEB244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322897551">
    <w:abstractNumId w:val="0"/>
  </w:num>
  <w:num w:numId="2" w16cid:durableId="1954509654">
    <w:abstractNumId w:val="2"/>
  </w:num>
  <w:num w:numId="3" w16cid:durableId="134258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62"/>
    <w:rsid w:val="00003A2B"/>
    <w:rsid w:val="00033053"/>
    <w:rsid w:val="000477D7"/>
    <w:rsid w:val="000625E4"/>
    <w:rsid w:val="00074D0F"/>
    <w:rsid w:val="0008457D"/>
    <w:rsid w:val="00086B00"/>
    <w:rsid w:val="0009684B"/>
    <w:rsid w:val="00096F38"/>
    <w:rsid w:val="000B43AA"/>
    <w:rsid w:val="000B6F07"/>
    <w:rsid w:val="000C7F8A"/>
    <w:rsid w:val="000E79F2"/>
    <w:rsid w:val="00125D92"/>
    <w:rsid w:val="001E41A7"/>
    <w:rsid w:val="001F34EB"/>
    <w:rsid w:val="00204DD0"/>
    <w:rsid w:val="0022204A"/>
    <w:rsid w:val="003016A4"/>
    <w:rsid w:val="003147DA"/>
    <w:rsid w:val="003313D3"/>
    <w:rsid w:val="00355EDA"/>
    <w:rsid w:val="003B445D"/>
    <w:rsid w:val="003C5801"/>
    <w:rsid w:val="003D244C"/>
    <w:rsid w:val="003F64F6"/>
    <w:rsid w:val="00421FE2"/>
    <w:rsid w:val="00430E82"/>
    <w:rsid w:val="004723C8"/>
    <w:rsid w:val="004D428D"/>
    <w:rsid w:val="004D63D2"/>
    <w:rsid w:val="00501C03"/>
    <w:rsid w:val="00565E3E"/>
    <w:rsid w:val="005A59D8"/>
    <w:rsid w:val="005E677F"/>
    <w:rsid w:val="00602350"/>
    <w:rsid w:val="00627C7E"/>
    <w:rsid w:val="00637302"/>
    <w:rsid w:val="00642F99"/>
    <w:rsid w:val="00653A9A"/>
    <w:rsid w:val="006659EA"/>
    <w:rsid w:val="0068634F"/>
    <w:rsid w:val="00696AFD"/>
    <w:rsid w:val="006B1C7D"/>
    <w:rsid w:val="006D6A8B"/>
    <w:rsid w:val="006F3AFA"/>
    <w:rsid w:val="00716504"/>
    <w:rsid w:val="00797E54"/>
    <w:rsid w:val="007A5701"/>
    <w:rsid w:val="00841F27"/>
    <w:rsid w:val="00877E16"/>
    <w:rsid w:val="00891D2C"/>
    <w:rsid w:val="00916447"/>
    <w:rsid w:val="00926755"/>
    <w:rsid w:val="009422A4"/>
    <w:rsid w:val="0096178B"/>
    <w:rsid w:val="009B6DB4"/>
    <w:rsid w:val="009D0E4B"/>
    <w:rsid w:val="00A26725"/>
    <w:rsid w:val="00A33F3B"/>
    <w:rsid w:val="00A52BDF"/>
    <w:rsid w:val="00AB26A1"/>
    <w:rsid w:val="00AC7571"/>
    <w:rsid w:val="00AE2EB1"/>
    <w:rsid w:val="00AE6B23"/>
    <w:rsid w:val="00B016E3"/>
    <w:rsid w:val="00B14244"/>
    <w:rsid w:val="00B172C2"/>
    <w:rsid w:val="00B21CAE"/>
    <w:rsid w:val="00B32AD2"/>
    <w:rsid w:val="00B427F6"/>
    <w:rsid w:val="00B82662"/>
    <w:rsid w:val="00BE67B8"/>
    <w:rsid w:val="00C429A5"/>
    <w:rsid w:val="00C818BE"/>
    <w:rsid w:val="00C8719E"/>
    <w:rsid w:val="00CB3273"/>
    <w:rsid w:val="00CB5763"/>
    <w:rsid w:val="00CF3878"/>
    <w:rsid w:val="00D11A40"/>
    <w:rsid w:val="00D4616F"/>
    <w:rsid w:val="00D60432"/>
    <w:rsid w:val="00DA771C"/>
    <w:rsid w:val="00DC6CC4"/>
    <w:rsid w:val="00DE7860"/>
    <w:rsid w:val="00E21F7D"/>
    <w:rsid w:val="00E725E2"/>
    <w:rsid w:val="00E80AE3"/>
    <w:rsid w:val="00EB77C6"/>
    <w:rsid w:val="00ED6CFB"/>
    <w:rsid w:val="00EF2F09"/>
    <w:rsid w:val="00F0728F"/>
    <w:rsid w:val="00F23839"/>
    <w:rsid w:val="00F65B45"/>
    <w:rsid w:val="00F854F3"/>
    <w:rsid w:val="00FB6F95"/>
    <w:rsid w:val="00FE51AF"/>
    <w:rsid w:val="00FF138D"/>
    <w:rsid w:val="02A10AC3"/>
    <w:rsid w:val="0324E112"/>
    <w:rsid w:val="03EAB6F4"/>
    <w:rsid w:val="03FBA2DB"/>
    <w:rsid w:val="04E4E892"/>
    <w:rsid w:val="06B7D4F6"/>
    <w:rsid w:val="06CFB329"/>
    <w:rsid w:val="06CFB329"/>
    <w:rsid w:val="0789D3B2"/>
    <w:rsid w:val="07FFCCBA"/>
    <w:rsid w:val="0860B9FD"/>
    <w:rsid w:val="0912DBFD"/>
    <w:rsid w:val="0912DBFD"/>
    <w:rsid w:val="09341AB1"/>
    <w:rsid w:val="0993BE96"/>
    <w:rsid w:val="09BAA342"/>
    <w:rsid w:val="0A27DDA4"/>
    <w:rsid w:val="0A4739AD"/>
    <w:rsid w:val="0BB02D81"/>
    <w:rsid w:val="0BB11A72"/>
    <w:rsid w:val="0C06B4C0"/>
    <w:rsid w:val="0C6D8D8D"/>
    <w:rsid w:val="0DF688FD"/>
    <w:rsid w:val="0EE26681"/>
    <w:rsid w:val="0F152B38"/>
    <w:rsid w:val="0F9D9AB9"/>
    <w:rsid w:val="10FC91D6"/>
    <w:rsid w:val="11648300"/>
    <w:rsid w:val="11AC8CCA"/>
    <w:rsid w:val="1245BC69"/>
    <w:rsid w:val="125B30DA"/>
    <w:rsid w:val="1275F644"/>
    <w:rsid w:val="142858FC"/>
    <w:rsid w:val="14F9326D"/>
    <w:rsid w:val="15D400B9"/>
    <w:rsid w:val="16A94F9D"/>
    <w:rsid w:val="17496767"/>
    <w:rsid w:val="17A18BCE"/>
    <w:rsid w:val="17D64BA5"/>
    <w:rsid w:val="18D43645"/>
    <w:rsid w:val="18D8363A"/>
    <w:rsid w:val="1B073967"/>
    <w:rsid w:val="1B202E7E"/>
    <w:rsid w:val="1BC0A972"/>
    <w:rsid w:val="1D43DDA0"/>
    <w:rsid w:val="1D4524FD"/>
    <w:rsid w:val="1EDFAE01"/>
    <w:rsid w:val="1EF8D65E"/>
    <w:rsid w:val="1F7C8938"/>
    <w:rsid w:val="2054630E"/>
    <w:rsid w:val="20704C2B"/>
    <w:rsid w:val="207F8CBC"/>
    <w:rsid w:val="208812AF"/>
    <w:rsid w:val="20941A95"/>
    <w:rsid w:val="20F585C4"/>
    <w:rsid w:val="211AA326"/>
    <w:rsid w:val="211AA326"/>
    <w:rsid w:val="21CAE443"/>
    <w:rsid w:val="21CAE443"/>
    <w:rsid w:val="22ACEA58"/>
    <w:rsid w:val="22B03186"/>
    <w:rsid w:val="22FC2352"/>
    <w:rsid w:val="2366B4A4"/>
    <w:rsid w:val="239B1429"/>
    <w:rsid w:val="2457E7E1"/>
    <w:rsid w:val="2478F3C4"/>
    <w:rsid w:val="25EE5A72"/>
    <w:rsid w:val="27E1FEB8"/>
    <w:rsid w:val="28FDD0DD"/>
    <w:rsid w:val="2902C148"/>
    <w:rsid w:val="29BCCDCB"/>
    <w:rsid w:val="29F4153B"/>
    <w:rsid w:val="2A8A473B"/>
    <w:rsid w:val="2CB0D76E"/>
    <w:rsid w:val="2CBF1088"/>
    <w:rsid w:val="2DF7F846"/>
    <w:rsid w:val="2E361214"/>
    <w:rsid w:val="2E95077F"/>
    <w:rsid w:val="2F08BF24"/>
    <w:rsid w:val="2F13F66C"/>
    <w:rsid w:val="2FD06C61"/>
    <w:rsid w:val="3052F934"/>
    <w:rsid w:val="306BA15F"/>
    <w:rsid w:val="3164813B"/>
    <w:rsid w:val="31983FD6"/>
    <w:rsid w:val="31CA2622"/>
    <w:rsid w:val="32A3E2E8"/>
    <w:rsid w:val="32C44524"/>
    <w:rsid w:val="32C44524"/>
    <w:rsid w:val="32F05ADA"/>
    <w:rsid w:val="32F57EBF"/>
    <w:rsid w:val="33A4E85A"/>
    <w:rsid w:val="34F654C7"/>
    <w:rsid w:val="364D1351"/>
    <w:rsid w:val="37EED141"/>
    <w:rsid w:val="3807815A"/>
    <w:rsid w:val="383BD776"/>
    <w:rsid w:val="38F2C371"/>
    <w:rsid w:val="398AA1A2"/>
    <w:rsid w:val="39DADF1B"/>
    <w:rsid w:val="3A5BB745"/>
    <w:rsid w:val="3B131F08"/>
    <w:rsid w:val="3B5137E5"/>
    <w:rsid w:val="3BF39E77"/>
    <w:rsid w:val="3C4E91A5"/>
    <w:rsid w:val="3CC817C6"/>
    <w:rsid w:val="3D18F59E"/>
    <w:rsid w:val="3D235A49"/>
    <w:rsid w:val="3D734282"/>
    <w:rsid w:val="3EEF8887"/>
    <w:rsid w:val="3F39B03C"/>
    <w:rsid w:val="3F4AF839"/>
    <w:rsid w:val="3FDB5DF4"/>
    <w:rsid w:val="3FDD2FC0"/>
    <w:rsid w:val="3FE8D0E6"/>
    <w:rsid w:val="403E1B87"/>
    <w:rsid w:val="41999C51"/>
    <w:rsid w:val="42E25674"/>
    <w:rsid w:val="43261E73"/>
    <w:rsid w:val="44009F62"/>
    <w:rsid w:val="475A1180"/>
    <w:rsid w:val="47B15E5F"/>
    <w:rsid w:val="48F8B7FE"/>
    <w:rsid w:val="49418605"/>
    <w:rsid w:val="494D2EC0"/>
    <w:rsid w:val="495AE788"/>
    <w:rsid w:val="498D7271"/>
    <w:rsid w:val="4A76032D"/>
    <w:rsid w:val="4B00C43A"/>
    <w:rsid w:val="4B034205"/>
    <w:rsid w:val="4B49CC8B"/>
    <w:rsid w:val="4B4E8E35"/>
    <w:rsid w:val="4CEAD9EB"/>
    <w:rsid w:val="4E287C2A"/>
    <w:rsid w:val="4EB996E2"/>
    <w:rsid w:val="4F02D7D6"/>
    <w:rsid w:val="4F05AC51"/>
    <w:rsid w:val="4F2B1680"/>
    <w:rsid w:val="4FA10F88"/>
    <w:rsid w:val="50B03337"/>
    <w:rsid w:val="5100869B"/>
    <w:rsid w:val="51D7D543"/>
    <w:rsid w:val="52D2006D"/>
    <w:rsid w:val="52FB87A5"/>
    <w:rsid w:val="530E53EA"/>
    <w:rsid w:val="5448A163"/>
    <w:rsid w:val="548BA81E"/>
    <w:rsid w:val="550D7AC2"/>
    <w:rsid w:val="5627787F"/>
    <w:rsid w:val="5627787F"/>
    <w:rsid w:val="56B61767"/>
    <w:rsid w:val="57B44B2C"/>
    <w:rsid w:val="58327D2E"/>
    <w:rsid w:val="586B696A"/>
    <w:rsid w:val="589D4D86"/>
    <w:rsid w:val="592B4582"/>
    <w:rsid w:val="59AB83C1"/>
    <w:rsid w:val="5AEE8053"/>
    <w:rsid w:val="5B22F98E"/>
    <w:rsid w:val="5BE2D9D0"/>
    <w:rsid w:val="5BE2DDF5"/>
    <w:rsid w:val="5C0E3580"/>
    <w:rsid w:val="5C711C2C"/>
    <w:rsid w:val="5DA7E75C"/>
    <w:rsid w:val="5EF1DBA2"/>
    <w:rsid w:val="610DFC0E"/>
    <w:rsid w:val="61D45CD8"/>
    <w:rsid w:val="61DB5FE6"/>
    <w:rsid w:val="62190BF5"/>
    <w:rsid w:val="62A48337"/>
    <w:rsid w:val="632E0B73"/>
    <w:rsid w:val="63699882"/>
    <w:rsid w:val="6403342B"/>
    <w:rsid w:val="65B11EB5"/>
    <w:rsid w:val="6678CBF2"/>
    <w:rsid w:val="66BA7935"/>
    <w:rsid w:val="66DC464A"/>
    <w:rsid w:val="67C0444D"/>
    <w:rsid w:val="67C0444D"/>
    <w:rsid w:val="67D67174"/>
    <w:rsid w:val="68149C53"/>
    <w:rsid w:val="68149C53"/>
    <w:rsid w:val="68D2836D"/>
    <w:rsid w:val="6A358D3E"/>
    <w:rsid w:val="6A4D0E66"/>
    <w:rsid w:val="6A6E53CE"/>
    <w:rsid w:val="6A7E6DF7"/>
    <w:rsid w:val="6AB2DEF5"/>
    <w:rsid w:val="6B08924D"/>
    <w:rsid w:val="6B185D10"/>
    <w:rsid w:val="6B391D58"/>
    <w:rsid w:val="6C381282"/>
    <w:rsid w:val="6C41A8C8"/>
    <w:rsid w:val="6DA3083D"/>
    <w:rsid w:val="6DA5F490"/>
    <w:rsid w:val="6DDC9E2F"/>
    <w:rsid w:val="6DE6BD9A"/>
    <w:rsid w:val="6DED46B4"/>
    <w:rsid w:val="6EC5C0F0"/>
    <w:rsid w:val="6EF5BFD8"/>
    <w:rsid w:val="6F2F6F93"/>
    <w:rsid w:val="6F6FB344"/>
    <w:rsid w:val="6F948C12"/>
    <w:rsid w:val="6FC33E94"/>
    <w:rsid w:val="6FC90C1C"/>
    <w:rsid w:val="70684FE7"/>
    <w:rsid w:val="7138B5D1"/>
    <w:rsid w:val="71BB7E99"/>
    <w:rsid w:val="723D2955"/>
    <w:rsid w:val="72743BAF"/>
    <w:rsid w:val="72F99347"/>
    <w:rsid w:val="7304D28C"/>
    <w:rsid w:val="7333D021"/>
    <w:rsid w:val="737ACB94"/>
    <w:rsid w:val="7381EE9C"/>
    <w:rsid w:val="7381EE9C"/>
    <w:rsid w:val="73CFAAF6"/>
    <w:rsid w:val="7402E0B6"/>
    <w:rsid w:val="74EEAABF"/>
    <w:rsid w:val="7629D4F8"/>
    <w:rsid w:val="76ABBC79"/>
    <w:rsid w:val="76D22B91"/>
    <w:rsid w:val="77566A95"/>
    <w:rsid w:val="776F92F2"/>
    <w:rsid w:val="77747783"/>
    <w:rsid w:val="7A04831B"/>
    <w:rsid w:val="7A8C651E"/>
    <w:rsid w:val="7BE8A36F"/>
    <w:rsid w:val="7C28357F"/>
    <w:rsid w:val="7CE0B9BE"/>
    <w:rsid w:val="7D3C23DD"/>
    <w:rsid w:val="7F226745"/>
    <w:rsid w:val="7F2831B7"/>
    <w:rsid w:val="7F6CAEB1"/>
    <w:rsid w:val="7F6CA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3C4D1"/>
  <w15:docId w15:val="{9B977BEF-4BD9-E24C-AB3C-DF20471D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266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266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B82662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266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82662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41A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1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082d5b0c647d4e0e" /><Relationship Type="http://schemas.openxmlformats.org/officeDocument/2006/relationships/image" Target="/media/image2.png" Id="R31f77f820728452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Director B18</dc:creator>
  <lastModifiedBy>M. INMACULADA MAGDALENO GARCIA</lastModifiedBy>
  <revision>12</revision>
  <dcterms:created xsi:type="dcterms:W3CDTF">2022-02-12T18:56:00.0000000Z</dcterms:created>
  <dcterms:modified xsi:type="dcterms:W3CDTF">2024-04-19T15:42:12.6433411Z</dcterms:modified>
</coreProperties>
</file>