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6671" w14:textId="77777777" w:rsidR="00AB6BBD" w:rsidRDefault="00AB6BBD" w:rsidP="00AB6BBD">
      <w:pPr>
        <w:spacing w:after="0" w:line="240" w:lineRule="auto"/>
        <w:jc w:val="center"/>
        <w:rPr>
          <w:rFonts w:cs="Calibri"/>
          <w:b/>
          <w:sz w:val="28"/>
          <w:szCs w:val="28"/>
        </w:rPr>
      </w:pPr>
      <w:r>
        <w:rPr>
          <w:rFonts w:cs="Calibri"/>
          <w:b/>
          <w:sz w:val="28"/>
          <w:szCs w:val="28"/>
        </w:rPr>
        <w:t>BASES DEL CONCURSO</w:t>
      </w:r>
    </w:p>
    <w:p w14:paraId="0A61AB6F" w14:textId="77777777" w:rsidR="00AB6BBD" w:rsidRDefault="00AB6BBD" w:rsidP="00AB6BBD">
      <w:pPr>
        <w:spacing w:after="0" w:line="240" w:lineRule="auto"/>
        <w:jc w:val="center"/>
        <w:rPr>
          <w:rFonts w:cs="Calibri"/>
          <w:b/>
          <w:sz w:val="28"/>
          <w:szCs w:val="28"/>
        </w:rPr>
      </w:pPr>
      <w:r>
        <w:rPr>
          <w:rFonts w:cs="Calibri"/>
          <w:b/>
          <w:sz w:val="28"/>
          <w:szCs w:val="28"/>
        </w:rPr>
        <w:t>“No dejes que el tabaco entre en tu vida”</w:t>
      </w:r>
    </w:p>
    <w:p w14:paraId="5FFA8582" w14:textId="77777777" w:rsidR="00AB6BBD" w:rsidRDefault="00AB6BBD" w:rsidP="00AB6BBD">
      <w:pPr>
        <w:spacing w:after="0" w:line="240" w:lineRule="auto"/>
        <w:jc w:val="center"/>
        <w:rPr>
          <w:rFonts w:cs="Calibri"/>
          <w:b/>
          <w:sz w:val="28"/>
          <w:szCs w:val="28"/>
        </w:rPr>
      </w:pPr>
      <w:r>
        <w:rPr>
          <w:rFonts w:cs="Calibri"/>
          <w:b/>
          <w:sz w:val="28"/>
          <w:szCs w:val="28"/>
        </w:rPr>
        <w:t>“Ríete del tabaco”</w:t>
      </w:r>
    </w:p>
    <w:p w14:paraId="28E0B14E" w14:textId="77777777" w:rsidR="00AB6BBD" w:rsidRDefault="00AB6BBD" w:rsidP="00AB6BBD">
      <w:pPr>
        <w:spacing w:after="0" w:line="240" w:lineRule="auto"/>
        <w:rPr>
          <w:rFonts w:cs="Calibri"/>
          <w:b/>
          <w:sz w:val="28"/>
          <w:szCs w:val="28"/>
        </w:rPr>
      </w:pPr>
    </w:p>
    <w:p w14:paraId="4EFED873" w14:textId="77777777" w:rsidR="00AB6BBD" w:rsidRDefault="00AB6BBD" w:rsidP="00AB6BBD">
      <w:pPr>
        <w:pStyle w:val="Prrafodelista"/>
        <w:numPr>
          <w:ilvl w:val="0"/>
          <w:numId w:val="1"/>
        </w:numPr>
        <w:spacing w:after="0" w:line="240" w:lineRule="auto"/>
        <w:jc w:val="both"/>
        <w:rPr>
          <w:rFonts w:cs="Calibri"/>
          <w:sz w:val="24"/>
          <w:szCs w:val="24"/>
        </w:rPr>
      </w:pPr>
      <w:r>
        <w:rPr>
          <w:rFonts w:cs="Calibri"/>
          <w:sz w:val="24"/>
          <w:szCs w:val="24"/>
        </w:rPr>
        <w:t xml:space="preserve">La Fundación GECP, </w:t>
      </w:r>
      <w:hyperlink r:id="rId5" w:history="1">
        <w:r>
          <w:rPr>
            <w:rStyle w:val="Hipervnculo"/>
            <w:rFonts w:cs="Calibri"/>
            <w:sz w:val="24"/>
            <w:szCs w:val="24"/>
          </w:rPr>
          <w:t>Grupo Español de Cáncer de Pulmón</w:t>
        </w:r>
      </w:hyperlink>
      <w:r>
        <w:rPr>
          <w:rStyle w:val="Hipervnculo"/>
          <w:rFonts w:cs="Calibri"/>
          <w:sz w:val="24"/>
          <w:szCs w:val="24"/>
        </w:rPr>
        <w:t xml:space="preserve"> (GECP</w:t>
      </w:r>
      <w:proofErr w:type="gramStart"/>
      <w:r>
        <w:rPr>
          <w:rStyle w:val="Hipervnculo"/>
          <w:rFonts w:cs="Calibri"/>
          <w:sz w:val="24"/>
          <w:szCs w:val="24"/>
        </w:rPr>
        <w:t xml:space="preserve">) </w:t>
      </w:r>
      <w:r>
        <w:rPr>
          <w:rFonts w:cs="Calibri"/>
          <w:sz w:val="24"/>
          <w:szCs w:val="24"/>
        </w:rPr>
        <w:t>,</w:t>
      </w:r>
      <w:proofErr w:type="gramEnd"/>
      <w:r>
        <w:rPr>
          <w:rFonts w:cs="Calibri"/>
          <w:sz w:val="24"/>
          <w:szCs w:val="24"/>
        </w:rPr>
        <w:t xml:space="preserve"> convoca, en colaboración con Bristol Myers Squibb, la cuarta edición del concurso escolar “No dejes que el tabaco entre en tu vida”, bajo el lema </w:t>
      </w:r>
      <w:r>
        <w:rPr>
          <w:rFonts w:cs="Calibri"/>
          <w:b/>
          <w:bCs/>
          <w:sz w:val="24"/>
          <w:szCs w:val="24"/>
          <w:u w:val="single"/>
        </w:rPr>
        <w:t>“Ríete del tabaco”</w:t>
      </w:r>
      <w:r>
        <w:rPr>
          <w:rFonts w:cs="Calibri"/>
          <w:sz w:val="24"/>
          <w:szCs w:val="24"/>
        </w:rPr>
        <w:t>.</w:t>
      </w:r>
    </w:p>
    <w:p w14:paraId="21C288D3" w14:textId="77777777" w:rsidR="00AB6BBD" w:rsidRDefault="00AB6BBD" w:rsidP="00AB6BBD">
      <w:pPr>
        <w:pStyle w:val="Prrafodelista"/>
        <w:spacing w:after="0" w:line="240" w:lineRule="auto"/>
        <w:jc w:val="both"/>
        <w:rPr>
          <w:rFonts w:cs="Calibri"/>
          <w:sz w:val="24"/>
          <w:szCs w:val="24"/>
        </w:rPr>
      </w:pPr>
    </w:p>
    <w:p w14:paraId="3F07C059" w14:textId="2C2B4AC1"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Objetivos:</w:t>
      </w:r>
      <w:r>
        <w:rPr>
          <w:rFonts w:cs="Calibri"/>
          <w:sz w:val="24"/>
          <w:szCs w:val="24"/>
        </w:rPr>
        <w:t xml:space="preserve"> </w:t>
      </w:r>
      <w:r w:rsidR="00EB60B1">
        <w:t>95.100</w:t>
      </w:r>
      <w:r>
        <w:rPr>
          <w:rFonts w:cs="Calibri"/>
          <w:sz w:val="24"/>
          <w:szCs w:val="24"/>
        </w:rPr>
        <w:t xml:space="preserve"> chicas de entre 14 y 18 años</w:t>
      </w:r>
      <w:r w:rsidR="00EB60B1">
        <w:rPr>
          <w:rFonts w:cs="Calibri"/>
          <w:sz w:val="24"/>
          <w:szCs w:val="24"/>
        </w:rPr>
        <w:t xml:space="preserve"> y</w:t>
      </w:r>
      <w:r>
        <w:rPr>
          <w:rFonts w:cs="Calibri"/>
          <w:sz w:val="24"/>
          <w:szCs w:val="24"/>
        </w:rPr>
        <w:t xml:space="preserve"> </w:t>
      </w:r>
      <w:r w:rsidR="00EB60B1">
        <w:t xml:space="preserve">74.500 </w:t>
      </w:r>
      <w:r>
        <w:rPr>
          <w:rFonts w:cs="Calibri"/>
          <w:sz w:val="24"/>
          <w:szCs w:val="24"/>
        </w:rPr>
        <w:t>chicos de esta misma edad fuma, un patrón que lleva años repitiéndose y que preocupa a los especialistas en cáncer de pulmón.</w:t>
      </w:r>
      <w:r w:rsidR="00897D3F">
        <w:rPr>
          <w:rFonts w:cs="Calibri"/>
          <w:sz w:val="24"/>
          <w:szCs w:val="24"/>
        </w:rPr>
        <w:t xml:space="preserve"> </w:t>
      </w:r>
      <w:proofErr w:type="gramStart"/>
      <w:r w:rsidR="00897D3F">
        <w:rPr>
          <w:rFonts w:cs="Calibri"/>
          <w:sz w:val="24"/>
          <w:szCs w:val="24"/>
        </w:rPr>
        <w:t>Además</w:t>
      </w:r>
      <w:proofErr w:type="gramEnd"/>
      <w:r w:rsidR="00897D3F">
        <w:rPr>
          <w:rFonts w:cs="Calibri"/>
          <w:sz w:val="24"/>
          <w:szCs w:val="24"/>
        </w:rPr>
        <w:t xml:space="preserve"> el uso de dispositivos de vapeo entre adolescentes ha crecido un 16,1% en el último año. </w:t>
      </w:r>
      <w:r>
        <w:rPr>
          <w:rFonts w:cs="Calibri"/>
          <w:sz w:val="24"/>
          <w:szCs w:val="24"/>
        </w:rPr>
        <w:t xml:space="preserve"> Por eso, Fundación GECP, en colaboración con Bristol Myers Squibb, lanza esta iniciativa con los siguientes objetivos:</w:t>
      </w:r>
    </w:p>
    <w:p w14:paraId="276AEAEE" w14:textId="77777777" w:rsidR="00AB6BBD" w:rsidRDefault="00AB6BBD" w:rsidP="00AB6BBD">
      <w:pPr>
        <w:pStyle w:val="Prrafodelista"/>
        <w:jc w:val="both"/>
        <w:rPr>
          <w:rFonts w:cs="Calibri"/>
          <w:sz w:val="24"/>
          <w:szCs w:val="24"/>
        </w:rPr>
      </w:pPr>
    </w:p>
    <w:p w14:paraId="4BC362B5" w14:textId="6DAD403D" w:rsidR="00AB6BBD" w:rsidRDefault="00AB6BBD" w:rsidP="00AB6BBD">
      <w:pPr>
        <w:pStyle w:val="Prrafodelista"/>
        <w:numPr>
          <w:ilvl w:val="0"/>
          <w:numId w:val="2"/>
        </w:numPr>
        <w:spacing w:after="0" w:line="240" w:lineRule="auto"/>
        <w:jc w:val="both"/>
        <w:rPr>
          <w:rFonts w:cs="Calibri"/>
          <w:sz w:val="24"/>
          <w:szCs w:val="24"/>
        </w:rPr>
      </w:pPr>
      <w:r>
        <w:rPr>
          <w:rFonts w:cs="Calibri"/>
          <w:sz w:val="24"/>
          <w:szCs w:val="24"/>
        </w:rPr>
        <w:t>Concienciar a los jóvenes sobre el peligro del tabaco</w:t>
      </w:r>
      <w:r w:rsidR="00B44D53">
        <w:rPr>
          <w:rFonts w:cs="Calibri"/>
          <w:sz w:val="24"/>
          <w:szCs w:val="24"/>
        </w:rPr>
        <w:t xml:space="preserve"> y otros productos derivados (</w:t>
      </w:r>
      <w:proofErr w:type="spellStart"/>
      <w:r w:rsidR="00B44D53">
        <w:rPr>
          <w:rFonts w:cs="Calibri"/>
          <w:sz w:val="24"/>
          <w:szCs w:val="24"/>
        </w:rPr>
        <w:t>vapers</w:t>
      </w:r>
      <w:proofErr w:type="spellEnd"/>
      <w:r w:rsidR="00B44D53">
        <w:rPr>
          <w:rFonts w:cs="Calibri"/>
          <w:sz w:val="24"/>
          <w:szCs w:val="24"/>
        </w:rPr>
        <w:t xml:space="preserve">, tabaco calentado, de </w:t>
      </w:r>
      <w:proofErr w:type="spellStart"/>
      <w:r w:rsidR="00B44D53">
        <w:rPr>
          <w:rFonts w:cs="Calibri"/>
          <w:sz w:val="24"/>
          <w:szCs w:val="24"/>
        </w:rPr>
        <w:t>líar</w:t>
      </w:r>
      <w:proofErr w:type="spellEnd"/>
      <w:r w:rsidR="00B44D53">
        <w:rPr>
          <w:rFonts w:cs="Calibri"/>
          <w:sz w:val="24"/>
          <w:szCs w:val="24"/>
        </w:rPr>
        <w:t>)</w:t>
      </w:r>
      <w:r>
        <w:rPr>
          <w:rFonts w:cs="Calibri"/>
          <w:sz w:val="24"/>
          <w:szCs w:val="24"/>
        </w:rPr>
        <w:t xml:space="preserve"> a corto y largo plazo.</w:t>
      </w:r>
    </w:p>
    <w:p w14:paraId="21AEA714" w14:textId="77777777" w:rsidR="00AB6BBD" w:rsidRDefault="00AB6BBD" w:rsidP="00AB6BBD">
      <w:pPr>
        <w:pStyle w:val="Prrafodelista"/>
        <w:numPr>
          <w:ilvl w:val="0"/>
          <w:numId w:val="2"/>
        </w:numPr>
        <w:spacing w:after="0" w:line="240" w:lineRule="auto"/>
        <w:jc w:val="both"/>
        <w:rPr>
          <w:rFonts w:cs="Calibri"/>
          <w:sz w:val="24"/>
          <w:szCs w:val="24"/>
        </w:rPr>
      </w:pPr>
      <w:r>
        <w:rPr>
          <w:rFonts w:cs="Calibri"/>
          <w:sz w:val="24"/>
          <w:szCs w:val="24"/>
        </w:rPr>
        <w:t>Prevenir a este público para que no se inicie en el hábito tabáquico.</w:t>
      </w:r>
    </w:p>
    <w:p w14:paraId="444C5E44" w14:textId="77777777" w:rsidR="00AB6BBD" w:rsidRDefault="00AB6BBD" w:rsidP="00AB6BBD">
      <w:pPr>
        <w:pStyle w:val="Prrafodelista"/>
        <w:numPr>
          <w:ilvl w:val="0"/>
          <w:numId w:val="2"/>
        </w:numPr>
        <w:spacing w:after="0" w:line="240" w:lineRule="auto"/>
        <w:jc w:val="both"/>
        <w:rPr>
          <w:rFonts w:cs="Calibri"/>
          <w:sz w:val="24"/>
          <w:szCs w:val="24"/>
        </w:rPr>
      </w:pPr>
      <w:r>
        <w:rPr>
          <w:rFonts w:cs="Calibri"/>
          <w:sz w:val="24"/>
          <w:szCs w:val="24"/>
        </w:rPr>
        <w:t xml:space="preserve">Conocer cómo perciben los adolescentes esta problemática social y averiguar posibles nuevos caminos para llegar a ellos de forma más eficiente. </w:t>
      </w:r>
    </w:p>
    <w:p w14:paraId="40C932CA" w14:textId="77777777" w:rsidR="00AB6BBD" w:rsidRDefault="00AB6BBD" w:rsidP="00AB6BBD">
      <w:pPr>
        <w:spacing w:after="0" w:line="240" w:lineRule="auto"/>
        <w:jc w:val="both"/>
        <w:rPr>
          <w:rFonts w:cs="Calibri"/>
          <w:sz w:val="24"/>
          <w:szCs w:val="24"/>
        </w:rPr>
      </w:pPr>
    </w:p>
    <w:p w14:paraId="01AE524B" w14:textId="6810851A"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Participantes e idioma:</w:t>
      </w:r>
      <w:r>
        <w:rPr>
          <w:rFonts w:cs="Calibri"/>
          <w:sz w:val="24"/>
          <w:szCs w:val="24"/>
        </w:rPr>
        <w:t xml:space="preserve"> El concurso está dirigido a cualquier joven con edad comprendida entre los 1</w:t>
      </w:r>
      <w:r w:rsidR="00AE225C">
        <w:rPr>
          <w:rFonts w:cs="Calibri"/>
          <w:sz w:val="24"/>
          <w:szCs w:val="24"/>
        </w:rPr>
        <w:t>2</w:t>
      </w:r>
      <w:r>
        <w:rPr>
          <w:rFonts w:cs="Calibri"/>
          <w:sz w:val="24"/>
          <w:szCs w:val="24"/>
        </w:rPr>
        <w:t xml:space="preserve"> y los 16 años residente en el territorio nacional y que curse 2º, 3º o 4º de la ESO. Los </w:t>
      </w:r>
      <w:r w:rsidR="00C72819">
        <w:rPr>
          <w:rFonts w:cs="Calibri"/>
          <w:sz w:val="24"/>
          <w:szCs w:val="24"/>
        </w:rPr>
        <w:t>vídeos</w:t>
      </w:r>
      <w:r>
        <w:rPr>
          <w:rFonts w:cs="Calibri"/>
          <w:sz w:val="24"/>
          <w:szCs w:val="24"/>
        </w:rPr>
        <w:t xml:space="preserve"> podrán realizarse en cualquiera de los idiomas </w:t>
      </w:r>
      <w:proofErr w:type="spellStart"/>
      <w:r>
        <w:rPr>
          <w:rFonts w:cs="Calibri"/>
          <w:sz w:val="24"/>
          <w:szCs w:val="24"/>
        </w:rPr>
        <w:t>co-oficiales</w:t>
      </w:r>
      <w:proofErr w:type="spellEnd"/>
      <w:r>
        <w:rPr>
          <w:rFonts w:cs="Calibri"/>
          <w:sz w:val="24"/>
          <w:szCs w:val="24"/>
        </w:rPr>
        <w:t xml:space="preserve"> del estado español.</w:t>
      </w:r>
    </w:p>
    <w:p w14:paraId="1797B1BC" w14:textId="77777777" w:rsidR="00AB6BBD" w:rsidRDefault="00AB6BBD" w:rsidP="00AB6BBD">
      <w:pPr>
        <w:pStyle w:val="Prrafodelista"/>
        <w:spacing w:after="0" w:line="240" w:lineRule="auto"/>
        <w:jc w:val="both"/>
        <w:rPr>
          <w:rFonts w:cs="Calibri"/>
          <w:sz w:val="24"/>
          <w:szCs w:val="24"/>
        </w:rPr>
      </w:pPr>
    </w:p>
    <w:p w14:paraId="318A2C67" w14:textId="4C19E6D0"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Temática:</w:t>
      </w:r>
      <w:r>
        <w:rPr>
          <w:rFonts w:cs="Calibri"/>
          <w:sz w:val="24"/>
          <w:szCs w:val="24"/>
        </w:rPr>
        <w:t xml:space="preserve"> Los participantes deberán realizar un </w:t>
      </w:r>
      <w:proofErr w:type="spellStart"/>
      <w:r>
        <w:rPr>
          <w:rFonts w:cs="Calibri"/>
          <w:sz w:val="24"/>
          <w:szCs w:val="24"/>
        </w:rPr>
        <w:t>TikTok</w:t>
      </w:r>
      <w:proofErr w:type="spellEnd"/>
      <w:r>
        <w:rPr>
          <w:rFonts w:cs="Calibri"/>
          <w:sz w:val="24"/>
          <w:szCs w:val="24"/>
        </w:rPr>
        <w:t xml:space="preserve"> (vídeo vertical</w:t>
      </w:r>
      <w:r w:rsidR="00C72819">
        <w:rPr>
          <w:rFonts w:cs="Calibri"/>
          <w:sz w:val="24"/>
          <w:szCs w:val="24"/>
        </w:rPr>
        <w:t xml:space="preserve"> u horizontal </w:t>
      </w:r>
      <w:r>
        <w:rPr>
          <w:rFonts w:cs="Calibri"/>
          <w:sz w:val="24"/>
          <w:szCs w:val="24"/>
        </w:rPr>
        <w:t xml:space="preserve">de 30 a </w:t>
      </w:r>
      <w:r w:rsidR="004F1359">
        <w:rPr>
          <w:rFonts w:cs="Calibri"/>
          <w:sz w:val="24"/>
          <w:szCs w:val="24"/>
        </w:rPr>
        <w:t>60 segundos</w:t>
      </w:r>
      <w:r>
        <w:rPr>
          <w:rFonts w:cs="Calibri"/>
          <w:sz w:val="24"/>
          <w:szCs w:val="24"/>
        </w:rPr>
        <w:t xml:space="preserve">) </w:t>
      </w:r>
      <w:r w:rsidR="00C72819">
        <w:rPr>
          <w:rFonts w:cs="Calibri"/>
          <w:sz w:val="24"/>
          <w:szCs w:val="24"/>
        </w:rPr>
        <w:t xml:space="preserve">en formato sketch de humor </w:t>
      </w:r>
      <w:r>
        <w:rPr>
          <w:rFonts w:cs="Calibri"/>
          <w:sz w:val="24"/>
          <w:szCs w:val="24"/>
        </w:rPr>
        <w:t>animando a los jóvenes y adolescentes a no fumar,</w:t>
      </w:r>
      <w:r w:rsidR="00BC42DF">
        <w:rPr>
          <w:rFonts w:cs="Calibri"/>
          <w:sz w:val="24"/>
          <w:szCs w:val="24"/>
        </w:rPr>
        <w:t xml:space="preserve"> </w:t>
      </w:r>
      <w:r w:rsidR="00E24A85">
        <w:rPr>
          <w:rFonts w:cs="Calibri"/>
          <w:sz w:val="24"/>
          <w:szCs w:val="24"/>
        </w:rPr>
        <w:t xml:space="preserve">mostrando </w:t>
      </w:r>
      <w:r w:rsidR="00BC42DF">
        <w:rPr>
          <w:rFonts w:cs="Calibri"/>
          <w:sz w:val="24"/>
          <w:szCs w:val="24"/>
        </w:rPr>
        <w:t>situaciones con fumadores, como ven a los que fuman,</w:t>
      </w:r>
      <w:r>
        <w:rPr>
          <w:rFonts w:cs="Calibri"/>
          <w:sz w:val="24"/>
          <w:szCs w:val="24"/>
        </w:rPr>
        <w:t xml:space="preserve"> a dejar el tabaco y/o que refleje las consecuencias que tiene el tabaco, directa o indirectamente, con el cáncer de pulmón. Se valorará la originalidad del planteamiento, los argumentos esgrimidos</w:t>
      </w:r>
      <w:r w:rsidR="00BC42DF">
        <w:rPr>
          <w:rFonts w:cs="Calibri"/>
          <w:sz w:val="24"/>
          <w:szCs w:val="24"/>
        </w:rPr>
        <w:t>, la adquisición de conocimientos,</w:t>
      </w:r>
      <w:r>
        <w:rPr>
          <w:rFonts w:cs="Calibri"/>
          <w:sz w:val="24"/>
          <w:szCs w:val="24"/>
        </w:rPr>
        <w:t xml:space="preserve"> la creatividad del vídeo</w:t>
      </w:r>
      <w:r w:rsidR="00E24A85">
        <w:rPr>
          <w:rFonts w:cs="Calibri"/>
          <w:sz w:val="24"/>
          <w:szCs w:val="24"/>
        </w:rPr>
        <w:t xml:space="preserve">, </w:t>
      </w:r>
      <w:r w:rsidR="00BC42DF">
        <w:rPr>
          <w:rFonts w:cs="Calibri"/>
          <w:sz w:val="24"/>
          <w:szCs w:val="24"/>
        </w:rPr>
        <w:t>que sea entretenido y tenga humor</w:t>
      </w:r>
      <w:r>
        <w:rPr>
          <w:rFonts w:cs="Calibri"/>
          <w:sz w:val="24"/>
          <w:szCs w:val="24"/>
        </w:rPr>
        <w:t>. El jurado tendrá en cuenta la intención de concienciar a la gente joven para que abandone este hábito o para que no coja el primer cigarro.</w:t>
      </w:r>
    </w:p>
    <w:p w14:paraId="1CD63141" w14:textId="77777777" w:rsidR="00AB6BBD" w:rsidRDefault="00AB6BBD" w:rsidP="00AB6BBD">
      <w:pPr>
        <w:pStyle w:val="Prrafodelista"/>
        <w:rPr>
          <w:rFonts w:cs="Calibri"/>
          <w:sz w:val="24"/>
          <w:szCs w:val="24"/>
        </w:rPr>
      </w:pPr>
    </w:p>
    <w:p w14:paraId="602C492D" w14:textId="1354B00B"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Participación:</w:t>
      </w:r>
      <w:r>
        <w:rPr>
          <w:rFonts w:cs="Calibri"/>
          <w:sz w:val="24"/>
          <w:szCs w:val="24"/>
        </w:rPr>
        <w:t xml:space="preserve"> Se podrá participar en el concurso de forma individual o en equipo. Los participantes subirán su vídeo al </w:t>
      </w:r>
      <w:proofErr w:type="spellStart"/>
      <w:r>
        <w:rPr>
          <w:rFonts w:cs="Calibri"/>
          <w:sz w:val="24"/>
          <w:szCs w:val="24"/>
        </w:rPr>
        <w:t>microsite</w:t>
      </w:r>
      <w:proofErr w:type="spellEnd"/>
      <w:r>
        <w:rPr>
          <w:rFonts w:cs="Calibri"/>
          <w:sz w:val="24"/>
          <w:szCs w:val="24"/>
        </w:rPr>
        <w:t xml:space="preserve"> desarrollado a tal efecto por Fundación GECP </w:t>
      </w:r>
      <w:bookmarkStart w:id="0" w:name="_Hlk146811658"/>
      <w:r>
        <w:rPr>
          <w:rFonts w:cs="Calibri"/>
          <w:sz w:val="24"/>
          <w:szCs w:val="24"/>
        </w:rPr>
        <w:t>(</w:t>
      </w:r>
      <w:r w:rsidRPr="00897D3F">
        <w:rPr>
          <w:rFonts w:cs="Calibri"/>
          <w:sz w:val="24"/>
          <w:szCs w:val="24"/>
        </w:rPr>
        <w:t>http://</w:t>
      </w:r>
      <w:r w:rsidR="00897D3F" w:rsidRPr="00897D3F">
        <w:rPr>
          <w:rFonts w:cs="Calibri"/>
          <w:sz w:val="24"/>
          <w:szCs w:val="24"/>
        </w:rPr>
        <w:t>tiktok</w:t>
      </w:r>
      <w:r w:rsidRPr="00897D3F">
        <w:rPr>
          <w:rFonts w:cs="Calibri"/>
          <w:sz w:val="24"/>
          <w:szCs w:val="24"/>
        </w:rPr>
        <w:t>.gecp.org</w:t>
      </w:r>
      <w:bookmarkEnd w:id="0"/>
      <w:r w:rsidRPr="00897D3F">
        <w:rPr>
          <w:rFonts w:cs="Calibri"/>
          <w:sz w:val="24"/>
          <w:szCs w:val="24"/>
        </w:rPr>
        <w:t xml:space="preserve">) </w:t>
      </w:r>
      <w:r w:rsidRPr="00684A18">
        <w:rPr>
          <w:rFonts w:cs="Calibri"/>
          <w:sz w:val="24"/>
          <w:szCs w:val="24"/>
        </w:rPr>
        <w:t>donde</w:t>
      </w:r>
      <w:r>
        <w:rPr>
          <w:rFonts w:cs="Calibri"/>
          <w:sz w:val="24"/>
          <w:szCs w:val="24"/>
        </w:rPr>
        <w:t xml:space="preserve"> los participantes, previa aceptación de las bases, deberán en todos los casos enviar firmada por su padre/madre o tutor la autorización de cesión de derechos. </w:t>
      </w:r>
    </w:p>
    <w:p w14:paraId="1E0036E4" w14:textId="77777777" w:rsidR="00AB6BBD" w:rsidRDefault="00AB6BBD" w:rsidP="00AB6BBD">
      <w:pPr>
        <w:pStyle w:val="Prrafodelista"/>
        <w:rPr>
          <w:rFonts w:cs="Calibri"/>
          <w:sz w:val="24"/>
          <w:szCs w:val="24"/>
        </w:rPr>
      </w:pPr>
    </w:p>
    <w:p w14:paraId="09467FC1" w14:textId="77777777"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Formato:</w:t>
      </w:r>
      <w:r>
        <w:rPr>
          <w:rFonts w:cs="Calibri"/>
          <w:sz w:val="24"/>
          <w:szCs w:val="24"/>
        </w:rPr>
        <w:t xml:space="preserve"> Los vídeos se presentarán en formato .AVI, .MOV, .WMV y MP4 con una duración máxima de entre 30 y 60 segundos y 100 megas.</w:t>
      </w:r>
    </w:p>
    <w:p w14:paraId="709FC80E" w14:textId="77777777" w:rsidR="00AB6BBD" w:rsidRDefault="00AB6BBD" w:rsidP="00AB6BBD">
      <w:pPr>
        <w:pStyle w:val="Prrafodelista"/>
        <w:rPr>
          <w:rFonts w:cs="Calibri"/>
          <w:sz w:val="24"/>
          <w:szCs w:val="24"/>
        </w:rPr>
      </w:pPr>
    </w:p>
    <w:p w14:paraId="3CCAC316" w14:textId="77777777"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lastRenderedPageBreak/>
        <w:t>Jurado:</w:t>
      </w:r>
      <w:r>
        <w:rPr>
          <w:rFonts w:cs="Calibri"/>
          <w:sz w:val="24"/>
          <w:szCs w:val="24"/>
        </w:rPr>
        <w:t xml:space="preserve"> El jurado responsable de evaluar los trabajos y entregar los premios estará formado por oncólogos, profesionales del mundo audiovisual y del sector sanitario. </w:t>
      </w:r>
    </w:p>
    <w:p w14:paraId="49AB0287" w14:textId="77777777" w:rsidR="00AB6BBD" w:rsidRDefault="00AB6BBD" w:rsidP="00AB6BBD">
      <w:pPr>
        <w:pStyle w:val="Prrafodelista"/>
        <w:rPr>
          <w:rFonts w:cs="Calibri"/>
          <w:sz w:val="24"/>
          <w:szCs w:val="24"/>
        </w:rPr>
      </w:pPr>
    </w:p>
    <w:p w14:paraId="408CBF39" w14:textId="77777777"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Premios:</w:t>
      </w:r>
      <w:r>
        <w:rPr>
          <w:rFonts w:cs="Calibri"/>
          <w:sz w:val="24"/>
          <w:szCs w:val="24"/>
        </w:rPr>
        <w:t xml:space="preserve"> Los participantes en este concurso optarán a diferentes premios. </w:t>
      </w:r>
    </w:p>
    <w:p w14:paraId="7290C0CD" w14:textId="77777777" w:rsidR="00AB6BBD" w:rsidRDefault="00AB6BBD" w:rsidP="00AB6BBD">
      <w:pPr>
        <w:spacing w:after="0" w:line="240" w:lineRule="auto"/>
        <w:jc w:val="both"/>
        <w:rPr>
          <w:rFonts w:cs="Calibri"/>
          <w:sz w:val="24"/>
          <w:szCs w:val="24"/>
        </w:rPr>
      </w:pPr>
    </w:p>
    <w:p w14:paraId="3641632C" w14:textId="77777777" w:rsidR="00AB6BBD" w:rsidRDefault="00AB6BBD" w:rsidP="00AB6BBD">
      <w:pPr>
        <w:pStyle w:val="Prrafodelista"/>
        <w:numPr>
          <w:ilvl w:val="0"/>
          <w:numId w:val="3"/>
        </w:numPr>
        <w:spacing w:after="0" w:line="240" w:lineRule="auto"/>
        <w:jc w:val="both"/>
        <w:rPr>
          <w:rFonts w:cs="Calibri"/>
          <w:sz w:val="24"/>
          <w:szCs w:val="24"/>
        </w:rPr>
      </w:pPr>
      <w:r>
        <w:rPr>
          <w:rFonts w:cs="Calibri"/>
          <w:sz w:val="24"/>
          <w:szCs w:val="24"/>
        </w:rPr>
        <w:t>1º Premio: cheque por valor de 1.500€ para la compra de material escolar o formativo</w:t>
      </w:r>
    </w:p>
    <w:p w14:paraId="05865BA4" w14:textId="77777777" w:rsidR="00AB6BBD" w:rsidRDefault="00AB6BBD" w:rsidP="00AB6BBD">
      <w:pPr>
        <w:pStyle w:val="Prrafodelista"/>
        <w:numPr>
          <w:ilvl w:val="0"/>
          <w:numId w:val="3"/>
        </w:numPr>
        <w:spacing w:after="0" w:line="240" w:lineRule="auto"/>
        <w:jc w:val="both"/>
        <w:rPr>
          <w:rFonts w:cs="Calibri"/>
          <w:sz w:val="24"/>
          <w:szCs w:val="24"/>
        </w:rPr>
      </w:pPr>
      <w:r>
        <w:rPr>
          <w:rFonts w:cs="Calibri"/>
          <w:sz w:val="24"/>
          <w:szCs w:val="24"/>
        </w:rPr>
        <w:t>2º Premio: cheque por valor de 1.000 € para la compra de material escolar o formativo</w:t>
      </w:r>
    </w:p>
    <w:p w14:paraId="0E764F17" w14:textId="77777777" w:rsidR="00AB6BBD" w:rsidRDefault="00AB6BBD" w:rsidP="00AB6BBD">
      <w:pPr>
        <w:pStyle w:val="Prrafodelista"/>
        <w:numPr>
          <w:ilvl w:val="0"/>
          <w:numId w:val="3"/>
        </w:numPr>
        <w:spacing w:after="0" w:line="240" w:lineRule="auto"/>
        <w:jc w:val="both"/>
        <w:rPr>
          <w:rFonts w:cs="Calibri"/>
          <w:sz w:val="24"/>
          <w:szCs w:val="24"/>
        </w:rPr>
      </w:pPr>
      <w:r>
        <w:rPr>
          <w:rFonts w:cs="Calibri"/>
          <w:sz w:val="24"/>
          <w:szCs w:val="24"/>
        </w:rPr>
        <w:t>3º Premio: cheque por valor de 500 € para la compra de material escolar o formativo</w:t>
      </w:r>
    </w:p>
    <w:p w14:paraId="6BC4D4C8" w14:textId="77777777" w:rsidR="00AB6BBD" w:rsidRDefault="00AB6BBD" w:rsidP="00AB6BBD">
      <w:pPr>
        <w:pStyle w:val="Prrafodelista"/>
        <w:numPr>
          <w:ilvl w:val="0"/>
          <w:numId w:val="3"/>
        </w:numPr>
        <w:spacing w:after="0" w:line="240" w:lineRule="auto"/>
        <w:jc w:val="both"/>
        <w:rPr>
          <w:rFonts w:cs="Calibri"/>
          <w:sz w:val="24"/>
          <w:szCs w:val="24"/>
        </w:rPr>
      </w:pPr>
      <w:r>
        <w:rPr>
          <w:rFonts w:cs="Calibri"/>
          <w:sz w:val="24"/>
          <w:szCs w:val="24"/>
        </w:rPr>
        <w:t>Tres accésits de 100 euros cada uno que deberán destinarse a la compra de material escolar o formativo</w:t>
      </w:r>
    </w:p>
    <w:p w14:paraId="7923FC08" w14:textId="77777777" w:rsidR="00AB6BBD" w:rsidRDefault="00AB6BBD" w:rsidP="00AB6BBD">
      <w:pPr>
        <w:pStyle w:val="Prrafodelista"/>
        <w:numPr>
          <w:ilvl w:val="0"/>
          <w:numId w:val="3"/>
        </w:numPr>
        <w:spacing w:after="0" w:line="240" w:lineRule="auto"/>
        <w:jc w:val="both"/>
        <w:rPr>
          <w:rFonts w:cs="Calibri"/>
          <w:sz w:val="24"/>
          <w:szCs w:val="24"/>
        </w:rPr>
      </w:pPr>
      <w:r>
        <w:rPr>
          <w:rFonts w:cs="Calibri"/>
          <w:sz w:val="24"/>
          <w:szCs w:val="24"/>
        </w:rPr>
        <w:t>Todos los premiados: Asistencia a la gala de entrega y Trofeos conmemorativos personalizados.</w:t>
      </w:r>
    </w:p>
    <w:p w14:paraId="7488B703" w14:textId="77777777" w:rsidR="00AB6BBD" w:rsidRDefault="00AB6BBD" w:rsidP="00AB6BBD">
      <w:pPr>
        <w:spacing w:after="0" w:line="240" w:lineRule="auto"/>
        <w:ind w:left="360"/>
        <w:rPr>
          <w:rFonts w:cs="Calibri"/>
          <w:b/>
          <w:bCs/>
          <w:sz w:val="24"/>
          <w:szCs w:val="24"/>
        </w:rPr>
      </w:pPr>
    </w:p>
    <w:p w14:paraId="3BE1F4E3" w14:textId="77777777" w:rsidR="00AB6BBD" w:rsidRDefault="00AB6BBD" w:rsidP="00AB6BBD">
      <w:pPr>
        <w:pStyle w:val="Prrafodelista"/>
        <w:numPr>
          <w:ilvl w:val="0"/>
          <w:numId w:val="1"/>
        </w:numPr>
        <w:spacing w:after="0" w:line="240" w:lineRule="auto"/>
        <w:jc w:val="both"/>
        <w:rPr>
          <w:rFonts w:cs="Calibri"/>
          <w:sz w:val="24"/>
          <w:szCs w:val="24"/>
        </w:rPr>
      </w:pPr>
      <w:r>
        <w:rPr>
          <w:rFonts w:cs="Calibri"/>
          <w:b/>
          <w:bCs/>
          <w:sz w:val="24"/>
          <w:szCs w:val="24"/>
        </w:rPr>
        <w:t>Criterios de Selección</w:t>
      </w:r>
      <w:r>
        <w:rPr>
          <w:rFonts w:cs="Calibri"/>
          <w:sz w:val="24"/>
          <w:szCs w:val="24"/>
        </w:rPr>
        <w:t xml:space="preserve">: Se valorará la creatividad y la originalidad del vídeo, la puesta en escena, el tratamiento del vídeo y los mensajes aportados. Del mismo modo, será imprescindible para optar a los premios que los videos contemplen la temática anteriormente descrita. </w:t>
      </w:r>
    </w:p>
    <w:p w14:paraId="667C799C" w14:textId="77777777" w:rsidR="00AB6BBD" w:rsidRDefault="00AB6BBD" w:rsidP="00AB6BBD">
      <w:pPr>
        <w:pStyle w:val="Prrafodelista"/>
        <w:spacing w:after="0" w:line="240" w:lineRule="auto"/>
        <w:jc w:val="both"/>
        <w:rPr>
          <w:rFonts w:cs="Calibri"/>
          <w:sz w:val="24"/>
          <w:szCs w:val="24"/>
        </w:rPr>
      </w:pPr>
    </w:p>
    <w:p w14:paraId="50524B02" w14:textId="6963B5E8" w:rsidR="00AB6BBD" w:rsidRPr="00781CE3" w:rsidRDefault="00AB6BBD" w:rsidP="00AB6BBD">
      <w:pPr>
        <w:pStyle w:val="Prrafodelista"/>
        <w:numPr>
          <w:ilvl w:val="0"/>
          <w:numId w:val="1"/>
        </w:numPr>
        <w:spacing w:after="0" w:line="240" w:lineRule="auto"/>
        <w:jc w:val="both"/>
        <w:rPr>
          <w:rFonts w:cs="Calibri"/>
          <w:sz w:val="24"/>
          <w:szCs w:val="24"/>
          <w:highlight w:val="yellow"/>
        </w:rPr>
      </w:pPr>
      <w:r>
        <w:rPr>
          <w:rFonts w:cs="Calibri"/>
          <w:sz w:val="24"/>
          <w:szCs w:val="24"/>
        </w:rPr>
        <w:t xml:space="preserve"> </w:t>
      </w:r>
      <w:r w:rsidRPr="00C1379F">
        <w:rPr>
          <w:rFonts w:cs="Calibri"/>
          <w:b/>
          <w:bCs/>
          <w:sz w:val="24"/>
          <w:szCs w:val="24"/>
        </w:rPr>
        <w:t>Inscripciones</w:t>
      </w:r>
      <w:r>
        <w:rPr>
          <w:rFonts w:cs="Calibri"/>
          <w:b/>
          <w:bCs/>
          <w:sz w:val="24"/>
          <w:szCs w:val="24"/>
        </w:rPr>
        <w:t>:</w:t>
      </w:r>
      <w:r>
        <w:rPr>
          <w:rFonts w:cs="Calibri"/>
          <w:sz w:val="24"/>
          <w:szCs w:val="24"/>
        </w:rPr>
        <w:t xml:space="preserve"> los vídeos se tramitarán a través del </w:t>
      </w:r>
      <w:proofErr w:type="spellStart"/>
      <w:r>
        <w:rPr>
          <w:rFonts w:cs="Calibri"/>
          <w:sz w:val="24"/>
          <w:szCs w:val="24"/>
        </w:rPr>
        <w:t>microsite</w:t>
      </w:r>
      <w:proofErr w:type="spellEnd"/>
      <w:r>
        <w:rPr>
          <w:rFonts w:cs="Calibri"/>
          <w:sz w:val="24"/>
          <w:szCs w:val="24"/>
        </w:rPr>
        <w:t xml:space="preserve"> </w:t>
      </w:r>
      <w:hyperlink r:id="rId6" w:history="1">
        <w:r w:rsidR="00897D3F" w:rsidRPr="00C1379F">
          <w:rPr>
            <w:rStyle w:val="Hipervnculo"/>
            <w:rFonts w:cs="Calibri"/>
            <w:sz w:val="24"/>
            <w:szCs w:val="24"/>
          </w:rPr>
          <w:t>http://tiktok.gecp.org</w:t>
        </w:r>
      </w:hyperlink>
    </w:p>
    <w:p w14:paraId="001476CE" w14:textId="77777777" w:rsidR="00AB6BBD" w:rsidRDefault="00AB6BBD" w:rsidP="00AB6BBD">
      <w:pPr>
        <w:spacing w:after="0" w:line="240" w:lineRule="auto"/>
        <w:jc w:val="both"/>
        <w:rPr>
          <w:rFonts w:cs="Calibri"/>
          <w:sz w:val="24"/>
          <w:szCs w:val="24"/>
        </w:rPr>
      </w:pPr>
    </w:p>
    <w:p w14:paraId="2C1E5F9B" w14:textId="77777777" w:rsidR="00AB6BBD" w:rsidRDefault="00AB6BBD" w:rsidP="00AB6BBD">
      <w:pPr>
        <w:pStyle w:val="Prrafodelista"/>
        <w:numPr>
          <w:ilvl w:val="0"/>
          <w:numId w:val="4"/>
        </w:numPr>
        <w:spacing w:after="0" w:line="240" w:lineRule="auto"/>
        <w:jc w:val="both"/>
        <w:rPr>
          <w:rFonts w:cs="Calibri"/>
          <w:sz w:val="24"/>
          <w:szCs w:val="24"/>
        </w:rPr>
      </w:pPr>
      <w:r>
        <w:rPr>
          <w:rFonts w:cs="Calibri"/>
          <w:sz w:val="24"/>
          <w:szCs w:val="24"/>
        </w:rPr>
        <w:t xml:space="preserve">Deberá completarse un formulario donde se registrará el título del video, nombre y apellidos del concursante (o representante del grupo) nombre y apellidos del tutor, padre o madre, nombre del centro donde se estudia, curso, mails de contacto y teléfono. </w:t>
      </w:r>
    </w:p>
    <w:p w14:paraId="24467B94" w14:textId="77777777" w:rsidR="00AB6BBD" w:rsidRDefault="00AB6BBD" w:rsidP="00AB6BBD">
      <w:pPr>
        <w:pStyle w:val="Prrafodelista"/>
        <w:numPr>
          <w:ilvl w:val="0"/>
          <w:numId w:val="4"/>
        </w:numPr>
        <w:spacing w:after="0" w:line="240" w:lineRule="auto"/>
        <w:jc w:val="both"/>
        <w:rPr>
          <w:rFonts w:cs="Calibri"/>
          <w:sz w:val="24"/>
          <w:szCs w:val="24"/>
        </w:rPr>
      </w:pPr>
      <w:r>
        <w:rPr>
          <w:rFonts w:cs="Calibri"/>
          <w:sz w:val="24"/>
          <w:szCs w:val="24"/>
        </w:rPr>
        <w:t>Para una correcta inscripción es necesario que se acepten las bases y el documento de cesión de derechos que aparecerá en el proceso de presentación de los trabajos en la web.</w:t>
      </w:r>
    </w:p>
    <w:p w14:paraId="3EFF9BB5" w14:textId="77777777" w:rsidR="00AB6BBD" w:rsidRDefault="00AB6BBD" w:rsidP="00AB6BBD">
      <w:pPr>
        <w:pStyle w:val="Prrafodelista"/>
        <w:numPr>
          <w:ilvl w:val="0"/>
          <w:numId w:val="4"/>
        </w:numPr>
        <w:spacing w:after="0" w:line="240" w:lineRule="auto"/>
        <w:jc w:val="both"/>
        <w:rPr>
          <w:rFonts w:cs="Calibri"/>
          <w:sz w:val="24"/>
          <w:szCs w:val="24"/>
        </w:rPr>
      </w:pPr>
      <w:r>
        <w:rPr>
          <w:rFonts w:cs="Calibri"/>
          <w:sz w:val="24"/>
          <w:szCs w:val="24"/>
        </w:rPr>
        <w:t>Al tratarse de una iniciativa dirigida a personas menores de edad será imprescindible para que el proceso de inscripción quede completado que los participantes suban a esta web firmado y cumplimentado el documento de cesión de derechos de menores que podrá descargarse en la web. Este documento deberá ser rellenado por el padre, madre, o tutor legal de todos los participantes que aparezcan en el vídeo.</w:t>
      </w:r>
    </w:p>
    <w:p w14:paraId="6F053868" w14:textId="77777777" w:rsidR="00AB6BBD" w:rsidRDefault="00AB6BBD" w:rsidP="00AB6BBD">
      <w:pPr>
        <w:spacing w:after="0" w:line="240" w:lineRule="auto"/>
        <w:jc w:val="both"/>
        <w:rPr>
          <w:rFonts w:cs="Calibri"/>
          <w:sz w:val="24"/>
          <w:szCs w:val="24"/>
        </w:rPr>
      </w:pPr>
    </w:p>
    <w:p w14:paraId="3651DCD3" w14:textId="549D44AF" w:rsidR="00AB6BBD" w:rsidRDefault="00AB6BBD" w:rsidP="00AB6BBD">
      <w:pPr>
        <w:pStyle w:val="Prrafodelista"/>
        <w:numPr>
          <w:ilvl w:val="0"/>
          <w:numId w:val="1"/>
        </w:numPr>
        <w:spacing w:after="0" w:line="240" w:lineRule="auto"/>
        <w:jc w:val="both"/>
        <w:rPr>
          <w:rFonts w:cs="Calibri"/>
          <w:sz w:val="24"/>
          <w:szCs w:val="24"/>
        </w:rPr>
      </w:pPr>
      <w:r w:rsidRPr="00897D3F">
        <w:rPr>
          <w:rFonts w:cs="Calibri"/>
          <w:b/>
          <w:bCs/>
          <w:sz w:val="24"/>
          <w:szCs w:val="24"/>
        </w:rPr>
        <w:t>Plazos:</w:t>
      </w:r>
      <w:r w:rsidRPr="00897D3F">
        <w:rPr>
          <w:rFonts w:cs="Calibri"/>
          <w:sz w:val="24"/>
          <w:szCs w:val="24"/>
        </w:rPr>
        <w:t xml:space="preserve"> Se considerarán trabajos participantes aquellos recibidos </w:t>
      </w:r>
      <w:r w:rsidRPr="00897D3F">
        <w:rPr>
          <w:rFonts w:cs="Calibri"/>
          <w:b/>
          <w:bCs/>
          <w:sz w:val="24"/>
          <w:szCs w:val="24"/>
        </w:rPr>
        <w:t xml:space="preserve">hasta el </w:t>
      </w:r>
      <w:r w:rsidR="00897D3F" w:rsidRPr="00897D3F">
        <w:rPr>
          <w:rFonts w:cs="Calibri"/>
          <w:b/>
          <w:bCs/>
          <w:sz w:val="24"/>
          <w:szCs w:val="24"/>
        </w:rPr>
        <w:t xml:space="preserve">3 </w:t>
      </w:r>
      <w:r w:rsidRPr="00897D3F">
        <w:rPr>
          <w:rFonts w:cs="Calibri"/>
          <w:b/>
          <w:bCs/>
          <w:sz w:val="24"/>
          <w:szCs w:val="24"/>
        </w:rPr>
        <w:t>de</w:t>
      </w:r>
      <w:r w:rsidR="00897D3F" w:rsidRPr="00897D3F">
        <w:rPr>
          <w:rFonts w:cs="Calibri"/>
          <w:b/>
          <w:bCs/>
          <w:sz w:val="24"/>
          <w:szCs w:val="24"/>
        </w:rPr>
        <w:t xml:space="preserve"> febrero</w:t>
      </w:r>
      <w:r w:rsidRPr="00897D3F">
        <w:rPr>
          <w:rFonts w:cs="Calibri"/>
          <w:b/>
          <w:bCs/>
          <w:sz w:val="24"/>
          <w:szCs w:val="24"/>
        </w:rPr>
        <w:t xml:space="preserve"> de </w:t>
      </w:r>
      <w:r w:rsidRPr="00E80894">
        <w:rPr>
          <w:rFonts w:cs="Calibri"/>
          <w:b/>
          <w:bCs/>
          <w:sz w:val="24"/>
          <w:szCs w:val="24"/>
        </w:rPr>
        <w:t>202</w:t>
      </w:r>
      <w:r w:rsidR="00E24A85" w:rsidRPr="00E80894">
        <w:rPr>
          <w:rFonts w:cs="Calibri"/>
          <w:b/>
          <w:bCs/>
          <w:sz w:val="24"/>
          <w:szCs w:val="24"/>
        </w:rPr>
        <w:t>4</w:t>
      </w:r>
      <w:r>
        <w:rPr>
          <w:rFonts w:cs="Calibri"/>
          <w:b/>
          <w:bCs/>
          <w:sz w:val="24"/>
          <w:szCs w:val="24"/>
        </w:rPr>
        <w:t>.</w:t>
      </w:r>
      <w:r>
        <w:rPr>
          <w:rFonts w:cs="Calibri"/>
          <w:sz w:val="24"/>
          <w:szCs w:val="24"/>
        </w:rPr>
        <w:t xml:space="preserve"> La comunicación de los vídeos ganadores se realizará a través del número de teléfono o dirección de correo electrónico indicado en la documentación presentada con el vídeo.</w:t>
      </w:r>
    </w:p>
    <w:p w14:paraId="7D916BFB" w14:textId="77777777" w:rsidR="00AB6BBD" w:rsidRDefault="00AB6BBD" w:rsidP="00AB6BBD">
      <w:pPr>
        <w:spacing w:after="0" w:line="240" w:lineRule="auto"/>
        <w:rPr>
          <w:rFonts w:cs="Calibri"/>
          <w:sz w:val="24"/>
          <w:szCs w:val="24"/>
        </w:rPr>
      </w:pPr>
    </w:p>
    <w:p w14:paraId="4EE87A83" w14:textId="77777777" w:rsidR="00AB6BBD" w:rsidRDefault="00AB6BBD" w:rsidP="00AB6BBD">
      <w:pPr>
        <w:pStyle w:val="Prrafodelista"/>
        <w:numPr>
          <w:ilvl w:val="0"/>
          <w:numId w:val="1"/>
        </w:numPr>
        <w:spacing w:after="0" w:line="240" w:lineRule="auto"/>
        <w:jc w:val="both"/>
        <w:rPr>
          <w:rFonts w:cs="Calibri"/>
          <w:sz w:val="24"/>
          <w:szCs w:val="24"/>
        </w:rPr>
      </w:pPr>
      <w:r>
        <w:rPr>
          <w:rFonts w:cs="Calibri"/>
          <w:sz w:val="24"/>
          <w:szCs w:val="24"/>
        </w:rPr>
        <w:t xml:space="preserve">En el caso de que los datos personales del Centro o el de el/los participantes no fueran válidos, no haya sido posible contactar en un plazo de tres días o si hubieran manifestado los ganadores su voluntad clara e inequívoca de renunciar </w:t>
      </w:r>
      <w:r>
        <w:rPr>
          <w:rFonts w:cs="Calibri"/>
          <w:sz w:val="24"/>
          <w:szCs w:val="24"/>
        </w:rPr>
        <w:lastRenderedPageBreak/>
        <w:t>al premio, este pasará a reserva. En el supuesto de que el centro ganador reserva tampoco aceptase el premio, éste quedará desierto.</w:t>
      </w:r>
    </w:p>
    <w:p w14:paraId="47B0D705" w14:textId="77777777" w:rsidR="00AB6BBD" w:rsidRDefault="00AB6BBD" w:rsidP="00AB6BBD">
      <w:pPr>
        <w:spacing w:after="0" w:line="240" w:lineRule="auto"/>
        <w:rPr>
          <w:rFonts w:cs="Calibri"/>
          <w:sz w:val="24"/>
          <w:szCs w:val="24"/>
        </w:rPr>
      </w:pPr>
    </w:p>
    <w:p w14:paraId="6635B614" w14:textId="3E67D782" w:rsidR="00AB6BBD" w:rsidRDefault="00AB6BBD" w:rsidP="00AB6BBD">
      <w:pPr>
        <w:pStyle w:val="Prrafodelista"/>
        <w:numPr>
          <w:ilvl w:val="0"/>
          <w:numId w:val="1"/>
        </w:numPr>
        <w:spacing w:after="0" w:line="240" w:lineRule="auto"/>
        <w:jc w:val="both"/>
        <w:rPr>
          <w:rFonts w:cs="Calibri"/>
          <w:sz w:val="24"/>
          <w:szCs w:val="24"/>
        </w:rPr>
      </w:pPr>
      <w:r>
        <w:rPr>
          <w:rFonts w:cs="Calibri"/>
          <w:sz w:val="24"/>
          <w:szCs w:val="24"/>
        </w:rPr>
        <w:t xml:space="preserve"> Para cualquier información adicional puede dirigirse al Departamento de Comunicación del GECP a través del mail comunicacion@gecp.org o llamar al número 670 24 70 50. Del mismo modo, los participantes de dicho concurso podrán consultar toda la información necesaria en la web del GECP </w:t>
      </w:r>
      <w:hyperlink r:id="rId7" w:history="1">
        <w:r w:rsidR="00897D3F" w:rsidRPr="00C14654">
          <w:rPr>
            <w:rStyle w:val="Hipervnculo"/>
            <w:rFonts w:cs="Calibri"/>
            <w:sz w:val="24"/>
            <w:szCs w:val="24"/>
          </w:rPr>
          <w:t>http://tiktok.gecp.org</w:t>
        </w:r>
      </w:hyperlink>
    </w:p>
    <w:p w14:paraId="3597003F" w14:textId="77777777" w:rsidR="00AB6BBD" w:rsidRDefault="00AB6BBD" w:rsidP="00AB6BBD">
      <w:pPr>
        <w:pStyle w:val="Prrafodelista"/>
        <w:rPr>
          <w:rFonts w:cs="Calibri"/>
          <w:sz w:val="24"/>
          <w:szCs w:val="24"/>
        </w:rPr>
      </w:pPr>
    </w:p>
    <w:p w14:paraId="7CF148B3" w14:textId="77777777" w:rsidR="00AB6BBD" w:rsidRDefault="00AB6BBD" w:rsidP="00AB6BBD">
      <w:pPr>
        <w:spacing w:after="0" w:line="240" w:lineRule="auto"/>
        <w:rPr>
          <w:rFonts w:cs="Calibri"/>
          <w:sz w:val="24"/>
          <w:szCs w:val="24"/>
        </w:rPr>
      </w:pPr>
    </w:p>
    <w:p w14:paraId="4F7EF6BC" w14:textId="77777777" w:rsidR="00AB6BBD" w:rsidRDefault="00AB6BBD" w:rsidP="00AB6BBD">
      <w:pPr>
        <w:spacing w:after="0" w:line="240" w:lineRule="auto"/>
        <w:rPr>
          <w:rFonts w:cs="Calibri"/>
          <w:sz w:val="24"/>
          <w:szCs w:val="24"/>
        </w:rPr>
      </w:pPr>
    </w:p>
    <w:p w14:paraId="54CC5FF0" w14:textId="77777777" w:rsidR="00AB6BBD" w:rsidRDefault="00AB6BBD" w:rsidP="00AB6BBD">
      <w:pPr>
        <w:spacing w:after="0" w:line="240" w:lineRule="auto"/>
        <w:jc w:val="both"/>
        <w:rPr>
          <w:rFonts w:cs="Calibri"/>
          <w:sz w:val="24"/>
          <w:szCs w:val="24"/>
        </w:rPr>
      </w:pPr>
      <w:r>
        <w:rPr>
          <w:rFonts w:cs="Calibri"/>
          <w:sz w:val="24"/>
          <w:szCs w:val="24"/>
        </w:rPr>
        <w:t>*El Jurado se reserva el derecho de anular la participación de todos aquellos vídeos que no cumplan con lo explícito en estas bases. No se aceptarán vídeos con contenido inapropiado, que atenten o sean susceptibles de atentar contra la moral, la ética, el buen gusto o el decoro, ni que infrinjan los derechos de propiedad intelectual o industrial, o el derecho a la propia imagen de terceras personas. Tampoco se pueden mencionar nombres comerciales, de marcas o de principios activos, ya sean de productos farmacéuticos o de cualquier tipo.</w:t>
      </w:r>
    </w:p>
    <w:p w14:paraId="3F896BA1" w14:textId="77777777" w:rsidR="00AB6BBD" w:rsidRDefault="00AB6BBD" w:rsidP="00AB6BBD">
      <w:pPr>
        <w:spacing w:after="0"/>
        <w:rPr>
          <w:rFonts w:cs="Calibri"/>
          <w:sz w:val="24"/>
          <w:szCs w:val="24"/>
        </w:rPr>
      </w:pPr>
    </w:p>
    <w:p w14:paraId="15F2D97B" w14:textId="77777777" w:rsidR="00AB6BBD" w:rsidRDefault="00AB6BBD" w:rsidP="00AB6BBD">
      <w:pPr>
        <w:spacing w:after="0"/>
        <w:rPr>
          <w:rFonts w:cs="Calibri"/>
          <w:sz w:val="24"/>
          <w:szCs w:val="24"/>
        </w:rPr>
      </w:pPr>
    </w:p>
    <w:p w14:paraId="208DFCEE" w14:textId="77777777" w:rsidR="00AB6BBD" w:rsidRDefault="00AB6BBD" w:rsidP="00AB6BBD">
      <w:pPr>
        <w:spacing w:after="0"/>
        <w:rPr>
          <w:rFonts w:cs="Calibri"/>
          <w:sz w:val="24"/>
          <w:szCs w:val="24"/>
        </w:rPr>
      </w:pPr>
    </w:p>
    <w:p w14:paraId="022D079D" w14:textId="77777777" w:rsidR="00AB6BBD" w:rsidRDefault="00AB6BBD" w:rsidP="00AB6BBD">
      <w:pPr>
        <w:spacing w:after="0"/>
        <w:rPr>
          <w:rFonts w:cs="Calibri"/>
          <w:sz w:val="24"/>
          <w:szCs w:val="24"/>
        </w:rPr>
      </w:pPr>
    </w:p>
    <w:p w14:paraId="1489BAA6" w14:textId="77777777" w:rsidR="00AB6BBD" w:rsidRDefault="00AB6BBD" w:rsidP="00AB6BBD">
      <w:pPr>
        <w:spacing w:after="0"/>
        <w:rPr>
          <w:rFonts w:cs="Calibri"/>
          <w:sz w:val="24"/>
          <w:szCs w:val="24"/>
        </w:rPr>
      </w:pPr>
    </w:p>
    <w:p w14:paraId="02CA3705" w14:textId="77777777" w:rsidR="00AB6BBD" w:rsidRDefault="00AB6BBD" w:rsidP="00AB6BBD">
      <w:pPr>
        <w:spacing w:after="0"/>
        <w:rPr>
          <w:rFonts w:cs="Calibri"/>
          <w:sz w:val="24"/>
          <w:szCs w:val="24"/>
        </w:rPr>
      </w:pPr>
    </w:p>
    <w:p w14:paraId="22AD7497" w14:textId="77777777" w:rsidR="00AB6BBD" w:rsidRDefault="00AB6BBD" w:rsidP="00AB6BBD">
      <w:pPr>
        <w:spacing w:after="0"/>
        <w:rPr>
          <w:rFonts w:cs="Calibri"/>
          <w:sz w:val="24"/>
          <w:szCs w:val="24"/>
        </w:rPr>
      </w:pPr>
    </w:p>
    <w:p w14:paraId="735E7A0E" w14:textId="77777777" w:rsidR="00AB6BBD" w:rsidRDefault="00AB6BBD" w:rsidP="00AB6BBD">
      <w:pPr>
        <w:spacing w:after="0"/>
        <w:rPr>
          <w:rFonts w:cs="Calibri"/>
          <w:sz w:val="24"/>
          <w:szCs w:val="24"/>
        </w:rPr>
      </w:pPr>
    </w:p>
    <w:p w14:paraId="0A7D5A95" w14:textId="77777777" w:rsidR="00AB6BBD" w:rsidRDefault="00AB6BBD" w:rsidP="00AB6BBD">
      <w:pPr>
        <w:spacing w:after="0"/>
        <w:rPr>
          <w:rFonts w:cs="Calibri"/>
          <w:sz w:val="24"/>
          <w:szCs w:val="24"/>
        </w:rPr>
      </w:pPr>
    </w:p>
    <w:p w14:paraId="0608C466" w14:textId="77777777" w:rsidR="00AB6BBD" w:rsidRDefault="00AB6BBD" w:rsidP="00AB6BBD">
      <w:pPr>
        <w:spacing w:after="0"/>
        <w:rPr>
          <w:rFonts w:cs="Calibri"/>
          <w:sz w:val="24"/>
          <w:szCs w:val="24"/>
        </w:rPr>
      </w:pPr>
    </w:p>
    <w:p w14:paraId="19632E5C" w14:textId="77777777" w:rsidR="00AB6BBD" w:rsidRDefault="00AB6BBD" w:rsidP="00AB6BBD">
      <w:pPr>
        <w:spacing w:after="0"/>
        <w:rPr>
          <w:rFonts w:cs="Calibri"/>
          <w:sz w:val="24"/>
          <w:szCs w:val="24"/>
        </w:rPr>
      </w:pPr>
    </w:p>
    <w:p w14:paraId="0CF646D5" w14:textId="77777777" w:rsidR="00AB6BBD" w:rsidRDefault="00AB6BBD" w:rsidP="00AB6BBD">
      <w:pPr>
        <w:spacing w:after="0"/>
        <w:rPr>
          <w:rFonts w:cs="Calibri"/>
          <w:sz w:val="24"/>
          <w:szCs w:val="24"/>
        </w:rPr>
      </w:pPr>
    </w:p>
    <w:p w14:paraId="5F0810D3" w14:textId="77777777" w:rsidR="00AB6BBD" w:rsidRDefault="00AB6BBD" w:rsidP="00AB6BBD">
      <w:pPr>
        <w:spacing w:after="0"/>
        <w:rPr>
          <w:rFonts w:cs="Calibri"/>
          <w:sz w:val="24"/>
          <w:szCs w:val="24"/>
        </w:rPr>
      </w:pPr>
    </w:p>
    <w:p w14:paraId="537A5860" w14:textId="77777777" w:rsidR="00AB6BBD" w:rsidRDefault="00AB6BBD" w:rsidP="00AB6BBD">
      <w:pPr>
        <w:spacing w:after="0"/>
        <w:rPr>
          <w:rFonts w:cs="Calibri"/>
          <w:sz w:val="24"/>
          <w:szCs w:val="24"/>
        </w:rPr>
      </w:pPr>
    </w:p>
    <w:p w14:paraId="179D4008" w14:textId="77777777" w:rsidR="00AB6BBD" w:rsidRDefault="00AB6BBD" w:rsidP="00AB6BBD">
      <w:pPr>
        <w:spacing w:after="0"/>
        <w:rPr>
          <w:rFonts w:cs="Calibri"/>
          <w:sz w:val="24"/>
          <w:szCs w:val="24"/>
        </w:rPr>
      </w:pPr>
    </w:p>
    <w:p w14:paraId="06AE2EA1" w14:textId="77777777" w:rsidR="00AB6BBD" w:rsidRDefault="00AB6BBD" w:rsidP="00AB6BBD">
      <w:pPr>
        <w:spacing w:after="0"/>
        <w:rPr>
          <w:rFonts w:cs="Calibri"/>
          <w:sz w:val="24"/>
          <w:szCs w:val="24"/>
        </w:rPr>
      </w:pPr>
    </w:p>
    <w:p w14:paraId="633F810C" w14:textId="77777777" w:rsidR="00AB6BBD" w:rsidRDefault="00AB6BBD" w:rsidP="00AB6BBD">
      <w:pPr>
        <w:spacing w:after="0"/>
        <w:rPr>
          <w:rFonts w:cs="Calibri"/>
          <w:sz w:val="24"/>
          <w:szCs w:val="24"/>
        </w:rPr>
      </w:pPr>
    </w:p>
    <w:p w14:paraId="164689CC" w14:textId="77777777" w:rsidR="00AB6BBD" w:rsidRDefault="00AB6BBD" w:rsidP="00AB6BBD">
      <w:pPr>
        <w:spacing w:after="0"/>
        <w:rPr>
          <w:rFonts w:cs="Calibri"/>
          <w:sz w:val="24"/>
          <w:szCs w:val="24"/>
        </w:rPr>
      </w:pPr>
    </w:p>
    <w:p w14:paraId="2B2101D2" w14:textId="77777777" w:rsidR="00AB6BBD" w:rsidRDefault="00AB6BBD" w:rsidP="00AB6BBD">
      <w:pPr>
        <w:spacing w:after="0"/>
        <w:rPr>
          <w:rFonts w:cs="Calibri"/>
          <w:sz w:val="24"/>
          <w:szCs w:val="24"/>
        </w:rPr>
      </w:pPr>
    </w:p>
    <w:p w14:paraId="2C4F9D4C" w14:textId="77777777" w:rsidR="00AB6BBD" w:rsidRDefault="00AB6BBD" w:rsidP="00AB6BBD">
      <w:pPr>
        <w:spacing w:after="0"/>
        <w:rPr>
          <w:rFonts w:cs="Calibri"/>
          <w:sz w:val="24"/>
          <w:szCs w:val="24"/>
        </w:rPr>
      </w:pPr>
    </w:p>
    <w:p w14:paraId="05523572" w14:textId="77777777" w:rsidR="003E4272" w:rsidRDefault="003E4272"/>
    <w:sectPr w:rsidR="003E42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C33"/>
    <w:multiLevelType w:val="hybridMultilevel"/>
    <w:tmpl w:val="F86AA72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22C46DC3"/>
    <w:multiLevelType w:val="hybridMultilevel"/>
    <w:tmpl w:val="5EC64A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6EB71C8"/>
    <w:multiLevelType w:val="hybridMultilevel"/>
    <w:tmpl w:val="04CC7BE6"/>
    <w:lvl w:ilvl="0" w:tplc="9F5C12F6">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D2449B8"/>
    <w:multiLevelType w:val="hybridMultilevel"/>
    <w:tmpl w:val="77D6C146"/>
    <w:lvl w:ilvl="0" w:tplc="D0584312">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288508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0409540">
    <w:abstractNumId w:val="0"/>
  </w:num>
  <w:num w:numId="3" w16cid:durableId="1514996079">
    <w:abstractNumId w:val="1"/>
  </w:num>
  <w:num w:numId="4" w16cid:durableId="1706248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BD"/>
    <w:rsid w:val="000C6695"/>
    <w:rsid w:val="001236B2"/>
    <w:rsid w:val="003057C5"/>
    <w:rsid w:val="003E4272"/>
    <w:rsid w:val="004F1359"/>
    <w:rsid w:val="00684A18"/>
    <w:rsid w:val="00781CE3"/>
    <w:rsid w:val="00897D3F"/>
    <w:rsid w:val="00AB6BBD"/>
    <w:rsid w:val="00AE225C"/>
    <w:rsid w:val="00B44D53"/>
    <w:rsid w:val="00BC42DF"/>
    <w:rsid w:val="00C1379F"/>
    <w:rsid w:val="00C72819"/>
    <w:rsid w:val="00CB4BF7"/>
    <w:rsid w:val="00D96D86"/>
    <w:rsid w:val="00E24A85"/>
    <w:rsid w:val="00E80894"/>
    <w:rsid w:val="00EB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DEFC"/>
  <w15:chartTrackingRefBased/>
  <w15:docId w15:val="{0CCE55DA-650E-436E-9119-02798DC9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BD"/>
    <w:pPr>
      <w:spacing w:line="25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B6BBD"/>
    <w:rPr>
      <w:color w:val="0563C1"/>
      <w:u w:val="single"/>
    </w:rPr>
  </w:style>
  <w:style w:type="paragraph" w:styleId="Prrafodelista">
    <w:name w:val="List Paragraph"/>
    <w:basedOn w:val="Normal"/>
    <w:uiPriority w:val="34"/>
    <w:qFormat/>
    <w:rsid w:val="00AB6BBD"/>
    <w:pPr>
      <w:ind w:left="720"/>
      <w:contextualSpacing/>
    </w:pPr>
  </w:style>
  <w:style w:type="character" w:styleId="Mencinsinresolver">
    <w:name w:val="Unresolved Mention"/>
    <w:basedOn w:val="Fuentedeprrafopredeter"/>
    <w:uiPriority w:val="99"/>
    <w:semiHidden/>
    <w:unhideWhenUsed/>
    <w:rsid w:val="00D96D86"/>
    <w:rPr>
      <w:color w:val="605E5C"/>
      <w:shd w:val="clear" w:color="auto" w:fill="E1DFDD"/>
    </w:rPr>
  </w:style>
  <w:style w:type="character" w:styleId="Refdecomentario">
    <w:name w:val="annotation reference"/>
    <w:basedOn w:val="Fuentedeprrafopredeter"/>
    <w:uiPriority w:val="99"/>
    <w:semiHidden/>
    <w:unhideWhenUsed/>
    <w:rsid w:val="003057C5"/>
    <w:rPr>
      <w:sz w:val="16"/>
      <w:szCs w:val="16"/>
    </w:rPr>
  </w:style>
  <w:style w:type="paragraph" w:styleId="Textocomentario">
    <w:name w:val="annotation text"/>
    <w:basedOn w:val="Normal"/>
    <w:link w:val="TextocomentarioCar"/>
    <w:uiPriority w:val="99"/>
    <w:unhideWhenUsed/>
    <w:rsid w:val="003057C5"/>
    <w:pPr>
      <w:spacing w:line="240" w:lineRule="auto"/>
    </w:pPr>
    <w:rPr>
      <w:sz w:val="20"/>
      <w:szCs w:val="20"/>
    </w:rPr>
  </w:style>
  <w:style w:type="character" w:customStyle="1" w:styleId="TextocomentarioCar">
    <w:name w:val="Texto comentario Car"/>
    <w:basedOn w:val="Fuentedeprrafopredeter"/>
    <w:link w:val="Textocomentario"/>
    <w:uiPriority w:val="99"/>
    <w:rsid w:val="003057C5"/>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3057C5"/>
    <w:rPr>
      <w:b/>
      <w:bCs/>
    </w:rPr>
  </w:style>
  <w:style w:type="character" w:customStyle="1" w:styleId="AsuntodelcomentarioCar">
    <w:name w:val="Asunto del comentario Car"/>
    <w:basedOn w:val="TextocomentarioCar"/>
    <w:link w:val="Asuntodelcomentario"/>
    <w:uiPriority w:val="99"/>
    <w:semiHidden/>
    <w:rsid w:val="003057C5"/>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ktok.gec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ktok.gecp.org" TargetMode="External"/><Relationship Id="rId5" Type="http://schemas.openxmlformats.org/officeDocument/2006/relationships/hyperlink" Target="http://www.gec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Gallego</dc:creator>
  <cp:keywords/>
  <dc:description/>
  <cp:lastModifiedBy>Sergio  Gallego</cp:lastModifiedBy>
  <cp:revision>10</cp:revision>
  <dcterms:created xsi:type="dcterms:W3CDTF">2023-09-19T10:38:00Z</dcterms:created>
  <dcterms:modified xsi:type="dcterms:W3CDTF">2023-10-25T08:51:00Z</dcterms:modified>
</cp:coreProperties>
</file>