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59" w:rsidRPr="00E44332" w:rsidRDefault="00BC1AE9" w:rsidP="00C45D2C">
      <w:pPr>
        <w:spacing w:after="0" w:line="240" w:lineRule="auto"/>
        <w:jc w:val="both"/>
        <w:rPr>
          <w:b/>
        </w:rPr>
      </w:pPr>
      <w:r w:rsidRPr="00E44332">
        <w:rPr>
          <w:b/>
        </w:rPr>
        <w:t xml:space="preserve">ANEXO: </w:t>
      </w:r>
      <w:r w:rsidR="002937CF" w:rsidRPr="00E44332">
        <w:rPr>
          <w:b/>
        </w:rPr>
        <w:t xml:space="preserve">JUSTIFICACIÓN </w:t>
      </w:r>
      <w:r w:rsidR="00E44332" w:rsidRPr="00E44332">
        <w:rPr>
          <w:b/>
        </w:rPr>
        <w:t xml:space="preserve">DEL CUMPLIMIENTO DEL CTE </w:t>
      </w:r>
      <w:r w:rsidR="002937CF" w:rsidRPr="00E44332">
        <w:rPr>
          <w:b/>
        </w:rPr>
        <w:t>DB-HR</w:t>
      </w:r>
    </w:p>
    <w:p w:rsidR="002937CF" w:rsidRDefault="002937CF" w:rsidP="00C45D2C">
      <w:pPr>
        <w:spacing w:after="0" w:line="240" w:lineRule="auto"/>
        <w:jc w:val="both"/>
      </w:pPr>
    </w:p>
    <w:p w:rsidR="00BC1AE9" w:rsidRPr="00BC1AE9" w:rsidRDefault="00BC1AE9" w:rsidP="00BC1AE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C1AE9">
        <w:rPr>
          <w:b/>
        </w:rPr>
        <w:t>GENERALIDADES</w:t>
      </w:r>
    </w:p>
    <w:p w:rsidR="00BC1AE9" w:rsidRDefault="00BC1AE9" w:rsidP="00BC1AE9">
      <w:pPr>
        <w:pStyle w:val="Prrafodelista"/>
        <w:spacing w:after="0" w:line="240" w:lineRule="auto"/>
        <w:jc w:val="both"/>
      </w:pPr>
    </w:p>
    <w:p w:rsidR="002937CF" w:rsidRDefault="005635B9" w:rsidP="005635B9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 xml:space="preserve"> </w:t>
      </w:r>
      <w:r w:rsidR="002937CF">
        <w:t>OBJETO:</w:t>
      </w:r>
    </w:p>
    <w:p w:rsidR="002937CF" w:rsidRPr="00C45D2C" w:rsidRDefault="00C45D2C" w:rsidP="00C45D2C">
      <w:pPr>
        <w:spacing w:after="0" w:line="240" w:lineRule="auto"/>
        <w:jc w:val="both"/>
        <w:rPr>
          <w:i/>
        </w:rPr>
      </w:pPr>
      <w:r w:rsidRPr="00C45D2C">
        <w:rPr>
          <w:i/>
        </w:rPr>
        <w:t>“El objetivo del requisito básico “Protección frente al ruido” consiste en limitar, dentro de los edificios y en condiciones normales de utilización el riesgo de molestias o enfermedades que el ruido pueda producir a los usuarios como consecuencia de las características de su proyecto, construcción, uso y mantenimiento”.</w:t>
      </w:r>
    </w:p>
    <w:p w:rsidR="00C45D2C" w:rsidRPr="00C45D2C" w:rsidRDefault="00C45D2C" w:rsidP="00C45D2C">
      <w:pPr>
        <w:spacing w:after="0" w:line="240" w:lineRule="auto"/>
        <w:jc w:val="both"/>
        <w:rPr>
          <w:i/>
        </w:rPr>
      </w:pPr>
    </w:p>
    <w:p w:rsidR="00C45D2C" w:rsidRDefault="005635B9" w:rsidP="005635B9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 xml:space="preserve"> </w:t>
      </w:r>
      <w:r w:rsidR="00C45D2C">
        <w:t>ÁMBITO DE APLICACIÓN:</w:t>
      </w:r>
    </w:p>
    <w:p w:rsidR="00391BA7" w:rsidRDefault="00391BA7" w:rsidP="00C45D2C">
      <w:pPr>
        <w:spacing w:after="0" w:line="240" w:lineRule="auto"/>
        <w:jc w:val="both"/>
      </w:pPr>
      <w:r>
        <w:t>En términos generales, como edificio de nueva planta y uso docente-residencial-hospitalario, las edificaciones y recintos de este proyecto, entran dentro del ámbito de aplicación de este DB-HR, con las siguientes excepciones:</w:t>
      </w:r>
    </w:p>
    <w:p w:rsidR="00391BA7" w:rsidRDefault="00391BA7" w:rsidP="00C45D2C">
      <w:pPr>
        <w:spacing w:after="0" w:line="240" w:lineRule="auto"/>
        <w:jc w:val="both"/>
      </w:pPr>
    </w:p>
    <w:p w:rsidR="00C45D2C" w:rsidRDefault="00391BA7" w:rsidP="00A54BA9">
      <w:pPr>
        <w:spacing w:after="0" w:line="240" w:lineRule="auto"/>
        <w:ind w:left="708"/>
        <w:jc w:val="both"/>
      </w:pPr>
      <w:r>
        <w:t>-Recintos Ruidosos (</w:t>
      </w:r>
      <w:r w:rsidR="00032BEC">
        <w:t>L</w:t>
      </w:r>
      <w:r w:rsidR="00032BEC" w:rsidRPr="00032BEC">
        <w:rPr>
          <w:sz w:val="16"/>
          <w:szCs w:val="16"/>
        </w:rPr>
        <w:t>A</w:t>
      </w:r>
      <w:proofErr w:type="gramStart"/>
      <w:r w:rsidR="00032BEC" w:rsidRPr="00032BEC">
        <w:rPr>
          <w:sz w:val="16"/>
          <w:szCs w:val="16"/>
        </w:rPr>
        <w:t>,T</w:t>
      </w:r>
      <w:proofErr w:type="gramEnd"/>
      <w:r w:rsidR="00032BEC">
        <w:t xml:space="preserve">&gt;80 </w:t>
      </w:r>
      <w:proofErr w:type="spellStart"/>
      <w:r w:rsidR="00032BEC">
        <w:t>dBA</w:t>
      </w:r>
      <w:proofErr w:type="spellEnd"/>
      <w:r w:rsidR="00032BEC">
        <w:t xml:space="preserve">. </w:t>
      </w:r>
      <w:r>
        <w:t xml:space="preserve">en general industriales): </w:t>
      </w:r>
      <w:r>
        <w:tab/>
      </w:r>
      <w:r w:rsidRPr="001A113F">
        <w:rPr>
          <w:color w:val="4F81BD" w:themeColor="accent1"/>
        </w:rPr>
        <w:t>No se proyectan</w:t>
      </w:r>
      <w:r>
        <w:t>.</w:t>
      </w:r>
    </w:p>
    <w:p w:rsidR="00391BA7" w:rsidRDefault="00391BA7" w:rsidP="00A54BA9">
      <w:pPr>
        <w:spacing w:after="0" w:line="240" w:lineRule="auto"/>
        <w:ind w:left="708"/>
        <w:jc w:val="both"/>
      </w:pPr>
      <w:r>
        <w:t xml:space="preserve">-Recintos o Edificios destinados a espectáculos: </w:t>
      </w:r>
      <w:r>
        <w:tab/>
      </w:r>
      <w:r w:rsidR="005F24F8">
        <w:tab/>
      </w:r>
      <w:r w:rsidRPr="001A113F">
        <w:rPr>
          <w:color w:val="4F81BD" w:themeColor="accent1"/>
        </w:rPr>
        <w:t>No se proyectan</w:t>
      </w:r>
      <w:r>
        <w:t>.</w:t>
      </w:r>
    </w:p>
    <w:p w:rsidR="00391BA7" w:rsidRDefault="00391BA7" w:rsidP="00A54BA9">
      <w:pPr>
        <w:spacing w:after="0" w:line="240" w:lineRule="auto"/>
        <w:ind w:left="708"/>
        <w:jc w:val="both"/>
      </w:pPr>
      <w:r>
        <w:t>-Aulas y Salas de Conferencias</w:t>
      </w:r>
      <w:r w:rsidR="0091378C">
        <w:t xml:space="preserve"> con volumen &gt; 350 m3</w:t>
      </w:r>
      <w:r>
        <w:t>:</w:t>
      </w:r>
      <w:r>
        <w:tab/>
      </w:r>
      <w:r w:rsidR="005F24F8">
        <w:tab/>
      </w:r>
      <w:r w:rsidR="005F24F8" w:rsidRPr="001A113F">
        <w:rPr>
          <w:color w:val="4F81BD" w:themeColor="accent1"/>
        </w:rPr>
        <w:t>Sala de Usos Múltiples</w:t>
      </w:r>
      <w:r>
        <w:t>.</w:t>
      </w:r>
    </w:p>
    <w:p w:rsidR="005F24F8" w:rsidRDefault="005F24F8" w:rsidP="00A54BA9">
      <w:pPr>
        <w:spacing w:after="0" w:line="240" w:lineRule="auto"/>
        <w:ind w:left="708"/>
        <w:jc w:val="both"/>
      </w:pPr>
      <w:r>
        <w:t>-Zonas de Ampliación, modificación, reforma o rehabilitación:</w:t>
      </w:r>
      <w:r w:rsidRPr="005F24F8">
        <w:t xml:space="preserve"> </w:t>
      </w:r>
      <w:r>
        <w:tab/>
      </w:r>
      <w:r w:rsidRPr="001A113F">
        <w:rPr>
          <w:color w:val="4F81BD" w:themeColor="accent1"/>
        </w:rPr>
        <w:t>No se proyectan</w:t>
      </w:r>
      <w:r>
        <w:t>.</w:t>
      </w:r>
    </w:p>
    <w:p w:rsidR="00984521" w:rsidRDefault="00984521" w:rsidP="00A54BA9">
      <w:pPr>
        <w:spacing w:after="0" w:line="240" w:lineRule="auto"/>
        <w:ind w:left="708"/>
        <w:jc w:val="both"/>
      </w:pPr>
    </w:p>
    <w:p w:rsidR="00391BA7" w:rsidRDefault="00984521" w:rsidP="00C45D2C">
      <w:pPr>
        <w:spacing w:after="0" w:line="240" w:lineRule="auto"/>
        <w:jc w:val="both"/>
      </w:pPr>
      <w:r>
        <w:t xml:space="preserve">1.3. UNIDADES DE USO </w:t>
      </w:r>
    </w:p>
    <w:p w:rsidR="00984521" w:rsidRDefault="00984521" w:rsidP="00984521">
      <w:pPr>
        <w:spacing w:after="0" w:line="240" w:lineRule="auto"/>
        <w:ind w:left="567"/>
        <w:jc w:val="both"/>
      </w:pPr>
      <w:r>
        <w:t>*Uso Residencial o usos similares:</w:t>
      </w:r>
      <w:r>
        <w:tab/>
      </w:r>
      <w:r>
        <w:tab/>
      </w:r>
      <w:r>
        <w:tab/>
      </w:r>
      <w:r>
        <w:tab/>
      </w:r>
      <w:r w:rsidRPr="001A113F">
        <w:rPr>
          <w:color w:val="4F81BD" w:themeColor="accent1"/>
        </w:rPr>
        <w:t>Se proyecta</w:t>
      </w:r>
    </w:p>
    <w:p w:rsidR="00984521" w:rsidRDefault="00984521" w:rsidP="00984521">
      <w:pPr>
        <w:spacing w:after="0" w:line="240" w:lineRule="auto"/>
        <w:ind w:left="567"/>
        <w:jc w:val="both"/>
      </w:pPr>
      <w:r>
        <w:t>*Uso Docente o usos similares:</w:t>
      </w:r>
      <w:r>
        <w:tab/>
      </w:r>
      <w:r>
        <w:tab/>
      </w:r>
      <w:r>
        <w:tab/>
      </w:r>
      <w:r>
        <w:tab/>
      </w:r>
      <w:r>
        <w:tab/>
      </w:r>
      <w:r w:rsidRPr="001A113F">
        <w:rPr>
          <w:color w:val="4F81BD" w:themeColor="accent1"/>
        </w:rPr>
        <w:t>Se proyecta</w:t>
      </w:r>
    </w:p>
    <w:p w:rsidR="00984521" w:rsidRDefault="00984521" w:rsidP="00984521">
      <w:pPr>
        <w:spacing w:after="0" w:line="240" w:lineRule="auto"/>
        <w:ind w:left="567"/>
        <w:jc w:val="both"/>
      </w:pPr>
      <w:r>
        <w:t>*Uso Sanitario</w:t>
      </w:r>
      <w:r w:rsidRPr="00984521">
        <w:t xml:space="preserve"> </w:t>
      </w:r>
      <w:r>
        <w:t>o usos similares:</w:t>
      </w:r>
      <w:r>
        <w:tab/>
      </w:r>
      <w:r>
        <w:tab/>
      </w:r>
      <w:r>
        <w:tab/>
      </w:r>
      <w:r>
        <w:tab/>
      </w:r>
      <w:r>
        <w:tab/>
      </w:r>
      <w:r w:rsidRPr="001A113F">
        <w:rPr>
          <w:color w:val="4F81BD" w:themeColor="accent1"/>
        </w:rPr>
        <w:t>No se proyecta</w:t>
      </w:r>
    </w:p>
    <w:p w:rsidR="00984521" w:rsidRDefault="00984521" w:rsidP="00984521">
      <w:pPr>
        <w:spacing w:after="0" w:line="240" w:lineRule="auto"/>
        <w:ind w:left="567"/>
        <w:jc w:val="both"/>
      </w:pPr>
      <w:r>
        <w:t>*Uso Administrativo o usos similares:</w:t>
      </w:r>
      <w:r>
        <w:tab/>
      </w:r>
      <w:r>
        <w:tab/>
      </w:r>
      <w:r>
        <w:tab/>
      </w:r>
      <w:r>
        <w:tab/>
      </w:r>
      <w:r w:rsidRPr="001A113F">
        <w:rPr>
          <w:color w:val="4F81BD" w:themeColor="accent1"/>
        </w:rPr>
        <w:t>Se proyecta</w:t>
      </w:r>
    </w:p>
    <w:p w:rsidR="00984521" w:rsidRDefault="00984521" w:rsidP="00C45D2C">
      <w:pPr>
        <w:spacing w:after="0" w:line="240" w:lineRule="auto"/>
        <w:jc w:val="both"/>
      </w:pPr>
    </w:p>
    <w:p w:rsidR="00032BEC" w:rsidRDefault="003E3896" w:rsidP="003E3896">
      <w:pPr>
        <w:spacing w:after="0" w:line="240" w:lineRule="auto"/>
        <w:jc w:val="both"/>
      </w:pPr>
      <w:r>
        <w:t>1.4.</w:t>
      </w:r>
      <w:r w:rsidR="005635B9">
        <w:t xml:space="preserve"> </w:t>
      </w:r>
      <w:r w:rsidR="00032BEC">
        <w:t>RECINTOS REGULADOS:</w:t>
      </w:r>
    </w:p>
    <w:p w:rsidR="002D6A13" w:rsidRDefault="002D6A13" w:rsidP="00C45D2C">
      <w:pPr>
        <w:spacing w:after="0" w:line="240" w:lineRule="auto"/>
        <w:jc w:val="both"/>
      </w:pPr>
      <w:r>
        <w:t>Recintos Protegidos:</w:t>
      </w:r>
    </w:p>
    <w:p w:rsidR="002D6A13" w:rsidRDefault="002D6A13" w:rsidP="00F93E6E">
      <w:pPr>
        <w:spacing w:after="0" w:line="240" w:lineRule="auto"/>
        <w:ind w:left="567"/>
        <w:jc w:val="both"/>
      </w:pPr>
      <w:r>
        <w:t>*Habitaciones y estancias en edificios residenciales:</w:t>
      </w:r>
      <w:r>
        <w:tab/>
      </w:r>
      <w:r w:rsidR="00A54BA9">
        <w:tab/>
      </w:r>
      <w:r w:rsidRPr="001A113F">
        <w:rPr>
          <w:color w:val="4F81BD" w:themeColor="accent1"/>
        </w:rPr>
        <w:t>Se proyectan</w:t>
      </w:r>
    </w:p>
    <w:p w:rsidR="002D6A13" w:rsidRDefault="002D6A13" w:rsidP="00F93E6E">
      <w:pPr>
        <w:spacing w:after="0" w:line="240" w:lineRule="auto"/>
        <w:ind w:left="567"/>
        <w:jc w:val="both"/>
      </w:pPr>
      <w:r>
        <w:t>*Aulas, bibliotecas, despachos en edif. de uso docente:</w:t>
      </w:r>
      <w:r>
        <w:tab/>
      </w:r>
      <w:r w:rsidR="00A54BA9">
        <w:tab/>
      </w:r>
      <w:r w:rsidRPr="001A113F">
        <w:rPr>
          <w:color w:val="4F81BD" w:themeColor="accent1"/>
        </w:rPr>
        <w:t>Se proyectan</w:t>
      </w:r>
    </w:p>
    <w:p w:rsidR="002D6A13" w:rsidRDefault="002D6A13" w:rsidP="00F93E6E">
      <w:pPr>
        <w:spacing w:after="0" w:line="240" w:lineRule="auto"/>
        <w:ind w:left="567"/>
        <w:jc w:val="both"/>
      </w:pPr>
      <w:r>
        <w:t>*Quirófanos, habitaciones, S. Espera en uso sanitario:</w:t>
      </w:r>
      <w:r>
        <w:tab/>
      </w:r>
      <w:r w:rsidR="00A54BA9">
        <w:tab/>
      </w:r>
      <w:r w:rsidR="000D24F6" w:rsidRPr="001A113F">
        <w:rPr>
          <w:color w:val="4F81BD" w:themeColor="accent1"/>
        </w:rPr>
        <w:t>Se proyectan</w:t>
      </w:r>
    </w:p>
    <w:p w:rsidR="002D6A13" w:rsidRDefault="002D6A13" w:rsidP="00F93E6E">
      <w:pPr>
        <w:spacing w:after="0" w:line="240" w:lineRule="auto"/>
        <w:ind w:left="567"/>
        <w:jc w:val="both"/>
      </w:pPr>
      <w:r>
        <w:t xml:space="preserve">*Oficinas, despachos, </w:t>
      </w:r>
      <w:proofErr w:type="spellStart"/>
      <w:r>
        <w:t>S.Reunión</w:t>
      </w:r>
      <w:proofErr w:type="spellEnd"/>
      <w:r>
        <w:t xml:space="preserve"> en uso administrativo:</w:t>
      </w:r>
      <w:r>
        <w:tab/>
      </w:r>
      <w:r w:rsidR="00A54BA9">
        <w:tab/>
      </w:r>
      <w:r w:rsidR="00F93E6E" w:rsidRPr="001A113F">
        <w:rPr>
          <w:color w:val="4F81BD" w:themeColor="accent1"/>
        </w:rPr>
        <w:t>Se proyectan</w:t>
      </w:r>
    </w:p>
    <w:p w:rsidR="00A54BA9" w:rsidRDefault="00A54BA9" w:rsidP="00A54BA9">
      <w:pPr>
        <w:spacing w:after="0" w:line="240" w:lineRule="auto"/>
        <w:jc w:val="both"/>
      </w:pPr>
    </w:p>
    <w:p w:rsidR="00A54BA9" w:rsidRDefault="00A54BA9" w:rsidP="00A54BA9">
      <w:pPr>
        <w:spacing w:after="0" w:line="240" w:lineRule="auto"/>
        <w:jc w:val="both"/>
      </w:pPr>
      <w:r>
        <w:t>Recintos Habitables:</w:t>
      </w:r>
    </w:p>
    <w:p w:rsidR="00A54BA9" w:rsidRDefault="00A54BA9" w:rsidP="00A54BA9">
      <w:pPr>
        <w:spacing w:after="0" w:line="240" w:lineRule="auto"/>
        <w:ind w:left="567"/>
        <w:jc w:val="both"/>
      </w:pPr>
      <w:r>
        <w:t>*Cocinas, baños, aseos, pasillos y distribuidores en todo uso:</w:t>
      </w:r>
      <w:r>
        <w:tab/>
      </w:r>
      <w:r w:rsidRPr="001A113F">
        <w:rPr>
          <w:color w:val="4F81BD" w:themeColor="accent1"/>
        </w:rPr>
        <w:t>Se proyectan</w:t>
      </w:r>
    </w:p>
    <w:p w:rsidR="00A54BA9" w:rsidRDefault="00A54BA9" w:rsidP="00A54BA9">
      <w:pPr>
        <w:spacing w:after="0" w:line="240" w:lineRule="auto"/>
        <w:jc w:val="both"/>
      </w:pPr>
    </w:p>
    <w:p w:rsidR="00A54BA9" w:rsidRDefault="00A54BA9" w:rsidP="00A54BA9">
      <w:pPr>
        <w:spacing w:after="0" w:line="240" w:lineRule="auto"/>
        <w:jc w:val="both"/>
      </w:pPr>
      <w:r>
        <w:t>Recintos de Actividad:</w:t>
      </w:r>
    </w:p>
    <w:p w:rsidR="00032BEC" w:rsidRDefault="00A54BA9" w:rsidP="00A54BA9">
      <w:pPr>
        <w:spacing w:after="0" w:line="240" w:lineRule="auto"/>
        <w:ind w:left="567"/>
        <w:jc w:val="both"/>
      </w:pPr>
      <w:r>
        <w:t>*</w:t>
      </w:r>
      <w:r w:rsidR="00032BEC" w:rsidRPr="00032BEC">
        <w:t xml:space="preserve"> </w:t>
      </w:r>
      <w:r w:rsidR="00032BEC">
        <w:t xml:space="preserve">Recintos con actividad distinta a la realizada en el resto </w:t>
      </w:r>
    </w:p>
    <w:p w:rsidR="00A54BA9" w:rsidRDefault="00032BEC" w:rsidP="00032BEC">
      <w:pPr>
        <w:spacing w:after="0" w:line="240" w:lineRule="auto"/>
        <w:ind w:left="567" w:firstLine="141"/>
        <w:jc w:val="both"/>
      </w:pPr>
      <w:proofErr w:type="gramStart"/>
      <w:r>
        <w:t>del</w:t>
      </w:r>
      <w:proofErr w:type="gramEnd"/>
      <w:r>
        <w:t xml:space="preserve"> edificio y con 70 </w:t>
      </w:r>
      <w:proofErr w:type="spellStart"/>
      <w:r>
        <w:t>dBA</w:t>
      </w:r>
      <w:proofErr w:type="spellEnd"/>
      <w:r>
        <w:t xml:space="preserve"> L</w:t>
      </w:r>
      <w:r w:rsidRPr="00032BEC">
        <w:rPr>
          <w:sz w:val="16"/>
          <w:szCs w:val="16"/>
        </w:rPr>
        <w:t>A,T</w:t>
      </w:r>
      <w:r>
        <w:rPr>
          <w:sz w:val="16"/>
          <w:szCs w:val="16"/>
        </w:rPr>
        <w:t xml:space="preserve"> </w:t>
      </w:r>
      <w:r>
        <w:t xml:space="preserve">&gt; 80 </w:t>
      </w:r>
      <w:proofErr w:type="spellStart"/>
      <w:r>
        <w:t>dBA</w:t>
      </w:r>
      <w:proofErr w:type="spellEnd"/>
      <w:r>
        <w:t>.</w:t>
      </w:r>
      <w:r w:rsidR="00A54BA9">
        <w:t>:</w:t>
      </w:r>
      <w:r>
        <w:tab/>
      </w:r>
      <w:r>
        <w:tab/>
      </w:r>
      <w:r>
        <w:tab/>
      </w:r>
      <w:r w:rsidR="00A54BA9">
        <w:tab/>
      </w:r>
      <w:r w:rsidRPr="001A113F">
        <w:rPr>
          <w:color w:val="4F81BD" w:themeColor="accent1"/>
        </w:rPr>
        <w:t>No s</w:t>
      </w:r>
      <w:r w:rsidR="00A54BA9" w:rsidRPr="001A113F">
        <w:rPr>
          <w:color w:val="4F81BD" w:themeColor="accent1"/>
        </w:rPr>
        <w:t>e proyectan</w:t>
      </w:r>
    </w:p>
    <w:p w:rsidR="00032BEC" w:rsidRDefault="00032BEC" w:rsidP="00A54BA9">
      <w:pPr>
        <w:spacing w:after="0" w:line="240" w:lineRule="auto"/>
        <w:jc w:val="both"/>
      </w:pPr>
    </w:p>
    <w:p w:rsidR="00A54BA9" w:rsidRDefault="00A54BA9" w:rsidP="00A54BA9">
      <w:pPr>
        <w:spacing w:after="0" w:line="240" w:lineRule="auto"/>
        <w:jc w:val="both"/>
      </w:pPr>
      <w:r>
        <w:t>Recintos de Instalaciones:</w:t>
      </w:r>
    </w:p>
    <w:p w:rsidR="00032BEC" w:rsidRDefault="00032BEC" w:rsidP="00032BEC">
      <w:pPr>
        <w:spacing w:after="0" w:line="240" w:lineRule="auto"/>
        <w:ind w:left="567"/>
        <w:jc w:val="both"/>
      </w:pPr>
      <w:r>
        <w:t>* Cuartos de Instalaciones:</w:t>
      </w:r>
      <w:r>
        <w:tab/>
      </w:r>
      <w:r>
        <w:tab/>
      </w:r>
      <w:r>
        <w:tab/>
      </w:r>
      <w:r>
        <w:tab/>
      </w:r>
      <w:r>
        <w:tab/>
      </w:r>
      <w:r w:rsidRPr="001A113F">
        <w:rPr>
          <w:color w:val="4F81BD" w:themeColor="accent1"/>
        </w:rPr>
        <w:t>Se proyectan</w:t>
      </w:r>
    </w:p>
    <w:p w:rsidR="00032BEC" w:rsidRDefault="00032BEC" w:rsidP="00032BEC">
      <w:pPr>
        <w:spacing w:after="0" w:line="240" w:lineRule="auto"/>
        <w:ind w:left="567"/>
        <w:jc w:val="both"/>
      </w:pPr>
      <w:r>
        <w:t>* Cajas de Ascensores: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113F">
        <w:rPr>
          <w:color w:val="4F81BD" w:themeColor="accent1"/>
        </w:rPr>
        <w:t>Se proyectan</w:t>
      </w:r>
    </w:p>
    <w:p w:rsidR="00032BEC" w:rsidRDefault="00032BEC" w:rsidP="00032BEC">
      <w:pPr>
        <w:spacing w:after="0" w:line="240" w:lineRule="auto"/>
        <w:ind w:left="567"/>
        <w:jc w:val="both"/>
      </w:pPr>
      <w:r>
        <w:t>* Conductos de extracción de humos de garajes:</w:t>
      </w:r>
      <w:r>
        <w:tab/>
      </w:r>
      <w:r>
        <w:tab/>
      </w:r>
      <w:r>
        <w:tab/>
      </w:r>
      <w:r w:rsidRPr="001A113F">
        <w:rPr>
          <w:color w:val="4F81BD" w:themeColor="accent1"/>
        </w:rPr>
        <w:t>No se proyectan</w:t>
      </w:r>
    </w:p>
    <w:p w:rsidR="002D6A13" w:rsidRDefault="002D6A13" w:rsidP="002D6A13">
      <w:pPr>
        <w:spacing w:after="0" w:line="240" w:lineRule="auto"/>
        <w:ind w:left="708"/>
        <w:jc w:val="both"/>
      </w:pPr>
    </w:p>
    <w:p w:rsidR="00E2788C" w:rsidRDefault="005635B9" w:rsidP="002D6A13">
      <w:pPr>
        <w:spacing w:after="0" w:line="240" w:lineRule="auto"/>
        <w:jc w:val="both"/>
      </w:pPr>
      <w:r>
        <w:t>1.</w:t>
      </w:r>
      <w:r w:rsidR="003E3896">
        <w:t>5</w:t>
      </w:r>
      <w:r>
        <w:t xml:space="preserve">. </w:t>
      </w:r>
      <w:r w:rsidR="00E2788C">
        <w:t>PROCEDIMIENTO DE VERIFICACIÓN</w:t>
      </w:r>
    </w:p>
    <w:p w:rsidR="00E2788C" w:rsidRDefault="00E2788C" w:rsidP="00C45D2C">
      <w:pPr>
        <w:spacing w:after="0" w:line="240" w:lineRule="auto"/>
        <w:jc w:val="both"/>
      </w:pPr>
      <w:r>
        <w:t>1.</w:t>
      </w:r>
      <w:r w:rsidR="003E3896">
        <w:t>5</w:t>
      </w:r>
      <w:r w:rsidR="005635B9">
        <w:t>.1</w:t>
      </w:r>
      <w:r>
        <w:t>-CONDICIONANTES:</w:t>
      </w:r>
    </w:p>
    <w:p w:rsidR="00E2788C" w:rsidRDefault="00E2788C" w:rsidP="00C45D2C">
      <w:pPr>
        <w:spacing w:after="0" w:line="240" w:lineRule="auto"/>
        <w:jc w:val="both"/>
      </w:pPr>
      <w:r>
        <w:t>-Alcanzar valores límite de aislamiento acústico a ruido aéreo s/apdo. 2.1. DBHR</w:t>
      </w:r>
    </w:p>
    <w:p w:rsidR="00E2788C" w:rsidRDefault="00E2788C" w:rsidP="00E2788C">
      <w:pPr>
        <w:spacing w:after="0" w:line="240" w:lineRule="auto"/>
        <w:jc w:val="both"/>
      </w:pPr>
      <w:r>
        <w:t>-No superar los valores límite de nivel de presión de ruido de impactos s/apdo. 2.1. DBHR</w:t>
      </w:r>
    </w:p>
    <w:p w:rsidR="00E2788C" w:rsidRDefault="00E2788C" w:rsidP="00E2788C">
      <w:pPr>
        <w:spacing w:after="0" w:line="240" w:lineRule="auto"/>
        <w:jc w:val="both"/>
      </w:pPr>
      <w:r>
        <w:t>-No superar los valores límite de tiempo de reverberación s/apdo. 2.2. DBHR</w:t>
      </w:r>
    </w:p>
    <w:p w:rsidR="00E2788C" w:rsidRPr="001A113F" w:rsidRDefault="00E2788C" w:rsidP="00E2788C">
      <w:pPr>
        <w:spacing w:after="0" w:line="240" w:lineRule="auto"/>
        <w:jc w:val="both"/>
        <w:rPr>
          <w:color w:val="76923C" w:themeColor="accent3" w:themeShade="BF"/>
        </w:rPr>
      </w:pPr>
      <w:r w:rsidRPr="001A113F">
        <w:rPr>
          <w:color w:val="76923C" w:themeColor="accent3" w:themeShade="BF"/>
        </w:rPr>
        <w:t>-Cumplir las especificaciones s/apdo. 2.2. DBHR  referente al ruido y vibraciones de las instalaciones.</w:t>
      </w:r>
    </w:p>
    <w:p w:rsidR="00E2788C" w:rsidRDefault="00E2788C" w:rsidP="00E2788C">
      <w:pPr>
        <w:spacing w:after="0" w:line="240" w:lineRule="auto"/>
        <w:jc w:val="both"/>
      </w:pPr>
    </w:p>
    <w:p w:rsidR="00E2788C" w:rsidRDefault="005635B9" w:rsidP="00E2788C">
      <w:pPr>
        <w:spacing w:after="0" w:line="240" w:lineRule="auto"/>
        <w:jc w:val="both"/>
      </w:pPr>
      <w:r>
        <w:t>1.</w:t>
      </w:r>
      <w:r w:rsidR="003E3896">
        <w:t>5</w:t>
      </w:r>
      <w:r>
        <w:t>.2</w:t>
      </w:r>
      <w:r w:rsidR="00E2788C">
        <w:t>.-SECUENCIA DE VERIFICACIONES:</w:t>
      </w:r>
    </w:p>
    <w:p w:rsidR="00E2788C" w:rsidRDefault="00E2788C" w:rsidP="00E2788C">
      <w:pPr>
        <w:spacing w:after="0" w:line="240" w:lineRule="auto"/>
        <w:jc w:val="both"/>
      </w:pPr>
      <w:r>
        <w:t>-Cumplimiento de las condiciones de diseño y de dimensionado del aislamiento acústico a ruido aéreo</w:t>
      </w:r>
      <w:r w:rsidR="002210C4">
        <w:t xml:space="preserve"> y del aislamiento acústico a ruido de impactos de los recintos de los edificios.</w:t>
      </w:r>
    </w:p>
    <w:p w:rsidR="002210C4" w:rsidRDefault="002210C4" w:rsidP="002210C4">
      <w:pPr>
        <w:spacing w:after="0" w:line="240" w:lineRule="auto"/>
        <w:ind w:left="708"/>
        <w:jc w:val="both"/>
      </w:pPr>
      <w:r>
        <w:t>*Mediante Opción Simplificada s/apdo. 3.1.2. DBHR</w:t>
      </w:r>
      <w:r w:rsidR="001A113F">
        <w:t>: “</w:t>
      </w:r>
      <w:r w:rsidR="001A113F" w:rsidRPr="001A113F">
        <w:rPr>
          <w:i/>
        </w:rPr>
        <w:t>Otorga conformidad a las exigencias de aislamiento a ruido aéreo y a ruido de impactos”.</w:t>
      </w:r>
    </w:p>
    <w:p w:rsidR="002210C4" w:rsidRDefault="002210C4" w:rsidP="002210C4">
      <w:pPr>
        <w:spacing w:after="0" w:line="240" w:lineRule="auto"/>
        <w:ind w:left="708"/>
        <w:jc w:val="both"/>
      </w:pPr>
      <w:r>
        <w:t>*Mediante Opción General s/apdo. 3.1.3. DBHR</w:t>
      </w:r>
      <w:r w:rsidR="005635B9">
        <w:t>: “</w:t>
      </w:r>
      <w:r w:rsidR="005635B9" w:rsidRPr="005635B9">
        <w:rPr>
          <w:i/>
        </w:rPr>
        <w:t>Aplicando métodos de cálculo</w:t>
      </w:r>
      <w:r w:rsidR="005635B9">
        <w:rPr>
          <w:i/>
        </w:rPr>
        <w:t>”</w:t>
      </w:r>
      <w:r w:rsidR="005635B9">
        <w:t>.</w:t>
      </w:r>
    </w:p>
    <w:p w:rsidR="002210C4" w:rsidRDefault="002210C4" w:rsidP="002210C4">
      <w:pPr>
        <w:spacing w:after="0" w:line="240" w:lineRule="auto"/>
        <w:jc w:val="both"/>
      </w:pPr>
      <w:r>
        <w:t>-Cumplimiento de las condiciones de diseño y dimensionado del tiempo de reverberación y de absorción acústica de los recintos afectados por la exigencia, s/apdo. 3.2. DBHR.</w:t>
      </w:r>
    </w:p>
    <w:p w:rsidR="002210C4" w:rsidRDefault="002210C4" w:rsidP="002210C4">
      <w:pPr>
        <w:spacing w:after="0" w:line="240" w:lineRule="auto"/>
        <w:jc w:val="both"/>
      </w:pPr>
      <w:r>
        <w:t>-Cumplimiento de las condiciones de diseño y dimensionado referentes al ruido y a las vibraciones de las instalaciones, s/apdo. 3.3. DBHR.</w:t>
      </w:r>
    </w:p>
    <w:p w:rsidR="002210C4" w:rsidRPr="001A113F" w:rsidRDefault="002210C4" w:rsidP="002210C4">
      <w:pPr>
        <w:spacing w:after="0" w:line="240" w:lineRule="auto"/>
        <w:jc w:val="both"/>
        <w:rPr>
          <w:color w:val="76923C" w:themeColor="accent3" w:themeShade="BF"/>
        </w:rPr>
      </w:pPr>
      <w:r w:rsidRPr="001A113F">
        <w:rPr>
          <w:color w:val="76923C" w:themeColor="accent3" w:themeShade="BF"/>
        </w:rPr>
        <w:t>-Cumplimiento de las condiciones relativas a los productos de construcción expuestas en el apdo. 4. DBHR.</w:t>
      </w:r>
    </w:p>
    <w:p w:rsidR="002210C4" w:rsidRPr="001A113F" w:rsidRDefault="002210C4" w:rsidP="002210C4">
      <w:pPr>
        <w:spacing w:after="0" w:line="240" w:lineRule="auto"/>
        <w:jc w:val="both"/>
        <w:rPr>
          <w:color w:val="76923C" w:themeColor="accent3" w:themeShade="BF"/>
        </w:rPr>
      </w:pPr>
      <w:r w:rsidRPr="001A113F">
        <w:rPr>
          <w:color w:val="76923C" w:themeColor="accent3" w:themeShade="BF"/>
        </w:rPr>
        <w:t>-Cumplimiento de las condiciones de construcción expuestas en el apdo. 5. DBHR.</w:t>
      </w:r>
    </w:p>
    <w:p w:rsidR="002210C4" w:rsidRPr="001A113F" w:rsidRDefault="002210C4" w:rsidP="002210C4">
      <w:pPr>
        <w:spacing w:after="0" w:line="240" w:lineRule="auto"/>
        <w:jc w:val="both"/>
        <w:rPr>
          <w:color w:val="76923C" w:themeColor="accent3" w:themeShade="BF"/>
        </w:rPr>
      </w:pPr>
      <w:r w:rsidRPr="001A113F">
        <w:rPr>
          <w:color w:val="76923C" w:themeColor="accent3" w:themeShade="BF"/>
        </w:rPr>
        <w:t>-Cumplimiento de las condiciones de construcción expuestas en el apdo. 6. DBHR.</w:t>
      </w:r>
    </w:p>
    <w:p w:rsidR="002210C4" w:rsidRDefault="002210C4" w:rsidP="002210C4">
      <w:pPr>
        <w:spacing w:after="0" w:line="240" w:lineRule="auto"/>
        <w:ind w:left="708"/>
        <w:jc w:val="both"/>
      </w:pPr>
    </w:p>
    <w:p w:rsidR="002210C4" w:rsidRDefault="00911ADA" w:rsidP="002210C4">
      <w:pPr>
        <w:spacing w:after="0" w:line="240" w:lineRule="auto"/>
        <w:jc w:val="both"/>
      </w:pPr>
      <w:r>
        <w:t>1.</w:t>
      </w:r>
      <w:r w:rsidR="003E3896">
        <w:t>5</w:t>
      </w:r>
      <w:r>
        <w:t>.3</w:t>
      </w:r>
      <w:r w:rsidR="002210C4">
        <w:t>.-DOCUMENTACIÓN JUSTIFICATIVA:</w:t>
      </w:r>
    </w:p>
    <w:p w:rsidR="002210C4" w:rsidRDefault="002210C4" w:rsidP="002210C4">
      <w:pPr>
        <w:spacing w:after="0" w:line="240" w:lineRule="auto"/>
        <w:jc w:val="both"/>
      </w:pPr>
      <w:r>
        <w:t>-Fichas Justificativas del Anejo L. DBHR.</w:t>
      </w:r>
    </w:p>
    <w:p w:rsidR="00E2788C" w:rsidRDefault="00E2788C" w:rsidP="00E2788C">
      <w:pPr>
        <w:spacing w:after="0" w:line="240" w:lineRule="auto"/>
        <w:jc w:val="both"/>
      </w:pPr>
    </w:p>
    <w:p w:rsidR="009242CF" w:rsidRDefault="009242CF" w:rsidP="00E2788C">
      <w:pPr>
        <w:spacing w:after="0" w:line="240" w:lineRule="auto"/>
        <w:jc w:val="both"/>
      </w:pPr>
    </w:p>
    <w:p w:rsidR="00911ADA" w:rsidRDefault="00911ADA" w:rsidP="00BC1AE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VERIFICACIÓN DEL DB-HR</w:t>
      </w:r>
    </w:p>
    <w:p w:rsidR="00911ADA" w:rsidRDefault="00911ADA" w:rsidP="00911ADA">
      <w:pPr>
        <w:spacing w:after="0" w:line="240" w:lineRule="auto"/>
        <w:jc w:val="both"/>
        <w:rPr>
          <w:b/>
        </w:rPr>
      </w:pPr>
    </w:p>
    <w:p w:rsidR="009242CF" w:rsidRPr="00911ADA" w:rsidRDefault="009242CF" w:rsidP="00911ADA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911ADA">
        <w:rPr>
          <w:b/>
        </w:rPr>
        <w:t xml:space="preserve">DATOS PREVIOS: </w:t>
      </w:r>
    </w:p>
    <w:p w:rsidR="00134AD2" w:rsidRDefault="00134AD2" w:rsidP="00E2788C">
      <w:pPr>
        <w:spacing w:after="0" w:line="240" w:lineRule="auto"/>
        <w:jc w:val="both"/>
      </w:pPr>
    </w:p>
    <w:p w:rsidR="009242CF" w:rsidRPr="00527145" w:rsidRDefault="009242CF" w:rsidP="00E2788C">
      <w:pPr>
        <w:spacing w:after="0" w:line="240" w:lineRule="auto"/>
        <w:jc w:val="both"/>
      </w:pPr>
      <w:r w:rsidRPr="00527145">
        <w:t xml:space="preserve">EXISTE MAPA DE RUIDOS: </w:t>
      </w:r>
      <w:r w:rsidRPr="00527145">
        <w:tab/>
      </w:r>
      <w:r w:rsidRPr="00527145">
        <w:rPr>
          <w:color w:val="4F81BD" w:themeColor="accent1"/>
        </w:rPr>
        <w:t>SI.</w:t>
      </w:r>
      <w:r w:rsidR="00911ADA">
        <w:rPr>
          <w:color w:val="4F81BD" w:themeColor="accent1"/>
        </w:rPr>
        <w:t xml:space="preserve"> (Mapa estratégico de ruidos de Valladolid)</w:t>
      </w:r>
    </w:p>
    <w:p w:rsidR="009242CF" w:rsidRPr="00527145" w:rsidRDefault="009242CF" w:rsidP="00E2788C">
      <w:pPr>
        <w:spacing w:after="0" w:line="240" w:lineRule="auto"/>
        <w:jc w:val="both"/>
      </w:pPr>
      <w:r w:rsidRPr="00527145">
        <w:t xml:space="preserve">Nivel </w:t>
      </w:r>
      <w:proofErr w:type="spellStart"/>
      <w:r w:rsidRPr="00527145">
        <w:t>Ld</w:t>
      </w:r>
      <w:proofErr w:type="spellEnd"/>
      <w:r w:rsidRPr="00527145">
        <w:t>:</w:t>
      </w:r>
      <w:r w:rsidRPr="00527145">
        <w:tab/>
      </w:r>
      <w:r w:rsidRPr="00527145">
        <w:tab/>
      </w:r>
      <w:r w:rsidRPr="00527145">
        <w:tab/>
      </w:r>
      <w:r w:rsidRPr="00527145">
        <w:rPr>
          <w:color w:val="4F81BD" w:themeColor="accent1"/>
        </w:rPr>
        <w:t xml:space="preserve">60 </w:t>
      </w:r>
      <w:proofErr w:type="spellStart"/>
      <w:r w:rsidRPr="00527145">
        <w:rPr>
          <w:color w:val="4F81BD" w:themeColor="accent1"/>
        </w:rPr>
        <w:t>dBA</w:t>
      </w:r>
      <w:proofErr w:type="spellEnd"/>
    </w:p>
    <w:p w:rsidR="009242CF" w:rsidRDefault="009242CF" w:rsidP="00E2788C">
      <w:pPr>
        <w:spacing w:after="0" w:line="240" w:lineRule="auto"/>
        <w:jc w:val="both"/>
        <w:rPr>
          <w:color w:val="F79646" w:themeColor="accent6"/>
        </w:rPr>
      </w:pPr>
    </w:p>
    <w:p w:rsidR="009242CF" w:rsidRPr="00A23346" w:rsidRDefault="00911ADA" w:rsidP="009242CF">
      <w:pPr>
        <w:spacing w:after="0" w:line="240" w:lineRule="auto"/>
        <w:jc w:val="both"/>
        <w:rPr>
          <w:b/>
        </w:rPr>
      </w:pPr>
      <w:r>
        <w:rPr>
          <w:b/>
        </w:rPr>
        <w:t xml:space="preserve">2.2. </w:t>
      </w:r>
      <w:r w:rsidR="00B60DC7" w:rsidRPr="00A23346">
        <w:rPr>
          <w:b/>
        </w:rPr>
        <w:t xml:space="preserve">NIVELES DE AISLAMIENTO ACÚSTICO EXIGIDOS A RUIDO AÉREO </w:t>
      </w:r>
      <w:r w:rsidR="009242CF" w:rsidRPr="00A23346">
        <w:rPr>
          <w:b/>
        </w:rPr>
        <w:t>s/apdo. 2.1.</w:t>
      </w:r>
      <w:r w:rsidR="008F0F99" w:rsidRPr="00A23346">
        <w:rPr>
          <w:b/>
        </w:rPr>
        <w:t>1.</w:t>
      </w:r>
      <w:r w:rsidR="009242CF" w:rsidRPr="00A23346">
        <w:rPr>
          <w:b/>
        </w:rPr>
        <w:t xml:space="preserve"> DBHR:</w:t>
      </w:r>
    </w:p>
    <w:p w:rsidR="00C8614E" w:rsidRDefault="00C8614E" w:rsidP="00911ADA">
      <w:pPr>
        <w:tabs>
          <w:tab w:val="left" w:pos="426"/>
        </w:tabs>
        <w:spacing w:after="0" w:line="240" w:lineRule="auto"/>
        <w:ind w:left="426"/>
        <w:jc w:val="both"/>
      </w:pPr>
    </w:p>
    <w:p w:rsidR="003E3896" w:rsidRPr="00477CFC" w:rsidRDefault="003E3896" w:rsidP="003E3896">
      <w:pPr>
        <w:tabs>
          <w:tab w:val="left" w:pos="1276"/>
          <w:tab w:val="left" w:pos="4962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100771">
        <w:rPr>
          <w:color w:val="4F81BD" w:themeColor="accent1"/>
          <w:u w:val="single"/>
        </w:rPr>
        <w:t>En Proyecto</w:t>
      </w:r>
      <w:r w:rsidRPr="00477CFC">
        <w:tab/>
      </w:r>
    </w:p>
    <w:p w:rsidR="008F0F99" w:rsidRDefault="008F0F99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426"/>
        <w:jc w:val="both"/>
      </w:pPr>
      <w:r>
        <w:t>a)</w:t>
      </w:r>
      <w:r w:rsidR="00A23346">
        <w:t>.</w:t>
      </w:r>
      <w:r>
        <w:t xml:space="preserve">En Recintos Protegidos: </w:t>
      </w:r>
    </w:p>
    <w:p w:rsidR="008F0F99" w:rsidRDefault="008F0F99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-Ruido generado en la misma unidad de uso:</w:t>
      </w:r>
      <w:r>
        <w:tab/>
        <w:t>R</w:t>
      </w:r>
      <w:r w:rsidRPr="008F0F99">
        <w:rPr>
          <w:sz w:val="16"/>
          <w:szCs w:val="16"/>
        </w:rPr>
        <w:t>A</w:t>
      </w:r>
      <w:r w:rsidRPr="008F0F99">
        <w:t xml:space="preserve"> </w:t>
      </w:r>
      <w:r w:rsidRPr="008F0F99">
        <w:rPr>
          <w:u w:val="single"/>
        </w:rPr>
        <w:t>&gt;</w:t>
      </w:r>
      <w:r>
        <w:t xml:space="preserve"> 33 </w:t>
      </w:r>
      <w:proofErr w:type="spellStart"/>
      <w:r>
        <w:t>dBA</w:t>
      </w:r>
      <w:proofErr w:type="spellEnd"/>
      <w:r w:rsidR="003E3896">
        <w:tab/>
      </w:r>
    </w:p>
    <w:p w:rsidR="003E59DE" w:rsidRDefault="003E59DE" w:rsidP="003E59DE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 w:rsidR="000D24F6">
        <w:tab/>
      </w:r>
      <w:r w:rsidR="00646BC3">
        <w:t>*</w:t>
      </w:r>
      <w:r>
        <w:t>Tabiquería:</w:t>
      </w:r>
      <w:r>
        <w:tab/>
      </w:r>
      <w:r>
        <w:tab/>
      </w:r>
      <w:r w:rsidR="000D24F6" w:rsidRPr="00756685">
        <w:rPr>
          <w:color w:val="4F81BD" w:themeColor="accent1"/>
        </w:rPr>
        <w:t>R</w:t>
      </w:r>
      <w:r w:rsidR="000D24F6" w:rsidRPr="00756685">
        <w:rPr>
          <w:color w:val="4F81BD" w:themeColor="accent1"/>
          <w:sz w:val="16"/>
          <w:szCs w:val="16"/>
        </w:rPr>
        <w:t>A</w:t>
      </w:r>
      <w:r w:rsidR="000D24F6" w:rsidRPr="00756685">
        <w:rPr>
          <w:color w:val="4F81BD" w:themeColor="accent1"/>
        </w:rPr>
        <w:t xml:space="preserve"> </w:t>
      </w:r>
      <w:r w:rsidR="000D24F6" w:rsidRPr="00756685">
        <w:rPr>
          <w:color w:val="4F81BD" w:themeColor="accent1"/>
          <w:u w:val="single"/>
        </w:rPr>
        <w:t>&gt;</w:t>
      </w:r>
      <w:r w:rsidR="000D24F6" w:rsidRPr="00756685">
        <w:rPr>
          <w:color w:val="4F81BD" w:themeColor="accent1"/>
        </w:rPr>
        <w:t xml:space="preserve"> 33 </w:t>
      </w:r>
      <w:proofErr w:type="spellStart"/>
      <w:r w:rsidR="000D24F6" w:rsidRPr="00756685">
        <w:rPr>
          <w:color w:val="4F81BD" w:themeColor="accent1"/>
        </w:rPr>
        <w:t>dBA</w:t>
      </w:r>
      <w:proofErr w:type="spellEnd"/>
    </w:p>
    <w:p w:rsidR="00EB5A43" w:rsidRDefault="003E59DE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</w:r>
      <w:r w:rsidR="00EB5A43">
        <w:t>-Ruido generado en otras unidades de uso:</w:t>
      </w:r>
      <w:r w:rsidR="00EB5A43">
        <w:tab/>
      </w:r>
      <w:proofErr w:type="spellStart"/>
      <w:r w:rsidR="00EB5A43">
        <w:t>D</w:t>
      </w:r>
      <w:r w:rsidR="00EB5A43">
        <w:rPr>
          <w:sz w:val="16"/>
          <w:szCs w:val="16"/>
        </w:rPr>
        <w:t>nT</w:t>
      </w:r>
      <w:proofErr w:type="gramStart"/>
      <w:r w:rsidR="00EB5A43">
        <w:rPr>
          <w:sz w:val="16"/>
          <w:szCs w:val="16"/>
        </w:rPr>
        <w:t>,A</w:t>
      </w:r>
      <w:proofErr w:type="spellEnd"/>
      <w:proofErr w:type="gramEnd"/>
      <w:r w:rsidR="00EB5A43" w:rsidRPr="008F0F99">
        <w:t xml:space="preserve"> </w:t>
      </w:r>
      <w:r w:rsidR="00EB5A43" w:rsidRPr="008F0F99">
        <w:rPr>
          <w:u w:val="single"/>
        </w:rPr>
        <w:t>&gt;</w:t>
      </w:r>
      <w:r w:rsidR="00EB5A43">
        <w:t xml:space="preserve"> 50 </w:t>
      </w:r>
      <w:proofErr w:type="spellStart"/>
      <w:r w:rsidR="00EB5A43">
        <w:t>dBA</w:t>
      </w:r>
      <w:proofErr w:type="spellEnd"/>
      <w:r>
        <w:tab/>
      </w:r>
    </w:p>
    <w:p w:rsidR="00646BC3" w:rsidRDefault="00646BC3" w:rsidP="00646BC3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 w:rsidR="000D24F6">
        <w:tab/>
      </w:r>
      <w:r>
        <w:t>*</w:t>
      </w:r>
      <w:r w:rsidR="00C50D56">
        <w:t>Conjunto de componentes</w:t>
      </w:r>
      <w:r>
        <w:t xml:space="preserve"> </w:t>
      </w:r>
      <w:r w:rsidR="00C50D56">
        <w:t>del recinto</w:t>
      </w:r>
      <w:r>
        <w:t>:</w:t>
      </w:r>
      <w:r>
        <w:tab/>
      </w:r>
      <w:proofErr w:type="spellStart"/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nT</w:t>
      </w:r>
      <w:proofErr w:type="gramStart"/>
      <w:r w:rsidRPr="00756685">
        <w:rPr>
          <w:color w:val="4F81BD" w:themeColor="accent1"/>
          <w:sz w:val="16"/>
          <w:szCs w:val="16"/>
        </w:rPr>
        <w:t>,A</w:t>
      </w:r>
      <w:proofErr w:type="spellEnd"/>
      <w:proofErr w:type="gramEnd"/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50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EB5A43" w:rsidRDefault="00EB5A43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-Ruido generado en zonas comunes:</w:t>
      </w:r>
      <w:r>
        <w:tab/>
      </w:r>
    </w:p>
    <w:p w:rsidR="00EB5A43" w:rsidRDefault="00646BC3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  <w:t>-</w:t>
      </w:r>
      <w:r w:rsidR="00EB5A43">
        <w:t>Sin compartir ventanas o puertas:</w:t>
      </w:r>
      <w:r w:rsidR="00EB5A43">
        <w:tab/>
      </w:r>
      <w:proofErr w:type="spellStart"/>
      <w:r w:rsidR="00EB5A43">
        <w:t>D</w:t>
      </w:r>
      <w:r w:rsidR="00EB5A43">
        <w:rPr>
          <w:sz w:val="16"/>
          <w:szCs w:val="16"/>
        </w:rPr>
        <w:t>nT</w:t>
      </w:r>
      <w:proofErr w:type="gramStart"/>
      <w:r w:rsidR="00EB5A43">
        <w:rPr>
          <w:sz w:val="16"/>
          <w:szCs w:val="16"/>
        </w:rPr>
        <w:t>,A</w:t>
      </w:r>
      <w:proofErr w:type="spellEnd"/>
      <w:proofErr w:type="gramEnd"/>
      <w:r w:rsidR="00EB5A43" w:rsidRPr="008F0F99">
        <w:t xml:space="preserve"> </w:t>
      </w:r>
      <w:r w:rsidR="00EB5A43" w:rsidRPr="008F0F99">
        <w:rPr>
          <w:u w:val="single"/>
        </w:rPr>
        <w:t>&gt;</w:t>
      </w:r>
      <w:r w:rsidR="00EB5A43">
        <w:t xml:space="preserve"> 50 </w:t>
      </w:r>
      <w:proofErr w:type="spellStart"/>
      <w:r w:rsidR="00EB5A43">
        <w:t>dBA</w:t>
      </w:r>
      <w:proofErr w:type="spellEnd"/>
      <w:r w:rsidR="003E59DE">
        <w:tab/>
      </w:r>
    </w:p>
    <w:p w:rsidR="00C50D56" w:rsidRDefault="00C50D56" w:rsidP="00C50D56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proofErr w:type="spellStart"/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nT</w:t>
      </w:r>
      <w:proofErr w:type="gramStart"/>
      <w:r w:rsidRPr="00756685">
        <w:rPr>
          <w:color w:val="4F81BD" w:themeColor="accent1"/>
          <w:sz w:val="16"/>
          <w:szCs w:val="16"/>
        </w:rPr>
        <w:t>,A</w:t>
      </w:r>
      <w:proofErr w:type="spellEnd"/>
      <w:proofErr w:type="gramEnd"/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50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EB5A43" w:rsidRDefault="003E3896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 w:rsidR="00646BC3">
        <w:t>-</w:t>
      </w:r>
      <w:r w:rsidR="00EB5A43">
        <w:t>Compartiendo ventanas o puertas:</w:t>
      </w:r>
      <w:r w:rsidR="00EB5A43">
        <w:tab/>
      </w:r>
    </w:p>
    <w:p w:rsidR="00EB5A43" w:rsidRDefault="003E3896" w:rsidP="003E3896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</w:r>
      <w:r w:rsidR="000D24F6">
        <w:t>*</w:t>
      </w:r>
      <w:r w:rsidR="00EB5A43">
        <w:t>Ventana o puerta:</w:t>
      </w:r>
      <w:r w:rsidR="00EB5A43">
        <w:tab/>
        <w:t>R</w:t>
      </w:r>
      <w:r w:rsidR="00EB5A43">
        <w:rPr>
          <w:sz w:val="16"/>
          <w:szCs w:val="16"/>
        </w:rPr>
        <w:t>A</w:t>
      </w:r>
      <w:r w:rsidR="00EB5A43" w:rsidRPr="008F0F99">
        <w:t xml:space="preserve"> </w:t>
      </w:r>
      <w:r w:rsidR="00EB5A43" w:rsidRPr="008F0F99">
        <w:rPr>
          <w:u w:val="single"/>
        </w:rPr>
        <w:t>&gt;</w:t>
      </w:r>
      <w:r w:rsidR="00EB5A43">
        <w:t xml:space="preserve"> 30 </w:t>
      </w:r>
      <w:proofErr w:type="spellStart"/>
      <w:r w:rsidR="00EB5A43">
        <w:t>dBA</w:t>
      </w:r>
      <w:proofErr w:type="spellEnd"/>
      <w:r w:rsidR="003E59DE">
        <w:tab/>
      </w:r>
      <w:r w:rsidR="003E59DE" w:rsidRPr="00756685">
        <w:rPr>
          <w:color w:val="4F81BD" w:themeColor="accent1"/>
        </w:rPr>
        <w:t>R</w:t>
      </w:r>
      <w:r w:rsidR="003E59DE" w:rsidRPr="00756685">
        <w:rPr>
          <w:color w:val="4F81BD" w:themeColor="accent1"/>
          <w:sz w:val="16"/>
          <w:szCs w:val="16"/>
        </w:rPr>
        <w:t>A</w:t>
      </w:r>
      <w:r w:rsidR="003E59DE" w:rsidRPr="00756685">
        <w:rPr>
          <w:color w:val="4F81BD" w:themeColor="accent1"/>
        </w:rPr>
        <w:t xml:space="preserve"> </w:t>
      </w:r>
      <w:r w:rsidR="003E59DE" w:rsidRPr="00756685">
        <w:rPr>
          <w:color w:val="4F81BD" w:themeColor="accent1"/>
          <w:u w:val="single"/>
        </w:rPr>
        <w:t>&gt;</w:t>
      </w:r>
      <w:r w:rsidR="003E59DE" w:rsidRPr="00756685">
        <w:rPr>
          <w:color w:val="4F81BD" w:themeColor="accent1"/>
        </w:rPr>
        <w:t xml:space="preserve"> 30 </w:t>
      </w:r>
      <w:proofErr w:type="spellStart"/>
      <w:r w:rsidR="003E59DE" w:rsidRPr="00756685">
        <w:rPr>
          <w:color w:val="4F81BD" w:themeColor="accent1"/>
        </w:rPr>
        <w:t>dBA</w:t>
      </w:r>
      <w:proofErr w:type="spellEnd"/>
    </w:p>
    <w:p w:rsidR="00EB5A43" w:rsidRDefault="003E3896" w:rsidP="003E3896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</w:r>
      <w:r w:rsidR="000D24F6">
        <w:t>*</w:t>
      </w:r>
      <w:r w:rsidR="00EB5A43">
        <w:t>Muro:</w:t>
      </w:r>
      <w:r w:rsidR="00EB5A43">
        <w:tab/>
        <w:t>R</w:t>
      </w:r>
      <w:r w:rsidR="00EB5A43">
        <w:rPr>
          <w:sz w:val="16"/>
          <w:szCs w:val="16"/>
        </w:rPr>
        <w:t>A</w:t>
      </w:r>
      <w:r w:rsidR="00EB5A43" w:rsidRPr="008F0F99">
        <w:t xml:space="preserve"> </w:t>
      </w:r>
      <w:r w:rsidR="00EB5A43" w:rsidRPr="008F0F99">
        <w:rPr>
          <w:u w:val="single"/>
        </w:rPr>
        <w:t>&gt;</w:t>
      </w:r>
      <w:r w:rsidR="00EB5A43">
        <w:t xml:space="preserve"> 50 </w:t>
      </w:r>
      <w:proofErr w:type="spellStart"/>
      <w:r w:rsidR="00EB5A43">
        <w:t>dBA</w:t>
      </w:r>
      <w:proofErr w:type="spellEnd"/>
      <w:r w:rsidR="003E59DE">
        <w:tab/>
      </w:r>
      <w:r w:rsidR="003E59DE" w:rsidRPr="00756685">
        <w:rPr>
          <w:color w:val="4F81BD" w:themeColor="accent1"/>
        </w:rPr>
        <w:t>R</w:t>
      </w:r>
      <w:r w:rsidR="003E59DE" w:rsidRPr="00756685">
        <w:rPr>
          <w:color w:val="4F81BD" w:themeColor="accent1"/>
          <w:sz w:val="16"/>
          <w:szCs w:val="16"/>
        </w:rPr>
        <w:t>A</w:t>
      </w:r>
      <w:r w:rsidR="003E59DE" w:rsidRPr="00756685">
        <w:rPr>
          <w:color w:val="4F81BD" w:themeColor="accent1"/>
        </w:rPr>
        <w:t xml:space="preserve"> </w:t>
      </w:r>
      <w:r w:rsidR="003E59DE" w:rsidRPr="00756685">
        <w:rPr>
          <w:color w:val="4F81BD" w:themeColor="accent1"/>
          <w:u w:val="single"/>
        </w:rPr>
        <w:t>&gt;</w:t>
      </w:r>
      <w:r w:rsidR="003E59DE" w:rsidRPr="00756685">
        <w:rPr>
          <w:color w:val="4F81BD" w:themeColor="accent1"/>
        </w:rPr>
        <w:t xml:space="preserve"> 50 </w:t>
      </w:r>
      <w:proofErr w:type="spellStart"/>
      <w:r w:rsidR="003E59DE" w:rsidRPr="00756685">
        <w:rPr>
          <w:color w:val="4F81BD" w:themeColor="accent1"/>
        </w:rPr>
        <w:t>dBA</w:t>
      </w:r>
      <w:proofErr w:type="spellEnd"/>
    </w:p>
    <w:p w:rsidR="003E3896" w:rsidRDefault="00EC658D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 xml:space="preserve">-Ruido generado en recintos de instalaciones </w:t>
      </w:r>
    </w:p>
    <w:p w:rsidR="00EC658D" w:rsidRDefault="003E3896" w:rsidP="003E3896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</w:r>
      <w:r>
        <w:tab/>
      </w:r>
      <w:r>
        <w:tab/>
      </w:r>
      <w:proofErr w:type="gramStart"/>
      <w:r w:rsidR="00EC658D">
        <w:t>y</w:t>
      </w:r>
      <w:proofErr w:type="gramEnd"/>
      <w:r w:rsidR="00EC658D">
        <w:t xml:space="preserve"> de actividad:</w:t>
      </w:r>
      <w:r w:rsidR="00EC658D">
        <w:tab/>
      </w:r>
      <w:proofErr w:type="spellStart"/>
      <w:r w:rsidR="00EC658D">
        <w:t>D</w:t>
      </w:r>
      <w:r w:rsidR="00EC658D">
        <w:rPr>
          <w:sz w:val="16"/>
          <w:szCs w:val="16"/>
        </w:rPr>
        <w:t>nT,A</w:t>
      </w:r>
      <w:proofErr w:type="spellEnd"/>
      <w:r w:rsidR="00EC658D" w:rsidRPr="008F0F99">
        <w:t xml:space="preserve"> </w:t>
      </w:r>
      <w:r w:rsidR="00EC658D" w:rsidRPr="008F0F99">
        <w:rPr>
          <w:u w:val="single"/>
        </w:rPr>
        <w:t>&gt;</w:t>
      </w:r>
      <w:r w:rsidR="00EC658D">
        <w:t xml:space="preserve"> 55 </w:t>
      </w:r>
      <w:proofErr w:type="spellStart"/>
      <w:r w:rsidR="00EC658D">
        <w:t>dBA</w:t>
      </w:r>
      <w:proofErr w:type="spellEnd"/>
      <w:r w:rsidR="003E59DE">
        <w:tab/>
      </w:r>
    </w:p>
    <w:p w:rsidR="00C50D56" w:rsidRDefault="00C50D56" w:rsidP="00C50D56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proofErr w:type="spellStart"/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nT</w:t>
      </w:r>
      <w:proofErr w:type="gramStart"/>
      <w:r w:rsidRPr="00756685">
        <w:rPr>
          <w:color w:val="4F81BD" w:themeColor="accent1"/>
          <w:sz w:val="16"/>
          <w:szCs w:val="16"/>
        </w:rPr>
        <w:t>,A</w:t>
      </w:r>
      <w:proofErr w:type="spellEnd"/>
      <w:proofErr w:type="gramEnd"/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5</w:t>
      </w:r>
      <w:r>
        <w:rPr>
          <w:color w:val="4F81BD" w:themeColor="accent1"/>
        </w:rPr>
        <w:t>5</w:t>
      </w:r>
      <w:r w:rsidRPr="00756685">
        <w:rPr>
          <w:color w:val="4F81BD" w:themeColor="accent1"/>
        </w:rPr>
        <w:t xml:space="preserve">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EC658D" w:rsidRDefault="00EC658D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-Ruido generado en el exterior (s/tabla 2.1. DB HR):</w:t>
      </w:r>
    </w:p>
    <w:p w:rsidR="00134AD2" w:rsidRDefault="003E3896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 w:rsidR="00EC658D">
        <w:t>*Uso Residencial y Sanitario:</w:t>
      </w:r>
      <w:r w:rsidR="00EC658D">
        <w:tab/>
      </w:r>
      <w:r w:rsidR="00EC658D">
        <w:tab/>
      </w:r>
      <w:r w:rsidR="00EC658D">
        <w:tab/>
      </w:r>
    </w:p>
    <w:p w:rsidR="00134AD2" w:rsidRDefault="003E3896" w:rsidP="003E3896">
      <w:pPr>
        <w:tabs>
          <w:tab w:val="left" w:pos="709"/>
          <w:tab w:val="left" w:pos="1276"/>
          <w:tab w:val="left" w:pos="2552"/>
          <w:tab w:val="left" w:pos="3544"/>
          <w:tab w:val="left" w:pos="4962"/>
          <w:tab w:val="left" w:pos="6804"/>
        </w:tabs>
        <w:spacing w:after="0" w:line="240" w:lineRule="auto"/>
        <w:ind w:left="1416" w:firstLine="708"/>
        <w:jc w:val="both"/>
      </w:pPr>
      <w:r>
        <w:tab/>
      </w:r>
      <w:r w:rsidR="00EC658D">
        <w:t>-Dormitorios:</w:t>
      </w:r>
      <w:r w:rsidR="00134AD2">
        <w:tab/>
        <w:t>D</w:t>
      </w:r>
      <w:r w:rsidR="009E3AD8" w:rsidRPr="009E3AD8">
        <w:rPr>
          <w:sz w:val="16"/>
          <w:szCs w:val="16"/>
        </w:rPr>
        <w:t>2</w:t>
      </w:r>
      <w:r w:rsidR="00134AD2">
        <w:rPr>
          <w:sz w:val="16"/>
          <w:szCs w:val="16"/>
        </w:rPr>
        <w:t>m</w:t>
      </w:r>
      <w:proofErr w:type="gramStart"/>
      <w:r w:rsidR="00134AD2">
        <w:rPr>
          <w:sz w:val="16"/>
          <w:szCs w:val="16"/>
        </w:rPr>
        <w:t>,nT,Atr</w:t>
      </w:r>
      <w:proofErr w:type="gramEnd"/>
      <w:r w:rsidR="00134AD2">
        <w:rPr>
          <w:sz w:val="16"/>
          <w:szCs w:val="16"/>
        </w:rPr>
        <w:t xml:space="preserve"> </w:t>
      </w:r>
      <w:r w:rsidR="00134AD2" w:rsidRPr="008F0F99">
        <w:rPr>
          <w:u w:val="single"/>
        </w:rPr>
        <w:t>&gt;</w:t>
      </w:r>
      <w:r w:rsidR="00134AD2">
        <w:t xml:space="preserve"> </w:t>
      </w:r>
      <w:r w:rsidR="00134AD2" w:rsidRPr="00134AD2">
        <w:rPr>
          <w:color w:val="F79646" w:themeColor="accent6"/>
        </w:rPr>
        <w:t>3</w:t>
      </w:r>
      <w:r w:rsidR="00134AD2">
        <w:rPr>
          <w:color w:val="F79646" w:themeColor="accent6"/>
        </w:rPr>
        <w:t>0</w:t>
      </w:r>
      <w:r w:rsidR="00134AD2">
        <w:t xml:space="preserve"> </w:t>
      </w:r>
      <w:proofErr w:type="spellStart"/>
      <w:r w:rsidR="00134AD2">
        <w:t>dBA</w:t>
      </w:r>
      <w:proofErr w:type="spellEnd"/>
      <w:r w:rsidR="003E59DE">
        <w:tab/>
      </w:r>
    </w:p>
    <w:p w:rsidR="00100771" w:rsidRDefault="00100771" w:rsidP="00100771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2m</w:t>
      </w:r>
      <w:proofErr w:type="gramStart"/>
      <w:r w:rsidRPr="00756685">
        <w:rPr>
          <w:color w:val="4F81BD" w:themeColor="accent1"/>
          <w:sz w:val="16"/>
          <w:szCs w:val="16"/>
        </w:rPr>
        <w:t>,nT,Atr</w:t>
      </w:r>
      <w:proofErr w:type="gramEnd"/>
      <w:r w:rsidRPr="00756685">
        <w:rPr>
          <w:color w:val="4F81BD" w:themeColor="accent1"/>
          <w:sz w:val="16"/>
          <w:szCs w:val="16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30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134AD2" w:rsidRDefault="00134AD2" w:rsidP="003E3896">
      <w:pPr>
        <w:tabs>
          <w:tab w:val="left" w:pos="709"/>
          <w:tab w:val="left" w:pos="1276"/>
          <w:tab w:val="left" w:pos="2552"/>
          <w:tab w:val="left" w:pos="3544"/>
          <w:tab w:val="left" w:pos="4962"/>
          <w:tab w:val="left" w:pos="6804"/>
        </w:tabs>
        <w:spacing w:after="0" w:line="240" w:lineRule="auto"/>
        <w:ind w:left="1416" w:firstLine="708"/>
        <w:jc w:val="both"/>
      </w:pPr>
      <w:r>
        <w:tab/>
        <w:t>-Estancias:</w:t>
      </w:r>
      <w:r w:rsidR="003E3896">
        <w:tab/>
      </w:r>
      <w:r>
        <w:tab/>
      </w:r>
      <w:r w:rsidR="00100771">
        <w:t>D</w:t>
      </w:r>
      <w:r w:rsidR="00100771" w:rsidRPr="009E3AD8">
        <w:rPr>
          <w:sz w:val="16"/>
          <w:szCs w:val="16"/>
        </w:rPr>
        <w:t>2</w:t>
      </w:r>
      <w:r w:rsidR="00100771">
        <w:rPr>
          <w:sz w:val="16"/>
          <w:szCs w:val="16"/>
        </w:rPr>
        <w:t>m</w:t>
      </w:r>
      <w:proofErr w:type="gramStart"/>
      <w:r w:rsidR="00100771">
        <w:rPr>
          <w:sz w:val="16"/>
          <w:szCs w:val="16"/>
        </w:rPr>
        <w:t>,nT,Atr</w:t>
      </w:r>
      <w:proofErr w:type="gramEnd"/>
      <w:r w:rsidR="00100771">
        <w:rPr>
          <w:sz w:val="16"/>
          <w:szCs w:val="16"/>
        </w:rPr>
        <w:t xml:space="preserve"> </w:t>
      </w:r>
      <w:r w:rsidR="00100771" w:rsidRPr="008F0F99">
        <w:rPr>
          <w:u w:val="single"/>
        </w:rPr>
        <w:t>&gt;</w:t>
      </w:r>
      <w:r w:rsidR="00100771">
        <w:t xml:space="preserve"> </w:t>
      </w:r>
      <w:r w:rsidR="00100771" w:rsidRPr="00134AD2">
        <w:rPr>
          <w:color w:val="F79646" w:themeColor="accent6"/>
        </w:rPr>
        <w:t>3</w:t>
      </w:r>
      <w:r w:rsidR="00100771">
        <w:rPr>
          <w:color w:val="F79646" w:themeColor="accent6"/>
        </w:rPr>
        <w:t>0</w:t>
      </w:r>
      <w:r w:rsidR="00100771">
        <w:t xml:space="preserve"> </w:t>
      </w:r>
      <w:proofErr w:type="spellStart"/>
      <w:r w:rsidR="00100771">
        <w:t>dBA</w:t>
      </w:r>
      <w:proofErr w:type="spellEnd"/>
      <w:r w:rsidR="003E59DE">
        <w:tab/>
      </w:r>
    </w:p>
    <w:p w:rsidR="00100771" w:rsidRDefault="00100771" w:rsidP="00100771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2m</w:t>
      </w:r>
      <w:proofErr w:type="gramStart"/>
      <w:r w:rsidRPr="00756685">
        <w:rPr>
          <w:color w:val="4F81BD" w:themeColor="accent1"/>
          <w:sz w:val="16"/>
          <w:szCs w:val="16"/>
        </w:rPr>
        <w:t>,nT,Atr</w:t>
      </w:r>
      <w:proofErr w:type="gramEnd"/>
      <w:r w:rsidRPr="00756685">
        <w:rPr>
          <w:color w:val="4F81BD" w:themeColor="accent1"/>
          <w:sz w:val="16"/>
          <w:szCs w:val="16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30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134AD2" w:rsidRDefault="003E3896" w:rsidP="003E3896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 w:rsidR="00134AD2">
        <w:t>*Uso Cultural, Docente, Administrativo y Religioso:</w:t>
      </w:r>
      <w:r w:rsidR="00134AD2">
        <w:tab/>
      </w:r>
      <w:r w:rsidR="00134AD2">
        <w:tab/>
      </w:r>
      <w:r w:rsidR="00134AD2">
        <w:tab/>
      </w:r>
    </w:p>
    <w:p w:rsidR="00134AD2" w:rsidRDefault="00134AD2" w:rsidP="003E3896">
      <w:pPr>
        <w:tabs>
          <w:tab w:val="left" w:pos="709"/>
          <w:tab w:val="left" w:pos="1276"/>
          <w:tab w:val="left" w:pos="2552"/>
          <w:tab w:val="left" w:pos="3544"/>
          <w:tab w:val="left" w:pos="4962"/>
          <w:tab w:val="left" w:pos="6804"/>
        </w:tabs>
        <w:spacing w:after="0" w:line="240" w:lineRule="auto"/>
        <w:ind w:left="1416" w:firstLine="708"/>
        <w:jc w:val="both"/>
      </w:pPr>
      <w:r>
        <w:tab/>
        <w:t>-Estancias:</w:t>
      </w:r>
      <w:r>
        <w:tab/>
      </w:r>
      <w:r w:rsidR="003E3896">
        <w:tab/>
      </w:r>
      <w:r>
        <w:t>D</w:t>
      </w:r>
      <w:r w:rsidR="009E3AD8" w:rsidRPr="009E3AD8">
        <w:rPr>
          <w:sz w:val="16"/>
          <w:szCs w:val="16"/>
        </w:rPr>
        <w:t>2</w:t>
      </w:r>
      <w:r>
        <w:rPr>
          <w:sz w:val="16"/>
          <w:szCs w:val="16"/>
        </w:rPr>
        <w:t>m</w:t>
      </w:r>
      <w:proofErr w:type="gramStart"/>
      <w:r>
        <w:rPr>
          <w:sz w:val="16"/>
          <w:szCs w:val="16"/>
        </w:rPr>
        <w:t>,nT,Atr</w:t>
      </w:r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0</w:t>
      </w:r>
      <w:r w:rsidRPr="00134AD2">
        <w:rPr>
          <w:color w:val="F79646" w:themeColor="accent6"/>
        </w:rPr>
        <w:t xml:space="preserve"> </w:t>
      </w:r>
      <w:proofErr w:type="spellStart"/>
      <w:r>
        <w:t>dBA</w:t>
      </w:r>
      <w:proofErr w:type="spellEnd"/>
      <w:r w:rsidR="003E59DE">
        <w:tab/>
      </w:r>
    </w:p>
    <w:p w:rsidR="00100771" w:rsidRDefault="00100771" w:rsidP="00100771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lastRenderedPageBreak/>
        <w:tab/>
      </w:r>
      <w:r>
        <w:tab/>
      </w:r>
      <w:r>
        <w:tab/>
        <w:t>*Conjunto de componentes del recinto:</w:t>
      </w:r>
      <w:r>
        <w:tab/>
      </w:r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2m</w:t>
      </w:r>
      <w:proofErr w:type="gramStart"/>
      <w:r w:rsidRPr="00756685">
        <w:rPr>
          <w:color w:val="4F81BD" w:themeColor="accent1"/>
          <w:sz w:val="16"/>
          <w:szCs w:val="16"/>
        </w:rPr>
        <w:t>,nT,Atr</w:t>
      </w:r>
      <w:proofErr w:type="gramEnd"/>
      <w:r w:rsidRPr="00756685">
        <w:rPr>
          <w:color w:val="4F81BD" w:themeColor="accent1"/>
          <w:sz w:val="16"/>
          <w:szCs w:val="16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30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134AD2" w:rsidRDefault="00134AD2" w:rsidP="003E3896">
      <w:pPr>
        <w:tabs>
          <w:tab w:val="left" w:pos="709"/>
          <w:tab w:val="left" w:pos="1276"/>
          <w:tab w:val="left" w:pos="2552"/>
          <w:tab w:val="left" w:pos="3544"/>
          <w:tab w:val="left" w:pos="4962"/>
          <w:tab w:val="left" w:pos="6804"/>
        </w:tabs>
        <w:spacing w:after="0" w:line="240" w:lineRule="auto"/>
        <w:ind w:left="1416" w:firstLine="708"/>
        <w:jc w:val="both"/>
      </w:pPr>
      <w:r>
        <w:tab/>
        <w:t>-Aulas:</w:t>
      </w:r>
      <w:r>
        <w:tab/>
      </w:r>
      <w:r w:rsidR="003E3896">
        <w:tab/>
      </w:r>
      <w:r>
        <w:t>D</w:t>
      </w:r>
      <w:r w:rsidR="009E3AD8" w:rsidRPr="009E3AD8">
        <w:rPr>
          <w:sz w:val="16"/>
          <w:szCs w:val="16"/>
        </w:rPr>
        <w:t>2</w:t>
      </w:r>
      <w:r>
        <w:rPr>
          <w:sz w:val="16"/>
          <w:szCs w:val="16"/>
        </w:rPr>
        <w:t>m</w:t>
      </w:r>
      <w:proofErr w:type="gramStart"/>
      <w:r>
        <w:rPr>
          <w:sz w:val="16"/>
          <w:szCs w:val="16"/>
        </w:rPr>
        <w:t>,nT,Atr</w:t>
      </w:r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0</w:t>
      </w:r>
      <w:r>
        <w:t xml:space="preserve"> </w:t>
      </w:r>
      <w:proofErr w:type="spellStart"/>
      <w:r>
        <w:t>dBA</w:t>
      </w:r>
      <w:proofErr w:type="spellEnd"/>
      <w:r w:rsidR="003E59DE">
        <w:tab/>
      </w:r>
    </w:p>
    <w:p w:rsidR="00100771" w:rsidRDefault="00100771" w:rsidP="00100771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2m</w:t>
      </w:r>
      <w:proofErr w:type="gramStart"/>
      <w:r w:rsidRPr="00756685">
        <w:rPr>
          <w:color w:val="4F81BD" w:themeColor="accent1"/>
          <w:sz w:val="16"/>
          <w:szCs w:val="16"/>
        </w:rPr>
        <w:t>,nT,Atr</w:t>
      </w:r>
      <w:proofErr w:type="gramEnd"/>
      <w:r w:rsidRPr="00756685">
        <w:rPr>
          <w:color w:val="4F81BD" w:themeColor="accent1"/>
          <w:sz w:val="16"/>
          <w:szCs w:val="16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30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EC658D" w:rsidRDefault="00EC658D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jc w:val="both"/>
      </w:pPr>
    </w:p>
    <w:p w:rsidR="00134AD2" w:rsidRDefault="00134AD2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426"/>
        <w:jc w:val="both"/>
      </w:pPr>
      <w:r>
        <w:t>b)</w:t>
      </w:r>
      <w:r w:rsidR="00A23346">
        <w:t>.</w:t>
      </w:r>
      <w:r>
        <w:t xml:space="preserve">En Recintos Habitables: </w:t>
      </w:r>
    </w:p>
    <w:p w:rsidR="00816038" w:rsidRDefault="00816038" w:rsidP="00816038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-Ruido generado en la misma unidad de uso:</w:t>
      </w:r>
      <w:r>
        <w:tab/>
        <w:t>R</w:t>
      </w:r>
      <w:r w:rsidRPr="008F0F99">
        <w:rPr>
          <w:sz w:val="16"/>
          <w:szCs w:val="16"/>
        </w:rPr>
        <w:t>A</w:t>
      </w:r>
      <w:r w:rsidRPr="008F0F99">
        <w:t xml:space="preserve"> </w:t>
      </w:r>
      <w:r w:rsidRPr="008F0F99">
        <w:rPr>
          <w:u w:val="single"/>
        </w:rPr>
        <w:t>&gt;</w:t>
      </w:r>
      <w:r>
        <w:t xml:space="preserve"> 33 </w:t>
      </w:r>
      <w:proofErr w:type="spellStart"/>
      <w:r>
        <w:t>dBA</w:t>
      </w:r>
      <w:proofErr w:type="spellEnd"/>
      <w:r>
        <w:tab/>
      </w:r>
    </w:p>
    <w:p w:rsidR="00816038" w:rsidRDefault="00816038" w:rsidP="00816038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*Tabiquería:</w:t>
      </w:r>
      <w:r>
        <w:tab/>
      </w:r>
      <w:r>
        <w:tab/>
      </w:r>
      <w:r w:rsidRPr="00756685">
        <w:rPr>
          <w:color w:val="4F81BD" w:themeColor="accent1"/>
        </w:rPr>
        <w:t>R</w:t>
      </w:r>
      <w:r w:rsidRPr="00756685">
        <w:rPr>
          <w:color w:val="4F81BD" w:themeColor="accent1"/>
          <w:sz w:val="16"/>
          <w:szCs w:val="16"/>
        </w:rPr>
        <w:t>A</w:t>
      </w:r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33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134AD2" w:rsidRDefault="00134AD2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>-Ruido generado en otras unidades de uso:</w:t>
      </w:r>
      <w:r>
        <w:tab/>
      </w:r>
      <w:proofErr w:type="spellStart"/>
      <w:r>
        <w:t>D</w:t>
      </w:r>
      <w:r>
        <w:rPr>
          <w:sz w:val="16"/>
          <w:szCs w:val="16"/>
        </w:rPr>
        <w:t>nT</w:t>
      </w:r>
      <w:proofErr w:type="gramStart"/>
      <w:r>
        <w:rPr>
          <w:sz w:val="16"/>
          <w:szCs w:val="16"/>
        </w:rPr>
        <w:t>,A</w:t>
      </w:r>
      <w:proofErr w:type="spellEnd"/>
      <w:proofErr w:type="gramEnd"/>
      <w:r w:rsidRPr="008F0F99">
        <w:t xml:space="preserve"> </w:t>
      </w:r>
      <w:r w:rsidRPr="008F0F99">
        <w:rPr>
          <w:u w:val="single"/>
        </w:rPr>
        <w:t>&gt;</w:t>
      </w:r>
      <w:r>
        <w:t xml:space="preserve"> 45 </w:t>
      </w:r>
      <w:proofErr w:type="spellStart"/>
      <w:r>
        <w:t>dBA</w:t>
      </w:r>
      <w:proofErr w:type="spellEnd"/>
      <w:r w:rsidR="003E59DE">
        <w:tab/>
      </w:r>
    </w:p>
    <w:p w:rsidR="00100771" w:rsidRDefault="00100771" w:rsidP="00100771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proofErr w:type="spellStart"/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nT</w:t>
      </w:r>
      <w:proofErr w:type="gramStart"/>
      <w:r w:rsidRPr="00756685">
        <w:rPr>
          <w:color w:val="4F81BD" w:themeColor="accent1"/>
          <w:sz w:val="16"/>
          <w:szCs w:val="16"/>
        </w:rPr>
        <w:t>,A</w:t>
      </w:r>
      <w:proofErr w:type="spellEnd"/>
      <w:proofErr w:type="gramEnd"/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</w:t>
      </w:r>
      <w:r>
        <w:rPr>
          <w:color w:val="4F81BD" w:themeColor="accent1"/>
        </w:rPr>
        <w:t>4</w:t>
      </w:r>
      <w:r w:rsidRPr="00756685">
        <w:rPr>
          <w:color w:val="4F81BD" w:themeColor="accent1"/>
        </w:rPr>
        <w:t xml:space="preserve">5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816038" w:rsidRDefault="00816038" w:rsidP="00816038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-Ruido generado en zonas comunes:</w:t>
      </w:r>
      <w:r>
        <w:tab/>
      </w:r>
    </w:p>
    <w:p w:rsidR="00816038" w:rsidRDefault="00816038" w:rsidP="00816038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  <w:t>-Sin compartir ventanas o puertas:</w:t>
      </w:r>
      <w:r>
        <w:tab/>
      </w:r>
      <w:proofErr w:type="spellStart"/>
      <w:r>
        <w:t>D</w:t>
      </w:r>
      <w:r>
        <w:rPr>
          <w:sz w:val="16"/>
          <w:szCs w:val="16"/>
        </w:rPr>
        <w:t>nT</w:t>
      </w:r>
      <w:proofErr w:type="gramStart"/>
      <w:r>
        <w:rPr>
          <w:sz w:val="16"/>
          <w:szCs w:val="16"/>
        </w:rPr>
        <w:t>,A</w:t>
      </w:r>
      <w:proofErr w:type="spellEnd"/>
      <w:proofErr w:type="gramEnd"/>
      <w:r w:rsidRPr="008F0F99">
        <w:t xml:space="preserve"> </w:t>
      </w:r>
      <w:r w:rsidRPr="008F0F99">
        <w:rPr>
          <w:u w:val="single"/>
        </w:rPr>
        <w:t>&gt;</w:t>
      </w:r>
      <w:r>
        <w:t xml:space="preserve"> 45 </w:t>
      </w:r>
      <w:proofErr w:type="spellStart"/>
      <w:r>
        <w:t>dBA</w:t>
      </w:r>
      <w:proofErr w:type="spellEnd"/>
      <w:r>
        <w:tab/>
      </w:r>
    </w:p>
    <w:p w:rsidR="00100771" w:rsidRDefault="00100771" w:rsidP="00100771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proofErr w:type="spellStart"/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nT</w:t>
      </w:r>
      <w:proofErr w:type="gramStart"/>
      <w:r w:rsidRPr="00756685">
        <w:rPr>
          <w:color w:val="4F81BD" w:themeColor="accent1"/>
          <w:sz w:val="16"/>
          <w:szCs w:val="16"/>
        </w:rPr>
        <w:t>,A</w:t>
      </w:r>
      <w:proofErr w:type="spellEnd"/>
      <w:proofErr w:type="gramEnd"/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</w:t>
      </w:r>
      <w:r>
        <w:rPr>
          <w:color w:val="4F81BD" w:themeColor="accent1"/>
        </w:rPr>
        <w:t>4</w:t>
      </w:r>
      <w:r w:rsidRPr="00756685">
        <w:rPr>
          <w:color w:val="4F81BD" w:themeColor="accent1"/>
        </w:rPr>
        <w:t xml:space="preserve">5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816038" w:rsidRDefault="00816038" w:rsidP="00816038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  <w:t>-Compartiendo ventanas o puertas:</w:t>
      </w:r>
      <w:r>
        <w:tab/>
      </w:r>
    </w:p>
    <w:p w:rsidR="00816038" w:rsidRDefault="00816038" w:rsidP="00816038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*Ventana o puerta:</w:t>
      </w:r>
      <w:r>
        <w:tab/>
        <w:t>R</w:t>
      </w:r>
      <w:r>
        <w:rPr>
          <w:sz w:val="16"/>
          <w:szCs w:val="16"/>
        </w:rPr>
        <w:t>A</w:t>
      </w:r>
      <w:r w:rsidRPr="008F0F99">
        <w:t xml:space="preserve"> </w:t>
      </w:r>
      <w:r w:rsidRPr="008F0F99">
        <w:rPr>
          <w:u w:val="single"/>
        </w:rPr>
        <w:t>&gt;</w:t>
      </w:r>
      <w:r>
        <w:t xml:space="preserve"> 20 </w:t>
      </w:r>
      <w:proofErr w:type="spellStart"/>
      <w:r>
        <w:t>dBA</w:t>
      </w:r>
      <w:proofErr w:type="spellEnd"/>
      <w:r>
        <w:tab/>
      </w:r>
      <w:r w:rsidRPr="00756685">
        <w:rPr>
          <w:color w:val="4F81BD" w:themeColor="accent1"/>
        </w:rPr>
        <w:t>R</w:t>
      </w:r>
      <w:r w:rsidRPr="00756685">
        <w:rPr>
          <w:color w:val="4F81BD" w:themeColor="accent1"/>
          <w:sz w:val="16"/>
          <w:szCs w:val="16"/>
        </w:rPr>
        <w:t>A</w:t>
      </w:r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20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816038" w:rsidRDefault="00816038" w:rsidP="00816038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*Muro:</w:t>
      </w:r>
      <w:r>
        <w:tab/>
        <w:t>R</w:t>
      </w:r>
      <w:r>
        <w:rPr>
          <w:sz w:val="16"/>
          <w:szCs w:val="16"/>
        </w:rPr>
        <w:t>A</w:t>
      </w:r>
      <w:r w:rsidRPr="008F0F99">
        <w:t xml:space="preserve"> </w:t>
      </w:r>
      <w:r w:rsidRPr="008F0F99">
        <w:rPr>
          <w:u w:val="single"/>
        </w:rPr>
        <w:t>&gt;</w:t>
      </w:r>
      <w:r>
        <w:t xml:space="preserve"> 50 </w:t>
      </w:r>
      <w:proofErr w:type="spellStart"/>
      <w:r>
        <w:t>dBA</w:t>
      </w:r>
      <w:proofErr w:type="spellEnd"/>
      <w:r>
        <w:tab/>
      </w:r>
      <w:r w:rsidRPr="00756685">
        <w:rPr>
          <w:color w:val="4F81BD" w:themeColor="accent1"/>
        </w:rPr>
        <w:t>R</w:t>
      </w:r>
      <w:r w:rsidRPr="00756685">
        <w:rPr>
          <w:color w:val="4F81BD" w:themeColor="accent1"/>
          <w:sz w:val="16"/>
          <w:szCs w:val="16"/>
        </w:rPr>
        <w:t>A</w:t>
      </w:r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50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816038" w:rsidRDefault="00816038" w:rsidP="00816038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 xml:space="preserve">-Ruido generado en recintos de instalaciones </w:t>
      </w:r>
    </w:p>
    <w:p w:rsidR="00816038" w:rsidRDefault="00816038" w:rsidP="00816038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</w:r>
      <w:r>
        <w:tab/>
      </w:r>
      <w:r>
        <w:tab/>
      </w:r>
      <w:proofErr w:type="gramStart"/>
      <w:r>
        <w:t>y</w:t>
      </w:r>
      <w:proofErr w:type="gramEnd"/>
      <w:r>
        <w:t xml:space="preserve"> de actividad:</w:t>
      </w:r>
      <w:r>
        <w:tab/>
      </w:r>
      <w:proofErr w:type="spellStart"/>
      <w:r>
        <w:t>D</w:t>
      </w:r>
      <w:r>
        <w:rPr>
          <w:sz w:val="16"/>
          <w:szCs w:val="16"/>
        </w:rPr>
        <w:t>nT,A</w:t>
      </w:r>
      <w:proofErr w:type="spellEnd"/>
      <w:r w:rsidRPr="008F0F99">
        <w:t xml:space="preserve"> </w:t>
      </w:r>
      <w:r w:rsidRPr="008F0F99">
        <w:rPr>
          <w:u w:val="single"/>
        </w:rPr>
        <w:t>&gt;</w:t>
      </w:r>
      <w:r>
        <w:t xml:space="preserve"> 45 </w:t>
      </w:r>
      <w:proofErr w:type="spellStart"/>
      <w:r>
        <w:t>dBA</w:t>
      </w:r>
      <w:proofErr w:type="spellEnd"/>
      <w:r>
        <w:tab/>
      </w:r>
    </w:p>
    <w:p w:rsidR="00100771" w:rsidRDefault="00100771" w:rsidP="00100771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jc w:val="both"/>
      </w:pPr>
      <w:r>
        <w:tab/>
      </w:r>
      <w:r>
        <w:tab/>
      </w:r>
      <w:r>
        <w:tab/>
        <w:t>*Conjunto de componentes del recinto:</w:t>
      </w:r>
      <w:r>
        <w:tab/>
      </w:r>
      <w:proofErr w:type="spellStart"/>
      <w:r w:rsidRPr="00756685">
        <w:rPr>
          <w:color w:val="4F81BD" w:themeColor="accent1"/>
        </w:rPr>
        <w:t>D</w:t>
      </w:r>
      <w:r w:rsidRPr="00756685">
        <w:rPr>
          <w:color w:val="4F81BD" w:themeColor="accent1"/>
          <w:sz w:val="16"/>
          <w:szCs w:val="16"/>
        </w:rPr>
        <w:t>nT</w:t>
      </w:r>
      <w:proofErr w:type="gramStart"/>
      <w:r w:rsidRPr="00756685">
        <w:rPr>
          <w:color w:val="4F81BD" w:themeColor="accent1"/>
          <w:sz w:val="16"/>
          <w:szCs w:val="16"/>
        </w:rPr>
        <w:t>,A</w:t>
      </w:r>
      <w:proofErr w:type="spellEnd"/>
      <w:proofErr w:type="gramEnd"/>
      <w:r w:rsidRPr="00756685">
        <w:rPr>
          <w:color w:val="4F81BD" w:themeColor="accent1"/>
        </w:rPr>
        <w:t xml:space="preserve"> </w:t>
      </w:r>
      <w:r w:rsidRPr="00756685">
        <w:rPr>
          <w:color w:val="4F81BD" w:themeColor="accent1"/>
          <w:u w:val="single"/>
        </w:rPr>
        <w:t>&gt;</w:t>
      </w:r>
      <w:r w:rsidRPr="00756685">
        <w:rPr>
          <w:color w:val="4F81BD" w:themeColor="accent1"/>
        </w:rPr>
        <w:t xml:space="preserve"> </w:t>
      </w:r>
      <w:r>
        <w:rPr>
          <w:color w:val="4F81BD" w:themeColor="accent1"/>
        </w:rPr>
        <w:t>4</w:t>
      </w:r>
      <w:r w:rsidRPr="00756685">
        <w:rPr>
          <w:color w:val="4F81BD" w:themeColor="accent1"/>
        </w:rPr>
        <w:t xml:space="preserve">5 </w:t>
      </w:r>
      <w:proofErr w:type="spellStart"/>
      <w:r w:rsidRPr="00756685">
        <w:rPr>
          <w:color w:val="4F81BD" w:themeColor="accent1"/>
        </w:rPr>
        <w:t>dBA</w:t>
      </w:r>
      <w:proofErr w:type="spellEnd"/>
    </w:p>
    <w:p w:rsidR="00816038" w:rsidRDefault="00816038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</w:p>
    <w:p w:rsidR="00B60DC7" w:rsidRDefault="00B60DC7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c)</w:t>
      </w:r>
      <w:r w:rsidR="00A23346">
        <w:t>.</w:t>
      </w:r>
      <w:r>
        <w:t xml:space="preserve">En Recintos Habitables y Protegidos, colindantes con otros edificios: </w:t>
      </w:r>
    </w:p>
    <w:p w:rsidR="00B60DC7" w:rsidRDefault="00B60DC7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>-Medianería: cada cerramiento:</w:t>
      </w:r>
      <w:r>
        <w:tab/>
        <w:t>D</w:t>
      </w:r>
      <w:r>
        <w:rPr>
          <w:sz w:val="16"/>
          <w:szCs w:val="16"/>
        </w:rPr>
        <w:t>2m</w:t>
      </w:r>
      <w:proofErr w:type="gramStart"/>
      <w:r>
        <w:rPr>
          <w:sz w:val="16"/>
          <w:szCs w:val="16"/>
        </w:rPr>
        <w:t>,nT,Atr</w:t>
      </w:r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40</w:t>
      </w:r>
      <w:r w:rsidRPr="00134AD2">
        <w:rPr>
          <w:color w:val="F79646" w:themeColor="accent6"/>
        </w:rPr>
        <w:t xml:space="preserve"> </w:t>
      </w:r>
      <w:proofErr w:type="spellStart"/>
      <w:r>
        <w:t>dBA</w:t>
      </w:r>
      <w:proofErr w:type="spellEnd"/>
      <w:r w:rsidR="003E59DE">
        <w:tab/>
      </w:r>
      <w:r w:rsidR="00816038">
        <w:tab/>
        <w:t>-</w:t>
      </w:r>
    </w:p>
    <w:p w:rsidR="00B60DC7" w:rsidRDefault="00B60DC7" w:rsidP="003E389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>-Medianería: el conjunto de cerramientos:</w:t>
      </w:r>
      <w:r>
        <w:tab/>
      </w:r>
      <w:proofErr w:type="spellStart"/>
      <w:r>
        <w:t>D</w:t>
      </w:r>
      <w:r>
        <w:rPr>
          <w:sz w:val="16"/>
          <w:szCs w:val="16"/>
        </w:rPr>
        <w:t>nT</w:t>
      </w:r>
      <w:proofErr w:type="gramStart"/>
      <w:r>
        <w:rPr>
          <w:sz w:val="16"/>
          <w:szCs w:val="16"/>
        </w:rPr>
        <w:t>,A</w:t>
      </w:r>
      <w:proofErr w:type="spellEnd"/>
      <w:proofErr w:type="gramEnd"/>
      <w:r w:rsidRPr="008F0F99">
        <w:t xml:space="preserve"> </w:t>
      </w:r>
      <w:r w:rsidRPr="008F0F99">
        <w:rPr>
          <w:u w:val="single"/>
        </w:rPr>
        <w:t>&gt;</w:t>
      </w:r>
      <w:r>
        <w:t xml:space="preserve"> 50 </w:t>
      </w:r>
      <w:proofErr w:type="spellStart"/>
      <w:r>
        <w:t>dBA</w:t>
      </w:r>
      <w:proofErr w:type="spellEnd"/>
      <w:r w:rsidR="003E59DE">
        <w:tab/>
      </w:r>
      <w:r w:rsidR="00816038">
        <w:tab/>
        <w:t>-</w:t>
      </w:r>
    </w:p>
    <w:p w:rsidR="00B60DC7" w:rsidRDefault="00B60DC7" w:rsidP="00EC658D">
      <w:pPr>
        <w:spacing w:after="0" w:line="240" w:lineRule="auto"/>
        <w:jc w:val="both"/>
      </w:pPr>
    </w:p>
    <w:p w:rsidR="009112C8" w:rsidRPr="009112C8" w:rsidRDefault="009112C8" w:rsidP="009112C8">
      <w:pPr>
        <w:spacing w:after="0" w:line="240" w:lineRule="auto"/>
        <w:jc w:val="both"/>
      </w:pPr>
      <w:r w:rsidRPr="009112C8">
        <w:t>EXIGENCIA DE AISLAMIENTO ACÚSTICO. RUIDO EXTERIOR s/apdo. 2.1.1. DBHR:</w:t>
      </w:r>
    </w:p>
    <w:p w:rsidR="009112C8" w:rsidRDefault="009112C8" w:rsidP="009112C8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En patios interiores: </w:t>
      </w:r>
      <w:r w:rsidR="003E59DE">
        <w:tab/>
      </w:r>
      <w:r w:rsidR="003E59DE">
        <w:tab/>
      </w:r>
      <w:r w:rsidR="003E59DE">
        <w:tab/>
      </w:r>
      <w:r>
        <w:t xml:space="preserve">Ld-10 = </w:t>
      </w:r>
      <w:r w:rsidRPr="009112C8">
        <w:rPr>
          <w:color w:val="4F81BD" w:themeColor="accent1"/>
        </w:rPr>
        <w:t xml:space="preserve">50 </w:t>
      </w:r>
      <w:proofErr w:type="spellStart"/>
      <w:r w:rsidRPr="009112C8">
        <w:rPr>
          <w:color w:val="4F81BD" w:themeColor="accent1"/>
        </w:rPr>
        <w:t>dBA</w:t>
      </w:r>
      <w:proofErr w:type="spellEnd"/>
      <w:r>
        <w:rPr>
          <w:color w:val="4F81BD" w:themeColor="accent1"/>
        </w:rPr>
        <w:t xml:space="preserve"> </w:t>
      </w:r>
      <w:r w:rsidR="009E3AD8">
        <w:rPr>
          <w:color w:val="4F81BD" w:themeColor="accent1"/>
        </w:rPr>
        <w:t xml:space="preserve">&gt;&gt; </w:t>
      </w:r>
      <w:r>
        <w:t>D</w:t>
      </w:r>
      <w:r>
        <w:rPr>
          <w:sz w:val="16"/>
          <w:szCs w:val="16"/>
        </w:rPr>
        <w:t>2m,nT,Atr</w:t>
      </w:r>
    </w:p>
    <w:p w:rsidR="009112C8" w:rsidRDefault="009112C8" w:rsidP="00EC658D">
      <w:pPr>
        <w:spacing w:after="0" w:line="240" w:lineRule="auto"/>
        <w:jc w:val="both"/>
      </w:pPr>
    </w:p>
    <w:p w:rsidR="008F0F99" w:rsidRPr="00100771" w:rsidRDefault="00100771" w:rsidP="00100771">
      <w:pPr>
        <w:spacing w:after="0" w:line="240" w:lineRule="auto"/>
        <w:jc w:val="both"/>
        <w:rPr>
          <w:b/>
        </w:rPr>
      </w:pPr>
      <w:r>
        <w:rPr>
          <w:b/>
        </w:rPr>
        <w:t xml:space="preserve">2.3. </w:t>
      </w:r>
      <w:r w:rsidR="00B60DC7" w:rsidRPr="00100771">
        <w:rPr>
          <w:b/>
        </w:rPr>
        <w:t xml:space="preserve">NIVELES DE AISLAMIENTO ACÚSTICO EXIGIDOS A RUIDO DE IMPACTO </w:t>
      </w:r>
      <w:r w:rsidR="008F0F99" w:rsidRPr="00100771">
        <w:rPr>
          <w:b/>
        </w:rPr>
        <w:t>s/apdo. 2.1.2 DBHR:</w:t>
      </w:r>
    </w:p>
    <w:p w:rsidR="00C50D56" w:rsidRPr="00477CFC" w:rsidRDefault="00C50D56" w:rsidP="00C50D56">
      <w:pPr>
        <w:tabs>
          <w:tab w:val="left" w:pos="1276"/>
          <w:tab w:val="left" w:pos="4962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100771">
        <w:rPr>
          <w:color w:val="4F81BD" w:themeColor="accent1"/>
          <w:u w:val="single"/>
        </w:rPr>
        <w:t>En Proyecto</w:t>
      </w:r>
      <w:r w:rsidRPr="00477CFC">
        <w:tab/>
      </w:r>
    </w:p>
    <w:p w:rsidR="00B60DC7" w:rsidRDefault="00B60DC7" w:rsidP="00C50D5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>-Ruido generado en otras unidades de uso:</w:t>
      </w:r>
      <w:r>
        <w:tab/>
      </w:r>
      <w:proofErr w:type="spellStart"/>
      <w:r>
        <w:t>L’</w:t>
      </w:r>
      <w:r w:rsidRPr="00C50D56">
        <w:t>nT</w:t>
      </w:r>
      <w:proofErr w:type="gramStart"/>
      <w:r w:rsidRPr="00C50D56">
        <w:t>,w</w:t>
      </w:r>
      <w:proofErr w:type="spellEnd"/>
      <w:proofErr w:type="gramEnd"/>
      <w:r w:rsidRPr="008F0F99">
        <w:t xml:space="preserve"> </w:t>
      </w:r>
      <w:r w:rsidRPr="00C50D56">
        <w:t>&lt;</w:t>
      </w:r>
      <w:r>
        <w:t xml:space="preserve"> 65 dB</w:t>
      </w:r>
      <w:r w:rsidR="00100771">
        <w:tab/>
      </w:r>
      <w:proofErr w:type="spellStart"/>
      <w:r w:rsidR="00100771" w:rsidRPr="00100771">
        <w:rPr>
          <w:color w:val="4F81BD" w:themeColor="accent1"/>
        </w:rPr>
        <w:t>L’nT,w</w:t>
      </w:r>
      <w:proofErr w:type="spellEnd"/>
      <w:r w:rsidR="00100771" w:rsidRPr="00100771">
        <w:rPr>
          <w:color w:val="4F81BD" w:themeColor="accent1"/>
        </w:rPr>
        <w:t xml:space="preserve"> &lt; 65 dB</w:t>
      </w:r>
    </w:p>
    <w:p w:rsidR="00B60DC7" w:rsidRDefault="00B60DC7" w:rsidP="00C50D5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>-Ruido generado en zonas comunes</w:t>
      </w:r>
      <w:r w:rsidR="00A23346">
        <w:t xml:space="preserve"> (*)</w:t>
      </w:r>
      <w:r>
        <w:t>:</w:t>
      </w:r>
      <w:r>
        <w:tab/>
      </w:r>
      <w:proofErr w:type="spellStart"/>
      <w:r w:rsidR="00A23346">
        <w:t>L’</w:t>
      </w:r>
      <w:r w:rsidR="00A23346" w:rsidRPr="00C50D56">
        <w:t>nT</w:t>
      </w:r>
      <w:proofErr w:type="gramStart"/>
      <w:r w:rsidR="00A23346" w:rsidRPr="00C50D56">
        <w:t>,w</w:t>
      </w:r>
      <w:proofErr w:type="spellEnd"/>
      <w:proofErr w:type="gramEnd"/>
      <w:r w:rsidR="00A23346" w:rsidRPr="008F0F99">
        <w:t xml:space="preserve"> </w:t>
      </w:r>
      <w:r w:rsidR="00A23346" w:rsidRPr="00C50D56">
        <w:t>&lt;</w:t>
      </w:r>
      <w:r w:rsidR="00A23346">
        <w:t xml:space="preserve"> 65 dB</w:t>
      </w:r>
      <w:r w:rsidR="00100771">
        <w:tab/>
      </w:r>
      <w:proofErr w:type="spellStart"/>
      <w:r w:rsidR="00100771" w:rsidRPr="00100771">
        <w:rPr>
          <w:color w:val="4F81BD" w:themeColor="accent1"/>
        </w:rPr>
        <w:t>L’nT,w</w:t>
      </w:r>
      <w:proofErr w:type="spellEnd"/>
      <w:r w:rsidR="00100771" w:rsidRPr="00100771">
        <w:rPr>
          <w:color w:val="4F81BD" w:themeColor="accent1"/>
        </w:rPr>
        <w:t xml:space="preserve"> &lt; 65 dB</w:t>
      </w:r>
    </w:p>
    <w:p w:rsidR="00A23346" w:rsidRDefault="00A23346" w:rsidP="00A23346">
      <w:pPr>
        <w:tabs>
          <w:tab w:val="left" w:pos="1276"/>
          <w:tab w:val="left" w:pos="6804"/>
        </w:tabs>
        <w:spacing w:after="0" w:line="240" w:lineRule="auto"/>
        <w:ind w:left="1416" w:firstLine="708"/>
        <w:jc w:val="both"/>
      </w:pPr>
      <w:r>
        <w:t>(</w:t>
      </w:r>
      <w:r w:rsidR="00B60DC7">
        <w:t>*</w:t>
      </w:r>
      <w:r>
        <w:t xml:space="preserve">)No exigible a R. Protegidos colindantes con escalera en zona común. </w:t>
      </w:r>
    </w:p>
    <w:p w:rsidR="00C50D56" w:rsidRDefault="00A23346" w:rsidP="00C50D56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  <w:t>-R</w:t>
      </w:r>
      <w:r w:rsidR="00B60DC7">
        <w:t xml:space="preserve">uido generado en recintos de instalaciones </w:t>
      </w:r>
    </w:p>
    <w:p w:rsidR="00B60DC7" w:rsidRDefault="00C50D56" w:rsidP="00C50D56">
      <w:pPr>
        <w:tabs>
          <w:tab w:val="left" w:pos="709"/>
          <w:tab w:val="left" w:pos="1276"/>
          <w:tab w:val="left" w:pos="2552"/>
          <w:tab w:val="left" w:pos="4962"/>
          <w:tab w:val="left" w:pos="6804"/>
        </w:tabs>
        <w:spacing w:after="0" w:line="240" w:lineRule="auto"/>
        <w:ind w:left="708"/>
        <w:jc w:val="both"/>
      </w:pPr>
      <w:r>
        <w:tab/>
      </w:r>
      <w:r>
        <w:tab/>
      </w:r>
      <w:r>
        <w:tab/>
      </w:r>
      <w:proofErr w:type="gramStart"/>
      <w:r w:rsidR="00B60DC7">
        <w:t>y</w:t>
      </w:r>
      <w:proofErr w:type="gramEnd"/>
      <w:r w:rsidR="00B60DC7">
        <w:t xml:space="preserve"> de actividad:</w:t>
      </w:r>
      <w:r w:rsidR="00B60DC7">
        <w:tab/>
      </w:r>
      <w:proofErr w:type="spellStart"/>
      <w:r w:rsidR="00A23346">
        <w:t>L’</w:t>
      </w:r>
      <w:r w:rsidR="00A23346" w:rsidRPr="00C50D56">
        <w:t>nT,w</w:t>
      </w:r>
      <w:proofErr w:type="spellEnd"/>
      <w:r w:rsidR="00A23346" w:rsidRPr="008F0F99">
        <w:t xml:space="preserve"> </w:t>
      </w:r>
      <w:r w:rsidR="00A23346" w:rsidRPr="00C50D56">
        <w:t>&lt;</w:t>
      </w:r>
      <w:r w:rsidR="00A23346">
        <w:t xml:space="preserve"> 60 dB</w:t>
      </w:r>
      <w:r w:rsidR="00100771">
        <w:tab/>
      </w:r>
      <w:proofErr w:type="spellStart"/>
      <w:r w:rsidR="00100771" w:rsidRPr="00100771">
        <w:rPr>
          <w:color w:val="4F81BD" w:themeColor="accent1"/>
        </w:rPr>
        <w:t>L’nT,w</w:t>
      </w:r>
      <w:proofErr w:type="spellEnd"/>
      <w:r w:rsidR="00100771" w:rsidRPr="00100771">
        <w:rPr>
          <w:color w:val="4F81BD" w:themeColor="accent1"/>
        </w:rPr>
        <w:t xml:space="preserve"> &lt; 6</w:t>
      </w:r>
      <w:r w:rsidR="00100771">
        <w:rPr>
          <w:color w:val="4F81BD" w:themeColor="accent1"/>
        </w:rPr>
        <w:t>0</w:t>
      </w:r>
      <w:r w:rsidR="00100771" w:rsidRPr="00100771">
        <w:rPr>
          <w:color w:val="4F81BD" w:themeColor="accent1"/>
        </w:rPr>
        <w:t xml:space="preserve"> dB</w:t>
      </w:r>
    </w:p>
    <w:p w:rsidR="00A23346" w:rsidRDefault="00A23346" w:rsidP="00B60DC7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</w:p>
    <w:p w:rsidR="00A23346" w:rsidRPr="00A23346" w:rsidRDefault="00100771" w:rsidP="00A23346">
      <w:pPr>
        <w:spacing w:after="0" w:line="240" w:lineRule="auto"/>
        <w:jc w:val="both"/>
        <w:rPr>
          <w:b/>
        </w:rPr>
      </w:pPr>
      <w:r>
        <w:rPr>
          <w:b/>
        </w:rPr>
        <w:t xml:space="preserve">2.4. </w:t>
      </w:r>
      <w:r w:rsidR="00A23346">
        <w:rPr>
          <w:b/>
        </w:rPr>
        <w:t>VALORES LÍMITE DE TIEMPO DE REVERBERACIÓN</w:t>
      </w:r>
      <w:r w:rsidR="00A23346" w:rsidRPr="00A23346">
        <w:rPr>
          <w:b/>
        </w:rPr>
        <w:t xml:space="preserve"> s/apdo. 2.2 DBHR:</w:t>
      </w:r>
    </w:p>
    <w:p w:rsidR="00100771" w:rsidRPr="00477CFC" w:rsidRDefault="00100771" w:rsidP="00100771">
      <w:pPr>
        <w:tabs>
          <w:tab w:val="left" w:pos="1276"/>
          <w:tab w:val="left" w:pos="4962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100771">
        <w:rPr>
          <w:color w:val="4F81BD" w:themeColor="accent1"/>
          <w:u w:val="single"/>
        </w:rPr>
        <w:t>En Proyecto</w:t>
      </w:r>
      <w:r w:rsidRPr="00477CFC">
        <w:tab/>
      </w:r>
    </w:p>
    <w:p w:rsidR="00100771" w:rsidRDefault="00100771" w:rsidP="00A23346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</w:p>
    <w:p w:rsidR="00013D72" w:rsidRDefault="00013D72" w:rsidP="00A23346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  <w:r>
        <w:t>En General:</w:t>
      </w:r>
    </w:p>
    <w:p w:rsidR="00100771" w:rsidRDefault="00A23346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 xml:space="preserve">a).Tiempo de reverberación en </w:t>
      </w:r>
      <w:r w:rsidR="00013D72">
        <w:t xml:space="preserve">Aulas </w:t>
      </w:r>
      <w:r>
        <w:t xml:space="preserve">y </w:t>
      </w:r>
      <w:r w:rsidR="00013D72">
        <w:t>S.</w:t>
      </w:r>
      <w:r>
        <w:t xml:space="preserve"> </w:t>
      </w:r>
    </w:p>
    <w:p w:rsidR="00A23346" w:rsidRPr="00100771" w:rsidRDefault="00100771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  <w:rPr>
          <w:color w:val="4F81BD" w:themeColor="accent1"/>
        </w:rPr>
      </w:pPr>
      <w:r>
        <w:t xml:space="preserve">     </w:t>
      </w:r>
      <w:r w:rsidR="00013D72">
        <w:t>Conferencias sin mobiliario</w:t>
      </w:r>
      <w:r w:rsidR="00A23346">
        <w:t xml:space="preserve"> V&lt;350 m</w:t>
      </w:r>
      <w:r w:rsidR="00A23346" w:rsidRPr="00100771">
        <w:t>3</w:t>
      </w:r>
      <w:r w:rsidR="00A23346">
        <w:t xml:space="preserve">: </w:t>
      </w:r>
      <w:r>
        <w:tab/>
        <w:t>T</w:t>
      </w:r>
      <w:r w:rsidR="00A23346">
        <w:t>&lt; 0,7 s</w:t>
      </w:r>
      <w:r>
        <w:tab/>
      </w:r>
      <w:r w:rsidRPr="00100771">
        <w:rPr>
          <w:color w:val="4F81BD" w:themeColor="accent1"/>
        </w:rPr>
        <w:t>T&lt; 0,7 s</w:t>
      </w:r>
    </w:p>
    <w:p w:rsidR="00100771" w:rsidRDefault="00013D72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 xml:space="preserve">b).Tiempo de reverberación en Aulas y S. </w:t>
      </w:r>
    </w:p>
    <w:p w:rsidR="00013D72" w:rsidRDefault="00100771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 xml:space="preserve">     </w:t>
      </w:r>
      <w:r w:rsidR="00013D72">
        <w:t>Conferencias con mobiliario V&lt;350 m</w:t>
      </w:r>
      <w:r w:rsidR="00013D72" w:rsidRPr="00100771">
        <w:t>3</w:t>
      </w:r>
      <w:r w:rsidR="00013D72">
        <w:t xml:space="preserve">: </w:t>
      </w:r>
      <w:r>
        <w:tab/>
        <w:t>T</w:t>
      </w:r>
      <w:r w:rsidR="00013D72">
        <w:t>&lt; 0,5 s</w:t>
      </w:r>
      <w:r>
        <w:tab/>
      </w:r>
      <w:r w:rsidRPr="00100771">
        <w:rPr>
          <w:color w:val="4F81BD" w:themeColor="accent1"/>
        </w:rPr>
        <w:t>T&lt; 0,7 s</w:t>
      </w:r>
    </w:p>
    <w:p w:rsidR="00100771" w:rsidRDefault="00013D72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 xml:space="preserve">c).Tiempo de reverberación en Restaurantes </w:t>
      </w:r>
    </w:p>
    <w:p w:rsidR="00013D72" w:rsidRDefault="00100771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 xml:space="preserve">     </w:t>
      </w:r>
      <w:proofErr w:type="gramStart"/>
      <w:r>
        <w:t>y</w:t>
      </w:r>
      <w:proofErr w:type="gramEnd"/>
      <w:r>
        <w:t xml:space="preserve"> comedores vacíos:</w:t>
      </w:r>
      <w:r>
        <w:tab/>
        <w:t>T</w:t>
      </w:r>
      <w:r w:rsidR="00013D72">
        <w:t>&lt; 0,9 s</w:t>
      </w:r>
      <w:r>
        <w:tab/>
      </w:r>
      <w:r w:rsidRPr="00100771">
        <w:rPr>
          <w:color w:val="4F81BD" w:themeColor="accent1"/>
        </w:rPr>
        <w:t>T&lt; 0,9 s</w:t>
      </w:r>
    </w:p>
    <w:p w:rsidR="00013D72" w:rsidRDefault="00013D72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</w:p>
    <w:p w:rsidR="00013D72" w:rsidRDefault="00013D72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En Zonas comunes respecto a recintos habitables de uso docente o residencial:</w:t>
      </w:r>
    </w:p>
    <w:p w:rsidR="00013D72" w:rsidRDefault="00013D72" w:rsidP="00100771">
      <w:pPr>
        <w:tabs>
          <w:tab w:val="left" w:pos="709"/>
          <w:tab w:val="left" w:pos="1276"/>
          <w:tab w:val="left" w:pos="4962"/>
          <w:tab w:val="left" w:pos="6804"/>
        </w:tabs>
        <w:spacing w:after="0" w:line="240" w:lineRule="auto"/>
        <w:ind w:left="708"/>
        <w:jc w:val="both"/>
      </w:pPr>
      <w:r>
        <w:t>a).Área Absorción acústica equivalente: A&gt; 0,2 m</w:t>
      </w:r>
      <w:r w:rsidRPr="00100771">
        <w:t xml:space="preserve">2 </w:t>
      </w:r>
      <w:r w:rsidRPr="00013D72">
        <w:t>/</w:t>
      </w:r>
      <w:r>
        <w:t>m</w:t>
      </w:r>
      <w:r w:rsidRPr="00100771">
        <w:t xml:space="preserve">3 </w:t>
      </w:r>
    </w:p>
    <w:p w:rsidR="00A23346" w:rsidRDefault="00A23346" w:rsidP="00A23346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</w:p>
    <w:p w:rsidR="00013D72" w:rsidRDefault="00100771" w:rsidP="00013D72">
      <w:pPr>
        <w:spacing w:after="0" w:line="240" w:lineRule="auto"/>
        <w:jc w:val="both"/>
        <w:rPr>
          <w:b/>
        </w:rPr>
      </w:pPr>
      <w:r>
        <w:rPr>
          <w:b/>
        </w:rPr>
        <w:t xml:space="preserve">2.5. </w:t>
      </w:r>
      <w:r w:rsidR="00013D72">
        <w:rPr>
          <w:b/>
        </w:rPr>
        <w:t>RUIDO Y VIBRACIONES DE LAS INSTALACIONES</w:t>
      </w:r>
      <w:r w:rsidR="00013D72" w:rsidRPr="00A23346">
        <w:rPr>
          <w:b/>
        </w:rPr>
        <w:t xml:space="preserve"> s/apdo. 2.</w:t>
      </w:r>
      <w:r w:rsidR="00013D72">
        <w:rPr>
          <w:b/>
        </w:rPr>
        <w:t>3</w:t>
      </w:r>
      <w:r w:rsidR="0065423A">
        <w:rPr>
          <w:b/>
        </w:rPr>
        <w:t xml:space="preserve"> Y 3.3</w:t>
      </w:r>
      <w:r w:rsidR="00013D72" w:rsidRPr="00A23346">
        <w:rPr>
          <w:b/>
        </w:rPr>
        <w:t xml:space="preserve"> DBHR</w:t>
      </w:r>
    </w:p>
    <w:p w:rsidR="00BC1AE9" w:rsidRDefault="00BC1AE9" w:rsidP="00013D72">
      <w:pPr>
        <w:spacing w:after="0" w:line="240" w:lineRule="auto"/>
        <w:jc w:val="both"/>
        <w:rPr>
          <w:b/>
        </w:rPr>
      </w:pPr>
    </w:p>
    <w:p w:rsidR="00BC1AE9" w:rsidRDefault="00BC1AE9" w:rsidP="00013D72">
      <w:pPr>
        <w:spacing w:after="0" w:line="240" w:lineRule="auto"/>
        <w:jc w:val="both"/>
        <w:rPr>
          <w:b/>
        </w:rPr>
      </w:pPr>
    </w:p>
    <w:p w:rsidR="00BC1AE9" w:rsidRPr="00BC1AE9" w:rsidRDefault="00BC1AE9" w:rsidP="00BC1AE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C1AE9">
        <w:rPr>
          <w:b/>
        </w:rPr>
        <w:lastRenderedPageBreak/>
        <w:t>DISEÑO Y DIMENSIONADO:</w:t>
      </w:r>
    </w:p>
    <w:p w:rsidR="00BC1AE9" w:rsidRDefault="00BC1AE9" w:rsidP="00BC1AE9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BC1AE9" w:rsidRPr="009112C8" w:rsidRDefault="00BC1AE9" w:rsidP="009112C8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9112C8">
        <w:rPr>
          <w:b/>
        </w:rPr>
        <w:t>OPCIÓN DE CÁLCULO:</w:t>
      </w:r>
    </w:p>
    <w:p w:rsidR="00BC1AE9" w:rsidRDefault="00BC1AE9" w:rsidP="00013D72">
      <w:pPr>
        <w:spacing w:after="0" w:line="240" w:lineRule="auto"/>
        <w:jc w:val="both"/>
        <w:rPr>
          <w:b/>
        </w:rPr>
      </w:pPr>
    </w:p>
    <w:p w:rsidR="00BC1AE9" w:rsidRDefault="00D02B3C" w:rsidP="00013D72">
      <w:pPr>
        <w:spacing w:after="0" w:line="240" w:lineRule="auto"/>
        <w:jc w:val="both"/>
      </w:pPr>
      <w:r>
        <w:t xml:space="preserve">En primer lugar se ha tanteado </w:t>
      </w:r>
      <w:r w:rsidR="00D20484">
        <w:t>la justificación</w:t>
      </w:r>
      <w:r w:rsidR="00BC340E">
        <w:t xml:space="preserve"> del </w:t>
      </w:r>
      <w:r w:rsidR="00954297">
        <w:t xml:space="preserve">AISLAMIENTO ACÚSTICO A RUIDO AÉREO </w:t>
      </w:r>
      <w:r w:rsidR="00D20484">
        <w:t xml:space="preserve">mediante </w:t>
      </w:r>
      <w:r>
        <w:t xml:space="preserve">la </w:t>
      </w:r>
      <w:r w:rsidR="00BC1AE9" w:rsidRPr="00BC1AE9">
        <w:t xml:space="preserve">OPCIÓN SIMPLIFICADA </w:t>
      </w:r>
      <w:r>
        <w:t>(</w:t>
      </w:r>
      <w:r w:rsidR="00BC1AE9" w:rsidRPr="00BC1AE9">
        <w:t>El edificio posee estructura horizontal resistente formada por forjados de hormigón aligerados</w:t>
      </w:r>
      <w:r w:rsidR="005E7018">
        <w:t>), pero dado que penalizaba en exceso la utilización de algunos materiales o sistemas constructivos, se ha justificado finalmente mediante la OPCIÓN GENERAL</w:t>
      </w:r>
      <w:r w:rsidR="00BC1AE9" w:rsidRPr="00BC1AE9">
        <w:t>.</w:t>
      </w:r>
    </w:p>
    <w:p w:rsidR="00DF7952" w:rsidRDefault="00DF7952" w:rsidP="00013D72">
      <w:pPr>
        <w:spacing w:after="0" w:line="240" w:lineRule="auto"/>
        <w:jc w:val="both"/>
      </w:pPr>
    </w:p>
    <w:p w:rsidR="00DF7952" w:rsidRPr="009112C8" w:rsidRDefault="00DF7952" w:rsidP="009112C8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9112C8">
        <w:rPr>
          <w:b/>
        </w:rPr>
        <w:t>SELECCIÓN DE ELEMENTOS CONSTRUCTIVOS:</w:t>
      </w:r>
    </w:p>
    <w:p w:rsidR="00CA0927" w:rsidRDefault="00CA0927" w:rsidP="00013D72">
      <w:pPr>
        <w:spacing w:after="0" w:line="240" w:lineRule="auto"/>
        <w:jc w:val="both"/>
      </w:pPr>
    </w:p>
    <w:p w:rsidR="00622437" w:rsidRDefault="00622437" w:rsidP="00622437">
      <w:pPr>
        <w:spacing w:after="0" w:line="240" w:lineRule="auto"/>
        <w:jc w:val="both"/>
        <w:rPr>
          <w:color w:val="F79646" w:themeColor="accent6"/>
        </w:rPr>
      </w:pPr>
      <w:r>
        <w:t>-TABIQUERÍA:</w:t>
      </w:r>
      <w:r>
        <w:tab/>
      </w:r>
      <w:r w:rsidRPr="006703FD">
        <w:t xml:space="preserve">Elementos de 2 hojas con entramado </w:t>
      </w:r>
      <w:proofErr w:type="spellStart"/>
      <w:r w:rsidRPr="006703FD">
        <w:t>autoportante</w:t>
      </w:r>
      <w:proofErr w:type="spellEnd"/>
      <w:r w:rsidRPr="00D41CB7">
        <w:rPr>
          <w:color w:val="F79646" w:themeColor="accent6"/>
        </w:rPr>
        <w:t xml:space="preserve"> </w:t>
      </w:r>
    </w:p>
    <w:p w:rsidR="00622437" w:rsidRPr="00D41CB7" w:rsidRDefault="00622437" w:rsidP="00622437">
      <w:pPr>
        <w:spacing w:after="0" w:line="240" w:lineRule="auto"/>
        <w:ind w:left="1416"/>
        <w:jc w:val="both"/>
        <w:rPr>
          <w:color w:val="F79646" w:themeColor="accent6"/>
        </w:rPr>
      </w:pPr>
      <w:r w:rsidRPr="00622437">
        <w:rPr>
          <w:color w:val="4F81BD" w:themeColor="accent1"/>
        </w:rPr>
        <w:t>(Placas de cartón yeso sobre entramado metálico: YL 15+ YL 13 + AT MW 70 + YL 13 + 15 YL).</w:t>
      </w:r>
      <w:r>
        <w:rPr>
          <w:color w:val="F79646" w:themeColor="accent6"/>
        </w:rPr>
        <w:t xml:space="preserve"> (P 28 a)</w:t>
      </w:r>
      <w:r w:rsidRPr="00D41CB7">
        <w:rPr>
          <w:color w:val="F79646" w:themeColor="accent6"/>
        </w:rPr>
        <w:t>.</w:t>
      </w:r>
    </w:p>
    <w:p w:rsidR="00622437" w:rsidRDefault="00622437" w:rsidP="00DF7952">
      <w:pPr>
        <w:spacing w:after="0" w:line="240" w:lineRule="auto"/>
        <w:jc w:val="both"/>
      </w:pPr>
    </w:p>
    <w:p w:rsidR="00DF7952" w:rsidRDefault="00DF7952" w:rsidP="00DF7952">
      <w:pPr>
        <w:spacing w:after="0" w:line="240" w:lineRule="auto"/>
        <w:jc w:val="both"/>
      </w:pPr>
      <w:r>
        <w:t>-ELEMENTOS DE SEPARACIÓN:</w:t>
      </w:r>
    </w:p>
    <w:p w:rsidR="00DF7952" w:rsidRPr="006703FD" w:rsidRDefault="00DF7952" w:rsidP="00DF7952">
      <w:pPr>
        <w:spacing w:after="0" w:line="240" w:lineRule="auto"/>
        <w:ind w:left="708"/>
        <w:jc w:val="both"/>
      </w:pPr>
      <w:r w:rsidRPr="006703FD">
        <w:t xml:space="preserve">VERTICALES: </w:t>
      </w:r>
    </w:p>
    <w:p w:rsidR="00DF7952" w:rsidRPr="00D41CB7" w:rsidRDefault="00DF7952" w:rsidP="00DF7952">
      <w:pPr>
        <w:spacing w:after="0" w:line="240" w:lineRule="auto"/>
        <w:ind w:left="1416"/>
        <w:jc w:val="both"/>
        <w:rPr>
          <w:color w:val="F79646" w:themeColor="accent6"/>
        </w:rPr>
      </w:pPr>
      <w:r w:rsidRPr="006703FD">
        <w:t>*Entre recintos de unidades de usos diferentes o entre una unidad de uso y otra común:</w:t>
      </w:r>
      <w:r w:rsidRPr="006703FD">
        <w:tab/>
      </w:r>
      <w:r w:rsidR="006703FD" w:rsidRPr="006703FD">
        <w:t xml:space="preserve">TIPO 3. Elementos de 2 hojas con entramado </w:t>
      </w:r>
      <w:proofErr w:type="spellStart"/>
      <w:r w:rsidR="006703FD" w:rsidRPr="006703FD">
        <w:t>autoportante</w:t>
      </w:r>
      <w:proofErr w:type="spellEnd"/>
      <w:r w:rsidRPr="00D41CB7">
        <w:rPr>
          <w:color w:val="F79646" w:themeColor="accent6"/>
        </w:rPr>
        <w:t xml:space="preserve"> </w:t>
      </w:r>
      <w:r w:rsidR="005E7018" w:rsidRPr="005E7018">
        <w:rPr>
          <w:color w:val="F79646" w:themeColor="accent6"/>
        </w:rPr>
        <w:t xml:space="preserve"> </w:t>
      </w:r>
      <w:r w:rsidR="005E7018" w:rsidRPr="00622437">
        <w:rPr>
          <w:color w:val="4F81BD" w:themeColor="accent1"/>
        </w:rPr>
        <w:t>(Placas de cartón yeso sobre entramado metálico: YL 15</w:t>
      </w:r>
      <w:r w:rsidR="00622437" w:rsidRPr="00622437">
        <w:rPr>
          <w:color w:val="4F81BD" w:themeColor="accent1"/>
        </w:rPr>
        <w:t>+ YL 13</w:t>
      </w:r>
      <w:r w:rsidR="005E7018" w:rsidRPr="00622437">
        <w:rPr>
          <w:color w:val="4F81BD" w:themeColor="accent1"/>
        </w:rPr>
        <w:t xml:space="preserve"> + AT MW </w:t>
      </w:r>
      <w:r w:rsidR="00622437" w:rsidRPr="00622437">
        <w:rPr>
          <w:color w:val="4F81BD" w:themeColor="accent1"/>
        </w:rPr>
        <w:t>70</w:t>
      </w:r>
      <w:r w:rsidR="005E7018" w:rsidRPr="00622437">
        <w:rPr>
          <w:color w:val="4F81BD" w:themeColor="accent1"/>
        </w:rPr>
        <w:t xml:space="preserve"> + </w:t>
      </w:r>
      <w:r w:rsidR="00622437" w:rsidRPr="00622437">
        <w:rPr>
          <w:color w:val="4F81BD" w:themeColor="accent1"/>
        </w:rPr>
        <w:t xml:space="preserve">YL 13 + </w:t>
      </w:r>
      <w:r w:rsidR="005E7018" w:rsidRPr="00622437">
        <w:rPr>
          <w:color w:val="4F81BD" w:themeColor="accent1"/>
        </w:rPr>
        <w:t>15 YL</w:t>
      </w:r>
      <w:r w:rsidR="00622437" w:rsidRPr="00622437">
        <w:rPr>
          <w:color w:val="4F81BD" w:themeColor="accent1"/>
        </w:rPr>
        <w:t>)</w:t>
      </w:r>
      <w:r w:rsidRPr="00622437">
        <w:rPr>
          <w:color w:val="4F81BD" w:themeColor="accent1"/>
        </w:rPr>
        <w:t>.</w:t>
      </w:r>
    </w:p>
    <w:p w:rsidR="00622437" w:rsidRDefault="00622437" w:rsidP="00DF7952">
      <w:pPr>
        <w:spacing w:after="0" w:line="240" w:lineRule="auto"/>
        <w:ind w:left="1416"/>
        <w:jc w:val="both"/>
      </w:pPr>
    </w:p>
    <w:p w:rsidR="00622437" w:rsidRDefault="00DF7952" w:rsidP="00DF7952">
      <w:pPr>
        <w:spacing w:after="0" w:line="240" w:lineRule="auto"/>
        <w:ind w:left="1416"/>
        <w:jc w:val="both"/>
        <w:rPr>
          <w:color w:val="4F81BD" w:themeColor="accent1"/>
        </w:rPr>
      </w:pPr>
      <w:r w:rsidRPr="006703FD">
        <w:t>*Entre recintos de una unidad de uso y un recinto de actividad o de instalaciones:</w:t>
      </w:r>
      <w:r w:rsidRPr="006703FD">
        <w:tab/>
      </w:r>
      <w:r w:rsidR="006703FD" w:rsidRPr="006703FD">
        <w:t xml:space="preserve">TIPO 3. Elementos de 2 hojas con entramado </w:t>
      </w:r>
      <w:proofErr w:type="spellStart"/>
      <w:r w:rsidR="006703FD" w:rsidRPr="006703FD">
        <w:t>autoportante</w:t>
      </w:r>
      <w:proofErr w:type="spellEnd"/>
      <w:r w:rsidR="006703FD" w:rsidRPr="00D41CB7">
        <w:rPr>
          <w:color w:val="F79646" w:themeColor="accent6"/>
        </w:rPr>
        <w:t xml:space="preserve"> </w:t>
      </w:r>
      <w:r w:rsidR="00622437" w:rsidRPr="00622437">
        <w:rPr>
          <w:color w:val="4F81BD" w:themeColor="accent1"/>
        </w:rPr>
        <w:t>(Placas de cartón yeso sobre entramado metálico: YL 15+ YL 13 + AT MW 70 + YL 13 + 15 YL).</w:t>
      </w:r>
    </w:p>
    <w:p w:rsidR="00622437" w:rsidRDefault="00622437" w:rsidP="00DF7952">
      <w:pPr>
        <w:spacing w:after="0" w:line="240" w:lineRule="auto"/>
        <w:ind w:left="1416"/>
        <w:jc w:val="both"/>
      </w:pPr>
    </w:p>
    <w:p w:rsidR="00622437" w:rsidRDefault="00622437" w:rsidP="00622437">
      <w:pPr>
        <w:spacing w:after="0" w:line="240" w:lineRule="auto"/>
        <w:ind w:left="1416"/>
        <w:jc w:val="both"/>
      </w:pPr>
    </w:p>
    <w:p w:rsidR="00D41CB7" w:rsidRPr="00CA0927" w:rsidRDefault="00D41CB7" w:rsidP="00D41CB7">
      <w:pPr>
        <w:spacing w:after="0" w:line="240" w:lineRule="auto"/>
        <w:ind w:left="708"/>
        <w:jc w:val="both"/>
      </w:pPr>
      <w:r w:rsidRPr="00CA0927">
        <w:t xml:space="preserve">HORIZONTALES: </w:t>
      </w:r>
    </w:p>
    <w:p w:rsidR="006703FD" w:rsidRDefault="006703FD" w:rsidP="006703FD">
      <w:pPr>
        <w:spacing w:after="0" w:line="240" w:lineRule="auto"/>
        <w:ind w:left="1416"/>
        <w:jc w:val="both"/>
        <w:rPr>
          <w:color w:val="F79646" w:themeColor="accent6"/>
        </w:rPr>
      </w:pPr>
      <w:r w:rsidRPr="006703FD">
        <w:t>*Entre recintos de unidades de usos diferentes o entre una unidad de uso y otra común:</w:t>
      </w:r>
      <w:r w:rsidRPr="006703FD">
        <w:tab/>
        <w:t xml:space="preserve">TIPO 3. </w:t>
      </w:r>
      <w:r>
        <w:t xml:space="preserve">Forjado </w:t>
      </w:r>
      <w:r w:rsidRPr="006703FD">
        <w:rPr>
          <w:color w:val="4F81BD" w:themeColor="accent1"/>
        </w:rPr>
        <w:t>(Placa reticular de hormigón</w:t>
      </w:r>
      <w:r w:rsidR="00A7381C">
        <w:rPr>
          <w:color w:val="4F81BD" w:themeColor="accent1"/>
        </w:rPr>
        <w:t xml:space="preserve"> </w:t>
      </w:r>
      <w:r w:rsidR="00A7381C" w:rsidRPr="00A7381C">
        <w:rPr>
          <w:color w:val="4F81BD" w:themeColor="accent1"/>
          <w:u w:val="single"/>
        </w:rPr>
        <w:t>&gt;</w:t>
      </w:r>
      <w:r w:rsidR="00A7381C">
        <w:rPr>
          <w:color w:val="4F81BD" w:themeColor="accent1"/>
        </w:rPr>
        <w:t>476 kg/m²</w:t>
      </w:r>
      <w:r w:rsidRPr="006703FD">
        <w:rPr>
          <w:color w:val="4F81BD" w:themeColor="accent1"/>
        </w:rPr>
        <w:t>)</w:t>
      </w:r>
      <w:r>
        <w:t xml:space="preserve"> + Suelo Flotante </w:t>
      </w:r>
      <w:r w:rsidRPr="006703FD">
        <w:rPr>
          <w:color w:val="4F81BD" w:themeColor="accent1"/>
        </w:rPr>
        <w:t>(Lámina de caucho, conjunto suelo radiante y aislamiento)</w:t>
      </w:r>
      <w:r>
        <w:t xml:space="preserve">+ Techo Suspendido </w:t>
      </w:r>
      <w:r w:rsidRPr="006703FD">
        <w:rPr>
          <w:color w:val="4F81BD" w:themeColor="accent1"/>
        </w:rPr>
        <w:t>(Modular, acústico, placas fibra de vidrio)</w:t>
      </w:r>
      <w:r w:rsidRPr="00D41CB7">
        <w:rPr>
          <w:color w:val="F79646" w:themeColor="accent6"/>
        </w:rPr>
        <w:t xml:space="preserve"> </w:t>
      </w:r>
    </w:p>
    <w:p w:rsidR="00622437" w:rsidRDefault="00622437" w:rsidP="006703FD">
      <w:pPr>
        <w:spacing w:after="0" w:line="240" w:lineRule="auto"/>
        <w:ind w:left="1416"/>
        <w:jc w:val="both"/>
      </w:pPr>
    </w:p>
    <w:p w:rsidR="006703FD" w:rsidRPr="00D41CB7" w:rsidRDefault="006703FD" w:rsidP="006703FD">
      <w:pPr>
        <w:spacing w:after="0" w:line="240" w:lineRule="auto"/>
        <w:ind w:left="1416"/>
        <w:jc w:val="both"/>
        <w:rPr>
          <w:color w:val="F79646" w:themeColor="accent6"/>
        </w:rPr>
      </w:pPr>
      <w:r w:rsidRPr="006703FD">
        <w:t>*Entre recintos de una unidad de uso y un recinto de actividad o de instalaciones:</w:t>
      </w:r>
      <w:r w:rsidRPr="006703FD">
        <w:tab/>
        <w:t xml:space="preserve">TIPO 3. </w:t>
      </w:r>
      <w:r>
        <w:t xml:space="preserve">Forjado </w:t>
      </w:r>
      <w:r w:rsidRPr="006703FD">
        <w:rPr>
          <w:color w:val="4F81BD" w:themeColor="accent1"/>
        </w:rPr>
        <w:t>(Placa reticular de hormigón</w:t>
      </w:r>
      <w:r w:rsidR="00A7381C">
        <w:rPr>
          <w:color w:val="4F81BD" w:themeColor="accent1"/>
        </w:rPr>
        <w:t xml:space="preserve"> </w:t>
      </w:r>
      <w:r w:rsidR="00A7381C" w:rsidRPr="00A7381C">
        <w:rPr>
          <w:color w:val="4F81BD" w:themeColor="accent1"/>
          <w:u w:val="single"/>
        </w:rPr>
        <w:t>&gt;</w:t>
      </w:r>
      <w:r w:rsidR="00A7381C">
        <w:rPr>
          <w:color w:val="4F81BD" w:themeColor="accent1"/>
        </w:rPr>
        <w:t>476 kg/m²</w:t>
      </w:r>
      <w:r w:rsidRPr="006703FD">
        <w:rPr>
          <w:color w:val="4F81BD" w:themeColor="accent1"/>
        </w:rPr>
        <w:t>)</w:t>
      </w:r>
      <w:r>
        <w:t xml:space="preserve"> + Suelo Flotante </w:t>
      </w:r>
      <w:r w:rsidRPr="006703FD">
        <w:rPr>
          <w:color w:val="4F81BD" w:themeColor="accent1"/>
        </w:rPr>
        <w:t>(Lámina de caucho, conjunto suelo radiante y aislamiento)</w:t>
      </w:r>
      <w:r>
        <w:t xml:space="preserve">+ Techo Suspendido </w:t>
      </w:r>
      <w:r w:rsidRPr="006703FD">
        <w:rPr>
          <w:color w:val="4F81BD" w:themeColor="accent1"/>
        </w:rPr>
        <w:t>(Modular, acústico, placas fibra de vidrio)</w:t>
      </w:r>
    </w:p>
    <w:p w:rsidR="00622437" w:rsidRDefault="00622437" w:rsidP="00D41CB7">
      <w:pPr>
        <w:spacing w:after="0" w:line="240" w:lineRule="auto"/>
        <w:ind w:left="1416"/>
        <w:jc w:val="both"/>
        <w:rPr>
          <w:color w:val="F79646" w:themeColor="accent6"/>
        </w:rPr>
      </w:pPr>
    </w:p>
    <w:p w:rsidR="00D20484" w:rsidRPr="006703FD" w:rsidRDefault="00D20484" w:rsidP="00D20484">
      <w:pPr>
        <w:spacing w:after="0" w:line="240" w:lineRule="auto"/>
        <w:jc w:val="both"/>
      </w:pPr>
      <w:r>
        <w:t>-</w:t>
      </w:r>
      <w:r w:rsidRPr="006703FD">
        <w:t>MEDIANERÍAS:</w:t>
      </w:r>
      <w:r w:rsidRPr="006703FD">
        <w:tab/>
      </w:r>
      <w:r>
        <w:t xml:space="preserve">  </w:t>
      </w:r>
      <w:r w:rsidRPr="006703FD">
        <w:t>No se proyectan.</w:t>
      </w:r>
    </w:p>
    <w:p w:rsidR="00D20484" w:rsidRDefault="00D20484" w:rsidP="00D41CB7">
      <w:pPr>
        <w:spacing w:after="0" w:line="240" w:lineRule="auto"/>
        <w:ind w:left="1416"/>
        <w:jc w:val="both"/>
        <w:rPr>
          <w:color w:val="F79646" w:themeColor="accent6"/>
        </w:rPr>
      </w:pPr>
    </w:p>
    <w:p w:rsidR="00622437" w:rsidRDefault="00622437" w:rsidP="00622437">
      <w:pPr>
        <w:spacing w:after="0" w:line="240" w:lineRule="auto"/>
        <w:jc w:val="both"/>
        <w:rPr>
          <w:color w:val="F79646" w:themeColor="accent6"/>
        </w:rPr>
      </w:pPr>
      <w:r>
        <w:t>-FACHADAS:</w:t>
      </w:r>
      <w:r>
        <w:tab/>
      </w:r>
      <w:r w:rsidRPr="006703FD">
        <w:t xml:space="preserve">Elementos de 2 hojas con </w:t>
      </w:r>
      <w:r>
        <w:t xml:space="preserve">hoja interior de </w:t>
      </w:r>
      <w:r w:rsidRPr="006703FD">
        <w:t xml:space="preserve">entramado </w:t>
      </w:r>
      <w:proofErr w:type="spellStart"/>
      <w:r w:rsidRPr="006703FD">
        <w:t>autoportante</w:t>
      </w:r>
      <w:proofErr w:type="spellEnd"/>
      <w:r>
        <w:t>:</w:t>
      </w:r>
      <w:r w:rsidRPr="00D41CB7">
        <w:rPr>
          <w:color w:val="F79646" w:themeColor="accent6"/>
        </w:rPr>
        <w:t xml:space="preserve"> </w:t>
      </w:r>
    </w:p>
    <w:p w:rsidR="00622437" w:rsidRPr="00D41CB7" w:rsidRDefault="00622437" w:rsidP="00622437">
      <w:pPr>
        <w:spacing w:after="0" w:line="240" w:lineRule="auto"/>
        <w:ind w:left="1416"/>
        <w:jc w:val="both"/>
        <w:rPr>
          <w:color w:val="F79646" w:themeColor="accent6"/>
        </w:rPr>
      </w:pPr>
      <w:r w:rsidRPr="006703FD">
        <w:t xml:space="preserve">*Fachada Tipo </w:t>
      </w:r>
      <w:r w:rsidRPr="00622437">
        <w:t>1:</w:t>
      </w:r>
      <w:r w:rsidRPr="00D41CB7">
        <w:rPr>
          <w:color w:val="F79646" w:themeColor="accent6"/>
        </w:rPr>
        <w:t xml:space="preserve"> </w:t>
      </w:r>
      <w:r w:rsidRPr="00622437">
        <w:rPr>
          <w:color w:val="4F81BD" w:themeColor="accent1"/>
        </w:rPr>
        <w:t xml:space="preserve">Placa gres </w:t>
      </w:r>
      <w:proofErr w:type="spellStart"/>
      <w:r w:rsidRPr="00622437">
        <w:rPr>
          <w:color w:val="4F81BD" w:themeColor="accent1"/>
        </w:rPr>
        <w:t>porcelánico</w:t>
      </w:r>
      <w:proofErr w:type="spellEnd"/>
      <w:r w:rsidRPr="00622437">
        <w:rPr>
          <w:color w:val="4F81BD" w:themeColor="accent1"/>
        </w:rPr>
        <w:t xml:space="preserve"> 3+3 / Aplacado Piedra natural 30 + Ladrillo perforado 11,5 +</w:t>
      </w:r>
      <w:r w:rsidRPr="00D41CB7">
        <w:rPr>
          <w:color w:val="F79646" w:themeColor="accent6"/>
        </w:rPr>
        <w:t xml:space="preserve"> </w:t>
      </w:r>
      <w:r w:rsidRPr="00622437">
        <w:rPr>
          <w:color w:val="4F81BD" w:themeColor="accent1"/>
        </w:rPr>
        <w:t xml:space="preserve">Placa de cartón yeso sobre entramado metálico: YL 15+ YL 13 + AT MW </w:t>
      </w:r>
      <w:r>
        <w:rPr>
          <w:color w:val="4F81BD" w:themeColor="accent1"/>
        </w:rPr>
        <w:t>60</w:t>
      </w:r>
      <w:r w:rsidRPr="00622437">
        <w:rPr>
          <w:color w:val="4F81BD" w:themeColor="accent1"/>
        </w:rPr>
        <w:t>)</w:t>
      </w:r>
      <w:proofErr w:type="gramStart"/>
      <w:r w:rsidRPr="00622437">
        <w:rPr>
          <w:color w:val="4F81BD" w:themeColor="accent1"/>
        </w:rPr>
        <w:t>.</w:t>
      </w:r>
      <w:r w:rsidRPr="00D41CB7">
        <w:rPr>
          <w:color w:val="F79646" w:themeColor="accent6"/>
        </w:rPr>
        <w:t>.</w:t>
      </w:r>
      <w:proofErr w:type="gramEnd"/>
    </w:p>
    <w:p w:rsidR="00622437" w:rsidRDefault="00622437" w:rsidP="00D41CB7">
      <w:pPr>
        <w:spacing w:after="0" w:line="240" w:lineRule="auto"/>
        <w:ind w:left="1416"/>
        <w:jc w:val="both"/>
        <w:rPr>
          <w:color w:val="F79646" w:themeColor="accent6"/>
        </w:rPr>
      </w:pPr>
    </w:p>
    <w:p w:rsidR="00622437" w:rsidRDefault="00622437" w:rsidP="00622437">
      <w:pPr>
        <w:spacing w:after="0" w:line="240" w:lineRule="auto"/>
        <w:jc w:val="both"/>
        <w:rPr>
          <w:color w:val="F79646" w:themeColor="accent6"/>
        </w:rPr>
      </w:pPr>
      <w:r>
        <w:t>-CUBIERTAS:</w:t>
      </w:r>
      <w:r>
        <w:tab/>
        <w:t xml:space="preserve">Formada por forjado, cámara y faldón </w:t>
      </w:r>
      <w:r w:rsidR="00D20484">
        <w:t>metálico o cerámico</w:t>
      </w:r>
      <w:r>
        <w:t>:</w:t>
      </w:r>
      <w:r w:rsidRPr="00D41CB7">
        <w:rPr>
          <w:color w:val="F79646" w:themeColor="accent6"/>
        </w:rPr>
        <w:t xml:space="preserve"> </w:t>
      </w:r>
    </w:p>
    <w:p w:rsidR="00622437" w:rsidRDefault="00622437" w:rsidP="00D41CB7">
      <w:pPr>
        <w:spacing w:after="0" w:line="240" w:lineRule="auto"/>
        <w:ind w:left="1416"/>
        <w:jc w:val="both"/>
        <w:rPr>
          <w:color w:val="F79646" w:themeColor="accent6"/>
        </w:rPr>
      </w:pPr>
    </w:p>
    <w:p w:rsidR="00D41CB7" w:rsidRPr="00D41CB7" w:rsidRDefault="00D41CB7" w:rsidP="00D41CB7">
      <w:pPr>
        <w:spacing w:after="0" w:line="240" w:lineRule="auto"/>
        <w:ind w:left="1416"/>
        <w:jc w:val="both"/>
        <w:rPr>
          <w:color w:val="F79646" w:themeColor="accent6"/>
        </w:rPr>
      </w:pPr>
      <w:r w:rsidRPr="00622437">
        <w:t>*Cubierta tipo 1:</w:t>
      </w:r>
      <w:r w:rsidRPr="00D41CB7">
        <w:rPr>
          <w:color w:val="F79646" w:themeColor="accent6"/>
        </w:rPr>
        <w:t xml:space="preserve"> </w:t>
      </w:r>
      <w:proofErr w:type="spellStart"/>
      <w:r w:rsidRPr="00D41CB7">
        <w:rPr>
          <w:color w:val="F79646" w:themeColor="accent6"/>
        </w:rPr>
        <w:t>Sandwich</w:t>
      </w:r>
      <w:proofErr w:type="spellEnd"/>
      <w:r w:rsidRPr="00D41CB7">
        <w:rPr>
          <w:color w:val="F79646" w:themeColor="accent6"/>
        </w:rPr>
        <w:t xml:space="preserve"> doble panel de acero + Aislante de Poliuretano + </w:t>
      </w:r>
    </w:p>
    <w:p w:rsidR="00D41CB7" w:rsidRPr="00D41CB7" w:rsidRDefault="00D41CB7" w:rsidP="00D20484">
      <w:pPr>
        <w:spacing w:after="0" w:line="240" w:lineRule="auto"/>
        <w:ind w:left="2832"/>
        <w:jc w:val="both"/>
        <w:rPr>
          <w:color w:val="F79646" w:themeColor="accent6"/>
        </w:rPr>
      </w:pPr>
      <w:proofErr w:type="gramStart"/>
      <w:r w:rsidRPr="00D41CB7">
        <w:rPr>
          <w:color w:val="F79646" w:themeColor="accent6"/>
        </w:rPr>
        <w:t>formación</w:t>
      </w:r>
      <w:proofErr w:type="gramEnd"/>
      <w:r w:rsidRPr="00D41CB7">
        <w:rPr>
          <w:color w:val="F79646" w:themeColor="accent6"/>
        </w:rPr>
        <w:t xml:space="preserve"> de pendientes + cubetas </w:t>
      </w:r>
      <w:r w:rsidR="00D20484">
        <w:rPr>
          <w:color w:val="F79646" w:themeColor="accent6"/>
        </w:rPr>
        <w:t xml:space="preserve">de </w:t>
      </w:r>
      <w:r w:rsidRPr="00D41CB7">
        <w:rPr>
          <w:color w:val="F79646" w:themeColor="accent6"/>
        </w:rPr>
        <w:t>polipropileno + forjado +</w:t>
      </w:r>
      <w:r w:rsidR="00D20484">
        <w:rPr>
          <w:color w:val="F79646" w:themeColor="accent6"/>
        </w:rPr>
        <w:t xml:space="preserve"> </w:t>
      </w:r>
      <w:r w:rsidRPr="00D41CB7">
        <w:rPr>
          <w:color w:val="F79646" w:themeColor="accent6"/>
        </w:rPr>
        <w:t xml:space="preserve">Aislante </w:t>
      </w:r>
      <w:r w:rsidR="00D20484">
        <w:rPr>
          <w:color w:val="F79646" w:themeColor="accent6"/>
        </w:rPr>
        <w:t>Lana</w:t>
      </w:r>
      <w:r w:rsidRPr="00D41CB7">
        <w:rPr>
          <w:color w:val="F79646" w:themeColor="accent6"/>
        </w:rPr>
        <w:t xml:space="preserve"> de vidrio.</w:t>
      </w:r>
    </w:p>
    <w:p w:rsidR="00622437" w:rsidRDefault="00622437" w:rsidP="00D41CB7">
      <w:pPr>
        <w:spacing w:after="0" w:line="240" w:lineRule="auto"/>
        <w:ind w:left="1416"/>
        <w:jc w:val="both"/>
        <w:rPr>
          <w:color w:val="F79646" w:themeColor="accent6"/>
        </w:rPr>
      </w:pPr>
    </w:p>
    <w:p w:rsidR="00D41CB7" w:rsidRPr="00622437" w:rsidRDefault="00D20484" w:rsidP="00D20484">
      <w:pPr>
        <w:spacing w:after="0" w:line="240" w:lineRule="auto"/>
        <w:jc w:val="both"/>
      </w:pPr>
      <w:r>
        <w:t>-</w:t>
      </w:r>
      <w:r w:rsidRPr="00622437">
        <w:t>SUELO EN CONTACTO CON EXTERIOR</w:t>
      </w:r>
      <w:r w:rsidR="00D41CB7" w:rsidRPr="00622437">
        <w:t>:</w:t>
      </w:r>
      <w:r w:rsidR="00D41CB7" w:rsidRPr="00622437">
        <w:tab/>
      </w:r>
      <w:r>
        <w:t xml:space="preserve"> </w:t>
      </w:r>
      <w:r w:rsidR="00D41CB7" w:rsidRPr="00622437">
        <w:t>No se proyectan.</w:t>
      </w:r>
    </w:p>
    <w:p w:rsidR="00CA0927" w:rsidRDefault="00CA0927" w:rsidP="00013D72">
      <w:pPr>
        <w:spacing w:after="0" w:line="240" w:lineRule="auto"/>
        <w:jc w:val="both"/>
      </w:pPr>
    </w:p>
    <w:p w:rsidR="002A53C3" w:rsidRDefault="002A53C3" w:rsidP="002A53C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CONDICIONES MÍNIMAS</w:t>
      </w:r>
      <w:r w:rsidR="00586693">
        <w:rPr>
          <w:b/>
        </w:rPr>
        <w:t xml:space="preserve"> DE LOS PARÁMETROS ACÚSTICOS</w:t>
      </w:r>
      <w:r w:rsidR="00D20484">
        <w:rPr>
          <w:b/>
        </w:rPr>
        <w:t xml:space="preserve"> (opción simplificada)</w:t>
      </w:r>
      <w:r w:rsidRPr="009112C8">
        <w:rPr>
          <w:b/>
        </w:rPr>
        <w:t>:</w:t>
      </w:r>
    </w:p>
    <w:p w:rsidR="001C63F5" w:rsidRDefault="001C63F5" w:rsidP="001C63F5">
      <w:pPr>
        <w:pStyle w:val="Prrafodelista"/>
        <w:spacing w:after="0" w:line="240" w:lineRule="auto"/>
        <w:ind w:left="360"/>
        <w:jc w:val="both"/>
        <w:rPr>
          <w:b/>
        </w:rPr>
      </w:pPr>
    </w:p>
    <w:p w:rsidR="002A53C3" w:rsidRDefault="002A53C3" w:rsidP="002A53C3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DE LA TABIQUERÍA:</w:t>
      </w:r>
      <w:r>
        <w:rPr>
          <w:b/>
        </w:rPr>
        <w:tab/>
      </w:r>
      <w:r>
        <w:rPr>
          <w:b/>
        </w:rPr>
        <w:tab/>
      </w:r>
    </w:p>
    <w:p w:rsidR="002A53C3" w:rsidRPr="002A53C3" w:rsidRDefault="002A53C3" w:rsidP="002A53C3">
      <w:pPr>
        <w:spacing w:after="0" w:line="240" w:lineRule="auto"/>
        <w:ind w:firstLine="708"/>
        <w:jc w:val="both"/>
        <w:rPr>
          <w:b/>
        </w:rPr>
      </w:pPr>
      <w:r>
        <w:t xml:space="preserve">Entramado </w:t>
      </w:r>
      <w:proofErr w:type="spellStart"/>
      <w:r>
        <w:t>Autoportante</w:t>
      </w:r>
      <w:proofErr w:type="spellEnd"/>
      <w:r>
        <w:t>:</w:t>
      </w:r>
      <w:r>
        <w:tab/>
      </w:r>
      <w:r w:rsidR="00586693">
        <w:tab/>
      </w:r>
      <w:r w:rsidR="00586693">
        <w:tab/>
      </w:r>
      <w:r w:rsidR="008936CD">
        <w:tab/>
      </w:r>
      <w:r w:rsidRPr="002A53C3">
        <w:rPr>
          <w:b/>
        </w:rPr>
        <w:t>m (kg/m2)</w:t>
      </w:r>
      <w:r w:rsidRPr="002A53C3">
        <w:rPr>
          <w:b/>
        </w:rPr>
        <w:tab/>
        <w:t>RA (</w:t>
      </w:r>
      <w:proofErr w:type="spellStart"/>
      <w:r w:rsidRPr="002A53C3">
        <w:rPr>
          <w:b/>
        </w:rPr>
        <w:t>dBA</w:t>
      </w:r>
      <w:proofErr w:type="spellEnd"/>
      <w:r w:rsidRPr="002A53C3">
        <w:rPr>
          <w:b/>
        </w:rPr>
        <w:t>)</w:t>
      </w:r>
    </w:p>
    <w:p w:rsidR="002A53C3" w:rsidRPr="002A53C3" w:rsidRDefault="002A53C3" w:rsidP="002A53C3">
      <w:pPr>
        <w:pStyle w:val="Prrafodelista"/>
        <w:spacing w:after="0" w:line="240" w:lineRule="auto"/>
        <w:jc w:val="both"/>
      </w:pPr>
      <w:r>
        <w:t>En DB HR:</w:t>
      </w:r>
      <w:r>
        <w:tab/>
      </w:r>
      <w:r>
        <w:tab/>
      </w:r>
      <w:r>
        <w:tab/>
      </w:r>
      <w:r>
        <w:tab/>
      </w:r>
      <w:r w:rsidR="00586693">
        <w:tab/>
      </w:r>
      <w:r w:rsidR="00586693">
        <w:tab/>
      </w:r>
      <w:r w:rsidRPr="002A53C3">
        <w:rPr>
          <w:u w:val="single"/>
        </w:rPr>
        <w:t>&gt;</w:t>
      </w:r>
      <w:r>
        <w:t xml:space="preserve"> 25 </w:t>
      </w:r>
      <w:r>
        <w:tab/>
      </w:r>
      <w:r>
        <w:tab/>
      </w:r>
      <w:r w:rsidRPr="002A53C3">
        <w:rPr>
          <w:u w:val="single"/>
        </w:rPr>
        <w:t>&gt;</w:t>
      </w:r>
      <w:r w:rsidRPr="002A53C3">
        <w:t xml:space="preserve"> </w:t>
      </w:r>
      <w:r>
        <w:t>43</w:t>
      </w:r>
    </w:p>
    <w:p w:rsidR="003B6542" w:rsidRDefault="002A53C3" w:rsidP="002A53C3">
      <w:pPr>
        <w:pStyle w:val="Prrafodelista"/>
        <w:spacing w:after="0" w:line="240" w:lineRule="auto"/>
        <w:jc w:val="both"/>
        <w:rPr>
          <w:color w:val="4F81BD" w:themeColor="accent1"/>
        </w:rPr>
      </w:pPr>
      <w:r>
        <w:t>En Proyecto:</w:t>
      </w:r>
      <w:r>
        <w:tab/>
      </w:r>
      <w:r>
        <w:tab/>
      </w:r>
      <w:r>
        <w:tab/>
      </w:r>
      <w:r>
        <w:tab/>
      </w:r>
      <w:r w:rsidR="00586693">
        <w:tab/>
      </w:r>
      <w:r w:rsidR="00586693">
        <w:tab/>
      </w:r>
      <w:r w:rsidR="00226026">
        <w:t xml:space="preserve">   </w:t>
      </w:r>
      <w:r w:rsidRPr="00AB37D2">
        <w:rPr>
          <w:color w:val="4F81BD" w:themeColor="accent1"/>
        </w:rPr>
        <w:t>2</w:t>
      </w:r>
      <w:r w:rsidR="00AB37D2" w:rsidRPr="00AB37D2">
        <w:rPr>
          <w:color w:val="4F81BD" w:themeColor="accent1"/>
        </w:rPr>
        <w:t>6</w:t>
      </w:r>
      <w:r w:rsidRPr="002A53C3">
        <w:rPr>
          <w:color w:val="F79646" w:themeColor="accent6"/>
        </w:rPr>
        <w:t xml:space="preserve"> </w:t>
      </w:r>
      <w:r w:rsidRPr="002A53C3">
        <w:rPr>
          <w:color w:val="F79646" w:themeColor="accent6"/>
        </w:rPr>
        <w:tab/>
      </w:r>
      <w:r w:rsidRPr="002A53C3">
        <w:rPr>
          <w:color w:val="F79646" w:themeColor="accent6"/>
        </w:rPr>
        <w:tab/>
      </w:r>
      <w:r w:rsidR="00226026">
        <w:rPr>
          <w:color w:val="F79646" w:themeColor="accent6"/>
        </w:rPr>
        <w:t xml:space="preserve">   </w:t>
      </w:r>
      <w:r w:rsidRPr="00AB37D2">
        <w:rPr>
          <w:color w:val="4F81BD" w:themeColor="accent1"/>
        </w:rPr>
        <w:t>43</w:t>
      </w:r>
      <w:r w:rsidR="001A113F">
        <w:rPr>
          <w:color w:val="4F81BD" w:themeColor="accent1"/>
        </w:rPr>
        <w:tab/>
      </w:r>
    </w:p>
    <w:p w:rsidR="00F67350" w:rsidRPr="00F67350" w:rsidRDefault="003B6542" w:rsidP="003B6542">
      <w:pPr>
        <w:pStyle w:val="Prrafodelista"/>
        <w:spacing w:after="0" w:line="240" w:lineRule="auto"/>
        <w:ind w:left="3552"/>
        <w:jc w:val="both"/>
        <w:rPr>
          <w:color w:val="4F81BD" w:themeColor="accent1"/>
        </w:rPr>
      </w:pPr>
      <w:r>
        <w:rPr>
          <w:color w:val="4F81BD" w:themeColor="accent1"/>
          <w:sz w:val="20"/>
          <w:szCs w:val="20"/>
        </w:rPr>
        <w:t>&gt;&gt;</w:t>
      </w:r>
      <w:r w:rsidR="001A113F" w:rsidRPr="001A113F">
        <w:rPr>
          <w:color w:val="4F81BD" w:themeColor="accent1"/>
          <w:sz w:val="20"/>
          <w:szCs w:val="20"/>
        </w:rPr>
        <w:t>CUMPLE</w:t>
      </w:r>
      <w:r>
        <w:rPr>
          <w:color w:val="4F81BD" w:themeColor="accent1"/>
          <w:sz w:val="20"/>
          <w:szCs w:val="20"/>
        </w:rPr>
        <w:t xml:space="preserve"> </w:t>
      </w:r>
      <w:r w:rsidR="00F67350" w:rsidRPr="00F67350">
        <w:rPr>
          <w:color w:val="4F81BD" w:themeColor="accent1"/>
        </w:rPr>
        <w:t>según Opción Simplificada y General</w:t>
      </w:r>
    </w:p>
    <w:p w:rsidR="002A53C3" w:rsidRDefault="00F67350" w:rsidP="00F67350">
      <w:pPr>
        <w:pStyle w:val="Prrafodelista"/>
        <w:spacing w:after="0" w:line="240" w:lineRule="auto"/>
        <w:jc w:val="both"/>
      </w:pP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  <w:r>
        <w:rPr>
          <w:color w:val="4F81BD" w:themeColor="accent1"/>
          <w:sz w:val="20"/>
          <w:szCs w:val="20"/>
        </w:rPr>
        <w:tab/>
      </w:r>
    </w:p>
    <w:p w:rsidR="002A53C3" w:rsidRDefault="002A53C3" w:rsidP="002A53C3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DE LOS ELEMENTOS DE SEPARACIÓN VERTICAL</w:t>
      </w:r>
      <w:r w:rsidR="00D20484">
        <w:rPr>
          <w:b/>
        </w:rPr>
        <w:t xml:space="preserve"> (opción simplificada)</w:t>
      </w:r>
      <w:r w:rsidR="00D20484" w:rsidRPr="009112C8"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586693" w:rsidRDefault="00586693" w:rsidP="002A53C3">
      <w:pPr>
        <w:spacing w:after="0" w:line="240" w:lineRule="auto"/>
        <w:ind w:firstLine="708"/>
        <w:jc w:val="both"/>
      </w:pPr>
    </w:p>
    <w:p w:rsidR="002A53C3" w:rsidRPr="002A53C3" w:rsidRDefault="00586693" w:rsidP="002A53C3">
      <w:pPr>
        <w:spacing w:after="0" w:line="240" w:lineRule="auto"/>
        <w:ind w:firstLine="708"/>
        <w:jc w:val="both"/>
        <w:rPr>
          <w:b/>
        </w:rPr>
      </w:pPr>
      <w:r>
        <w:t xml:space="preserve">TIPO 3: </w:t>
      </w:r>
      <w:r w:rsidR="002A53C3">
        <w:t xml:space="preserve">Entramado </w:t>
      </w:r>
      <w:proofErr w:type="spellStart"/>
      <w:r w:rsidR="002A53C3">
        <w:t>Autoportante</w:t>
      </w:r>
      <w:proofErr w:type="spellEnd"/>
      <w:r w:rsidRPr="00586693">
        <w:t xml:space="preserve"> </w:t>
      </w:r>
      <w:r w:rsidR="00A7381C">
        <w:t>(</w:t>
      </w:r>
      <w:r>
        <w:t>s/Tabla 3.2</w:t>
      </w:r>
      <w:r w:rsidR="00A7381C">
        <w:t>)</w:t>
      </w:r>
      <w:r>
        <w:t>:</w:t>
      </w:r>
      <w:r>
        <w:tab/>
      </w:r>
      <w:r w:rsidR="008936CD">
        <w:tab/>
      </w:r>
      <w:r w:rsidR="002A53C3" w:rsidRPr="002A53C3">
        <w:rPr>
          <w:b/>
        </w:rPr>
        <w:t>m (kg/m2)</w:t>
      </w:r>
      <w:r w:rsidR="002A53C3" w:rsidRPr="002A53C3">
        <w:rPr>
          <w:b/>
        </w:rPr>
        <w:tab/>
        <w:t>R</w:t>
      </w:r>
      <w:r w:rsidR="002A53C3" w:rsidRPr="00A7381C">
        <w:rPr>
          <w:b/>
          <w:sz w:val="16"/>
          <w:szCs w:val="16"/>
        </w:rPr>
        <w:t>A</w:t>
      </w:r>
      <w:r w:rsidR="002A53C3" w:rsidRPr="002A53C3">
        <w:rPr>
          <w:b/>
        </w:rPr>
        <w:t xml:space="preserve"> (</w:t>
      </w:r>
      <w:proofErr w:type="spellStart"/>
      <w:r w:rsidR="002A53C3" w:rsidRPr="002A53C3">
        <w:rPr>
          <w:b/>
        </w:rPr>
        <w:t>dBA</w:t>
      </w:r>
      <w:proofErr w:type="spellEnd"/>
      <w:r w:rsidR="002A53C3" w:rsidRPr="002A53C3">
        <w:rPr>
          <w:b/>
        </w:rPr>
        <w:t>)</w:t>
      </w:r>
    </w:p>
    <w:p w:rsidR="008936CD" w:rsidRDefault="002A53C3" w:rsidP="002A53C3">
      <w:pPr>
        <w:pStyle w:val="Prrafodelista"/>
        <w:spacing w:after="0" w:line="240" w:lineRule="auto"/>
        <w:jc w:val="both"/>
      </w:pPr>
      <w:r>
        <w:t>En DB HR:</w:t>
      </w:r>
      <w:r w:rsidR="008936CD">
        <w:t xml:space="preserve"> </w:t>
      </w:r>
    </w:p>
    <w:p w:rsidR="002A53C3" w:rsidRDefault="008936CD" w:rsidP="002A53C3">
      <w:pPr>
        <w:pStyle w:val="Prrafodelista"/>
        <w:spacing w:after="0" w:line="240" w:lineRule="auto"/>
        <w:jc w:val="both"/>
      </w:pPr>
      <w:r>
        <w:t xml:space="preserve">-(Entre </w:t>
      </w:r>
      <w:proofErr w:type="spellStart"/>
      <w:r>
        <w:t>Uds.Uso</w:t>
      </w:r>
      <w:proofErr w:type="spellEnd"/>
      <w:r>
        <w:t xml:space="preserve"> diferentes o </w:t>
      </w:r>
      <w:proofErr w:type="spellStart"/>
      <w:r>
        <w:t>Ud.Uso</w:t>
      </w:r>
      <w:proofErr w:type="spellEnd"/>
      <w:r>
        <w:t xml:space="preserve"> y zona común)</w:t>
      </w:r>
      <w:r>
        <w:tab/>
      </w:r>
      <w:r w:rsidR="002A53C3" w:rsidRPr="002A53C3">
        <w:rPr>
          <w:u w:val="single"/>
        </w:rPr>
        <w:t>&gt;</w:t>
      </w:r>
      <w:r w:rsidR="002A53C3">
        <w:t xml:space="preserve"> </w:t>
      </w:r>
      <w:r>
        <w:t>4</w:t>
      </w:r>
      <w:r w:rsidR="00226026">
        <w:t>4 (*)</w:t>
      </w:r>
      <w:r w:rsidR="002A53C3">
        <w:t xml:space="preserve"> </w:t>
      </w:r>
      <w:r w:rsidR="002A53C3">
        <w:tab/>
      </w:r>
      <w:r w:rsidR="002A53C3" w:rsidRPr="002A53C3">
        <w:rPr>
          <w:u w:val="single"/>
        </w:rPr>
        <w:t>&gt;</w:t>
      </w:r>
      <w:r w:rsidR="002A53C3" w:rsidRPr="002A53C3">
        <w:t xml:space="preserve"> </w:t>
      </w:r>
      <w:r w:rsidR="00226026">
        <w:t>58 (*)</w:t>
      </w:r>
    </w:p>
    <w:p w:rsidR="00226026" w:rsidRDefault="00226026" w:rsidP="002A53C3">
      <w:pPr>
        <w:pStyle w:val="Prrafodelista"/>
        <w:spacing w:after="0" w:line="240" w:lineRule="auto"/>
        <w:jc w:val="both"/>
      </w:pPr>
      <w:r>
        <w:tab/>
        <w:t>(*) Con Forjado: m&gt;200 Kg/m2; Suelo Flotante: ∆R</w:t>
      </w:r>
      <w:r w:rsidRPr="00226026">
        <w:rPr>
          <w:sz w:val="16"/>
          <w:szCs w:val="16"/>
        </w:rPr>
        <w:t>A</w:t>
      </w:r>
      <w:r>
        <w:rPr>
          <w:sz w:val="16"/>
          <w:szCs w:val="16"/>
        </w:rPr>
        <w:t>=</w:t>
      </w:r>
      <w:r>
        <w:t xml:space="preserve"> 10 </w:t>
      </w:r>
      <w:proofErr w:type="spellStart"/>
      <w:r>
        <w:t>dBA</w:t>
      </w:r>
      <w:proofErr w:type="spellEnd"/>
      <w:r>
        <w:t xml:space="preserve">; y Techo </w:t>
      </w:r>
    </w:p>
    <w:p w:rsidR="00226026" w:rsidRDefault="00226026" w:rsidP="00226026">
      <w:pPr>
        <w:spacing w:after="0" w:line="240" w:lineRule="auto"/>
        <w:ind w:left="1416" w:firstLine="708"/>
        <w:jc w:val="both"/>
      </w:pPr>
      <w:r>
        <w:t>Suspendido: ∆R</w:t>
      </w:r>
      <w:r w:rsidRPr="00226026">
        <w:rPr>
          <w:sz w:val="16"/>
          <w:szCs w:val="16"/>
        </w:rPr>
        <w:t>A=</w:t>
      </w:r>
      <w:r>
        <w:t xml:space="preserve"> 6 </w:t>
      </w:r>
      <w:proofErr w:type="spellStart"/>
      <w:r>
        <w:t>dBA</w:t>
      </w:r>
      <w:proofErr w:type="spellEnd"/>
      <w:r>
        <w:t>;</w:t>
      </w:r>
    </w:p>
    <w:p w:rsidR="008936CD" w:rsidRDefault="008936CD" w:rsidP="008936CD">
      <w:pPr>
        <w:pStyle w:val="Prrafodelista"/>
        <w:spacing w:after="0" w:line="240" w:lineRule="auto"/>
        <w:jc w:val="both"/>
      </w:pPr>
      <w:r>
        <w:t xml:space="preserve">-(Entre Recinto de Instalaciones o Recinto de Actividad y Recinto Protegido o Recinto </w:t>
      </w:r>
    </w:p>
    <w:p w:rsidR="008936CD" w:rsidRDefault="008936CD" w:rsidP="008936CD">
      <w:pPr>
        <w:pStyle w:val="Prrafodelista"/>
        <w:spacing w:after="0" w:line="240" w:lineRule="auto"/>
        <w:jc w:val="both"/>
      </w:pPr>
      <w:r>
        <w:t xml:space="preserve"> Habitable. En caso de forjados de m </w:t>
      </w:r>
      <w:r w:rsidRPr="008936CD">
        <w:rPr>
          <w:u w:val="single"/>
        </w:rPr>
        <w:t>&gt;</w:t>
      </w:r>
      <w:r>
        <w:t xml:space="preserve"> 400 kg/m²)</w:t>
      </w:r>
      <w:r>
        <w:tab/>
      </w:r>
      <w:r w:rsidRPr="002A53C3">
        <w:rPr>
          <w:u w:val="single"/>
        </w:rPr>
        <w:t>&gt;</w:t>
      </w:r>
      <w:r>
        <w:t xml:space="preserve"> </w:t>
      </w:r>
      <w:r w:rsidR="00226026">
        <w:t>52</w:t>
      </w:r>
      <w:r>
        <w:t xml:space="preserve"> </w:t>
      </w:r>
      <w:r>
        <w:tab/>
      </w:r>
      <w:r>
        <w:tab/>
      </w:r>
      <w:r w:rsidRPr="002A53C3">
        <w:rPr>
          <w:u w:val="single"/>
        </w:rPr>
        <w:t>&gt;</w:t>
      </w:r>
      <w:r w:rsidRPr="002A53C3">
        <w:t xml:space="preserve"> </w:t>
      </w:r>
      <w:r>
        <w:t>6</w:t>
      </w:r>
      <w:r w:rsidR="00226026">
        <w:t>4</w:t>
      </w:r>
    </w:p>
    <w:p w:rsidR="008936CD" w:rsidRDefault="008936CD" w:rsidP="008936CD">
      <w:pPr>
        <w:pStyle w:val="Prrafodelista"/>
        <w:spacing w:after="0" w:line="240" w:lineRule="auto"/>
        <w:jc w:val="both"/>
      </w:pPr>
      <w:r>
        <w:t xml:space="preserve">-(Entre Recinto de Instalaciones o Recinto de Actividad y Recinto Protegido o Recinto </w:t>
      </w:r>
    </w:p>
    <w:p w:rsidR="008936CD" w:rsidRDefault="008936CD" w:rsidP="008936CD">
      <w:pPr>
        <w:pStyle w:val="Prrafodelista"/>
        <w:spacing w:after="0" w:line="240" w:lineRule="auto"/>
        <w:jc w:val="both"/>
      </w:pPr>
      <w:r>
        <w:t xml:space="preserve"> Habitable. En caso de forjados de m </w:t>
      </w:r>
      <w:r w:rsidRPr="008936CD">
        <w:rPr>
          <w:u w:val="single"/>
        </w:rPr>
        <w:t>&gt;</w:t>
      </w:r>
      <w:r>
        <w:t xml:space="preserve"> 350 kg/m²)</w:t>
      </w:r>
      <w:r>
        <w:tab/>
      </w:r>
      <w:r w:rsidRPr="002A53C3">
        <w:rPr>
          <w:u w:val="single"/>
        </w:rPr>
        <w:t>&gt;</w:t>
      </w:r>
      <w:r>
        <w:t xml:space="preserve"> </w:t>
      </w:r>
      <w:r w:rsidR="00226026">
        <w:t>60</w:t>
      </w:r>
      <w:r>
        <w:t xml:space="preserve"> </w:t>
      </w:r>
      <w:r>
        <w:tab/>
      </w:r>
      <w:r>
        <w:tab/>
      </w:r>
      <w:r w:rsidRPr="002A53C3">
        <w:rPr>
          <w:u w:val="single"/>
        </w:rPr>
        <w:t>&gt;</w:t>
      </w:r>
      <w:r w:rsidRPr="002A53C3">
        <w:t xml:space="preserve"> </w:t>
      </w:r>
      <w:r>
        <w:t>68</w:t>
      </w:r>
    </w:p>
    <w:p w:rsidR="008936CD" w:rsidRPr="002A53C3" w:rsidRDefault="008936CD" w:rsidP="002A53C3">
      <w:pPr>
        <w:pStyle w:val="Prrafodelista"/>
        <w:spacing w:after="0" w:line="240" w:lineRule="auto"/>
        <w:jc w:val="both"/>
      </w:pPr>
    </w:p>
    <w:p w:rsidR="0000641E" w:rsidRPr="002A53C3" w:rsidRDefault="002A53C3" w:rsidP="0000641E">
      <w:pPr>
        <w:spacing w:after="0" w:line="240" w:lineRule="auto"/>
        <w:ind w:firstLine="708"/>
        <w:jc w:val="both"/>
        <w:rPr>
          <w:b/>
        </w:rPr>
      </w:pPr>
      <w:r>
        <w:t>En Proyecto:</w:t>
      </w:r>
      <w:r>
        <w:tab/>
      </w:r>
      <w:r>
        <w:tab/>
      </w:r>
      <w:r>
        <w:tab/>
      </w:r>
      <w:r>
        <w:tab/>
      </w:r>
      <w:r w:rsidR="00586693">
        <w:tab/>
      </w:r>
      <w:r w:rsidR="0000641E">
        <w:tab/>
      </w:r>
      <w:r w:rsidR="0000641E" w:rsidRPr="002A53C3">
        <w:rPr>
          <w:b/>
        </w:rPr>
        <w:t>m (kg/m2)</w:t>
      </w:r>
      <w:r w:rsidR="0000641E" w:rsidRPr="002A53C3">
        <w:rPr>
          <w:b/>
        </w:rPr>
        <w:tab/>
        <w:t>R</w:t>
      </w:r>
      <w:r w:rsidR="0000641E" w:rsidRPr="00A7381C">
        <w:rPr>
          <w:b/>
          <w:sz w:val="16"/>
          <w:szCs w:val="16"/>
        </w:rPr>
        <w:t>A</w:t>
      </w:r>
      <w:r w:rsidR="0000641E" w:rsidRPr="002A53C3">
        <w:rPr>
          <w:b/>
        </w:rPr>
        <w:t xml:space="preserve"> (</w:t>
      </w:r>
      <w:proofErr w:type="spellStart"/>
      <w:r w:rsidR="0000641E" w:rsidRPr="002A53C3">
        <w:rPr>
          <w:b/>
        </w:rPr>
        <w:t>dBA</w:t>
      </w:r>
      <w:proofErr w:type="spellEnd"/>
      <w:r w:rsidR="0000641E" w:rsidRPr="002A53C3">
        <w:rPr>
          <w:b/>
        </w:rPr>
        <w:t>)</w:t>
      </w:r>
    </w:p>
    <w:p w:rsidR="003B6542" w:rsidRDefault="0000641E" w:rsidP="0000641E">
      <w:pPr>
        <w:pStyle w:val="Prrafodelista"/>
        <w:spacing w:after="0" w:line="240" w:lineRule="auto"/>
        <w:jc w:val="both"/>
        <w:rPr>
          <w:color w:val="4F81BD" w:themeColor="accent1"/>
        </w:rPr>
      </w:pPr>
      <w:r>
        <w:t xml:space="preserve">-(Entre </w:t>
      </w:r>
      <w:proofErr w:type="spellStart"/>
      <w:r>
        <w:t>Uds.Uso</w:t>
      </w:r>
      <w:proofErr w:type="spellEnd"/>
      <w:r>
        <w:t xml:space="preserve"> diferentes o </w:t>
      </w:r>
      <w:proofErr w:type="spellStart"/>
      <w:r>
        <w:t>Ud.Uso</w:t>
      </w:r>
      <w:proofErr w:type="spellEnd"/>
      <w:r>
        <w:t xml:space="preserve"> y zona común)</w:t>
      </w:r>
      <w:r>
        <w:tab/>
      </w:r>
      <w:r w:rsidR="004D1D3E" w:rsidRPr="004D1D3E">
        <w:rPr>
          <w:color w:val="4F81BD" w:themeColor="accent1"/>
        </w:rPr>
        <w:t>52</w:t>
      </w:r>
      <w:r w:rsidRPr="004D1D3E">
        <w:rPr>
          <w:color w:val="4F81BD" w:themeColor="accent1"/>
        </w:rPr>
        <w:t xml:space="preserve"> </w:t>
      </w:r>
      <w:r w:rsidRPr="004D1D3E">
        <w:rPr>
          <w:color w:val="4F81BD" w:themeColor="accent1"/>
        </w:rPr>
        <w:tab/>
      </w:r>
      <w:r w:rsidRPr="004D1D3E">
        <w:rPr>
          <w:color w:val="4F81BD" w:themeColor="accent1"/>
        </w:rPr>
        <w:tab/>
      </w:r>
      <w:r w:rsidR="004D1D3E" w:rsidRPr="004D1D3E">
        <w:rPr>
          <w:color w:val="4F81BD" w:themeColor="accent1"/>
        </w:rPr>
        <w:t>42</w:t>
      </w:r>
      <w:r w:rsidR="007F7AF8">
        <w:rPr>
          <w:color w:val="4F81BD" w:themeColor="accent1"/>
        </w:rPr>
        <w:t xml:space="preserve"> </w:t>
      </w:r>
      <w:r w:rsidR="00F67350">
        <w:rPr>
          <w:color w:val="4F81BD" w:themeColor="accent1"/>
        </w:rPr>
        <w:tab/>
      </w:r>
    </w:p>
    <w:p w:rsidR="0000641E" w:rsidRPr="00F67350" w:rsidRDefault="003B6542" w:rsidP="003B6542">
      <w:pPr>
        <w:pStyle w:val="Prrafodelista"/>
        <w:spacing w:after="0" w:line="240" w:lineRule="auto"/>
        <w:ind w:left="2844" w:firstLine="696"/>
        <w:jc w:val="both"/>
        <w:rPr>
          <w:color w:val="4F81BD" w:themeColor="accent1"/>
        </w:rPr>
      </w:pPr>
      <w:r>
        <w:rPr>
          <w:color w:val="4F81BD" w:themeColor="accent1"/>
        </w:rPr>
        <w:t>&gt;&gt;</w:t>
      </w:r>
      <w:r w:rsidR="00F67350" w:rsidRPr="001A113F">
        <w:rPr>
          <w:color w:val="4F81BD" w:themeColor="accent1"/>
          <w:sz w:val="20"/>
          <w:szCs w:val="20"/>
        </w:rPr>
        <w:t>CUMPLE</w:t>
      </w:r>
      <w:r>
        <w:rPr>
          <w:color w:val="4F81BD" w:themeColor="accent1"/>
          <w:sz w:val="20"/>
          <w:szCs w:val="20"/>
        </w:rPr>
        <w:t xml:space="preserve"> </w:t>
      </w:r>
      <w:r w:rsidR="005E7018" w:rsidRPr="00F67350">
        <w:rPr>
          <w:color w:val="4F81BD" w:themeColor="accent1"/>
        </w:rPr>
        <w:t>según Opción General</w:t>
      </w:r>
    </w:p>
    <w:p w:rsidR="0000641E" w:rsidRDefault="0000641E" w:rsidP="0000641E">
      <w:pPr>
        <w:pStyle w:val="Prrafodelista"/>
        <w:spacing w:after="0" w:line="240" w:lineRule="auto"/>
        <w:jc w:val="both"/>
      </w:pPr>
      <w:r>
        <w:t xml:space="preserve">-(Entre Recinto de Instalaciones o Recinto de Actividad y Recinto Protegido o Recinto </w:t>
      </w:r>
    </w:p>
    <w:p w:rsidR="003B6542" w:rsidRDefault="0000641E" w:rsidP="00F67350">
      <w:pPr>
        <w:pStyle w:val="Prrafodelista"/>
        <w:spacing w:after="0" w:line="240" w:lineRule="auto"/>
        <w:jc w:val="both"/>
        <w:rPr>
          <w:color w:val="4F81BD" w:themeColor="accent1"/>
        </w:rPr>
      </w:pPr>
      <w:r>
        <w:t xml:space="preserve"> Habitable. En caso de forjados de m </w:t>
      </w:r>
      <w:r w:rsidRPr="008936CD">
        <w:rPr>
          <w:u w:val="single"/>
        </w:rPr>
        <w:t>&gt;</w:t>
      </w:r>
      <w:r>
        <w:t xml:space="preserve"> 400 kg/m²)</w:t>
      </w:r>
      <w:r>
        <w:tab/>
      </w:r>
      <w:r w:rsidR="005E7018" w:rsidRPr="004D1D3E">
        <w:rPr>
          <w:color w:val="4F81BD" w:themeColor="accent1"/>
        </w:rPr>
        <w:t xml:space="preserve">52 </w:t>
      </w:r>
      <w:r w:rsidR="005E7018" w:rsidRPr="004D1D3E">
        <w:rPr>
          <w:color w:val="4F81BD" w:themeColor="accent1"/>
        </w:rPr>
        <w:tab/>
      </w:r>
      <w:r w:rsidR="005E7018" w:rsidRPr="004D1D3E">
        <w:rPr>
          <w:color w:val="4F81BD" w:themeColor="accent1"/>
        </w:rPr>
        <w:tab/>
      </w:r>
      <w:r w:rsidR="00F67350" w:rsidRPr="004D1D3E">
        <w:rPr>
          <w:color w:val="4F81BD" w:themeColor="accent1"/>
        </w:rPr>
        <w:t>42</w:t>
      </w:r>
      <w:r w:rsidR="00F67350">
        <w:rPr>
          <w:color w:val="4F81BD" w:themeColor="accent1"/>
        </w:rPr>
        <w:t xml:space="preserve"> </w:t>
      </w:r>
      <w:r w:rsidR="00F67350">
        <w:rPr>
          <w:color w:val="4F81BD" w:themeColor="accent1"/>
        </w:rPr>
        <w:tab/>
      </w:r>
    </w:p>
    <w:p w:rsidR="00F67350" w:rsidRPr="00F67350" w:rsidRDefault="003B6542" w:rsidP="003B6542">
      <w:pPr>
        <w:pStyle w:val="Prrafodelista"/>
        <w:spacing w:after="0" w:line="240" w:lineRule="auto"/>
        <w:ind w:left="2844" w:firstLine="696"/>
        <w:jc w:val="both"/>
        <w:rPr>
          <w:color w:val="4F81BD" w:themeColor="accent1"/>
        </w:rPr>
      </w:pPr>
      <w:r>
        <w:rPr>
          <w:color w:val="4F81BD" w:themeColor="accent1"/>
        </w:rPr>
        <w:t>&gt;&gt;</w:t>
      </w:r>
      <w:r w:rsidR="00F67350" w:rsidRPr="001A113F">
        <w:rPr>
          <w:color w:val="4F81BD" w:themeColor="accent1"/>
          <w:sz w:val="20"/>
          <w:szCs w:val="20"/>
        </w:rPr>
        <w:t>CUMPLE</w:t>
      </w:r>
      <w:r>
        <w:rPr>
          <w:color w:val="4F81BD" w:themeColor="accent1"/>
          <w:sz w:val="20"/>
          <w:szCs w:val="20"/>
        </w:rPr>
        <w:t xml:space="preserve"> </w:t>
      </w:r>
      <w:r w:rsidR="00F67350" w:rsidRPr="00F67350">
        <w:rPr>
          <w:color w:val="4F81BD" w:themeColor="accent1"/>
        </w:rPr>
        <w:t>según Opción General</w:t>
      </w:r>
    </w:p>
    <w:p w:rsidR="0000641E" w:rsidRDefault="0000641E" w:rsidP="00F67350">
      <w:pPr>
        <w:pStyle w:val="Prrafodelista"/>
        <w:spacing w:after="0" w:line="240" w:lineRule="auto"/>
        <w:jc w:val="both"/>
      </w:pPr>
      <w:r>
        <w:t xml:space="preserve">-(Entre Recinto de Instalaciones o Recinto de Actividad y Recinto Protegido o Recinto </w:t>
      </w:r>
    </w:p>
    <w:p w:rsidR="003B6542" w:rsidRDefault="0000641E" w:rsidP="00F67350">
      <w:pPr>
        <w:pStyle w:val="Prrafodelista"/>
        <w:spacing w:after="0" w:line="240" w:lineRule="auto"/>
        <w:jc w:val="both"/>
        <w:rPr>
          <w:color w:val="4F81BD" w:themeColor="accent1"/>
        </w:rPr>
      </w:pPr>
      <w:r>
        <w:t xml:space="preserve"> Habitable. En caso de forjados de m </w:t>
      </w:r>
      <w:r w:rsidRPr="008936CD">
        <w:rPr>
          <w:u w:val="single"/>
        </w:rPr>
        <w:t>&gt;</w:t>
      </w:r>
      <w:r>
        <w:t xml:space="preserve"> 350 kg/m²)</w:t>
      </w:r>
      <w:r>
        <w:tab/>
      </w:r>
      <w:r w:rsidR="005E7018" w:rsidRPr="004D1D3E">
        <w:rPr>
          <w:color w:val="4F81BD" w:themeColor="accent1"/>
        </w:rPr>
        <w:t xml:space="preserve">52 </w:t>
      </w:r>
      <w:r w:rsidR="005E7018" w:rsidRPr="004D1D3E">
        <w:rPr>
          <w:color w:val="4F81BD" w:themeColor="accent1"/>
        </w:rPr>
        <w:tab/>
      </w:r>
      <w:r w:rsidR="005E7018" w:rsidRPr="004D1D3E">
        <w:rPr>
          <w:color w:val="4F81BD" w:themeColor="accent1"/>
        </w:rPr>
        <w:tab/>
      </w:r>
      <w:r w:rsidR="00F67350" w:rsidRPr="004D1D3E">
        <w:rPr>
          <w:color w:val="4F81BD" w:themeColor="accent1"/>
        </w:rPr>
        <w:t>42</w:t>
      </w:r>
      <w:r w:rsidR="00F67350">
        <w:rPr>
          <w:color w:val="4F81BD" w:themeColor="accent1"/>
        </w:rPr>
        <w:t xml:space="preserve"> </w:t>
      </w:r>
      <w:r w:rsidR="00F67350">
        <w:rPr>
          <w:color w:val="4F81BD" w:themeColor="accent1"/>
        </w:rPr>
        <w:tab/>
      </w:r>
    </w:p>
    <w:p w:rsidR="002A53C3" w:rsidRPr="00F67350" w:rsidRDefault="003B6542" w:rsidP="003B6542">
      <w:pPr>
        <w:pStyle w:val="Prrafodelista"/>
        <w:spacing w:after="0" w:line="240" w:lineRule="auto"/>
        <w:ind w:left="2832" w:firstLine="708"/>
        <w:jc w:val="both"/>
        <w:rPr>
          <w:color w:val="4F81BD" w:themeColor="accent1"/>
        </w:rPr>
      </w:pPr>
      <w:r>
        <w:rPr>
          <w:color w:val="4F81BD" w:themeColor="accent1"/>
        </w:rPr>
        <w:t>&gt;&gt;</w:t>
      </w:r>
      <w:r w:rsidR="00F67350" w:rsidRPr="001A113F">
        <w:rPr>
          <w:color w:val="4F81BD" w:themeColor="accent1"/>
          <w:sz w:val="20"/>
          <w:szCs w:val="20"/>
        </w:rPr>
        <w:t>CUMPLE</w:t>
      </w:r>
      <w:r>
        <w:rPr>
          <w:color w:val="4F81BD" w:themeColor="accent1"/>
          <w:sz w:val="20"/>
          <w:szCs w:val="20"/>
        </w:rPr>
        <w:t xml:space="preserve"> </w:t>
      </w:r>
      <w:r w:rsidR="00F67350" w:rsidRPr="00F67350">
        <w:rPr>
          <w:color w:val="4F81BD" w:themeColor="accent1"/>
        </w:rPr>
        <w:t>según Opción General</w:t>
      </w:r>
    </w:p>
    <w:p w:rsidR="0000641E" w:rsidRPr="0014774A" w:rsidRDefault="0014774A" w:rsidP="002A53C3">
      <w:pPr>
        <w:pStyle w:val="Prrafodelista"/>
        <w:spacing w:after="0" w:line="240" w:lineRule="auto"/>
        <w:jc w:val="both"/>
      </w:pPr>
      <w:r w:rsidRPr="0014774A">
        <w:t>En encuentros con fachadas de doble hoja, la hoja exterior tendrá al menos: 130 kg/m²</w:t>
      </w:r>
    </w:p>
    <w:p w:rsidR="0000641E" w:rsidRDefault="0014774A" w:rsidP="0014774A">
      <w:pPr>
        <w:spacing w:after="0" w:line="240" w:lineRule="auto"/>
        <w:ind w:firstLine="708"/>
        <w:jc w:val="both"/>
        <w:rPr>
          <w:b/>
        </w:rPr>
      </w:pPr>
      <w:r>
        <w:t>En Proyecto: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297">
        <w:tab/>
      </w:r>
      <w:r w:rsidRPr="0014774A">
        <w:rPr>
          <w:color w:val="F79646" w:themeColor="accent6"/>
        </w:rPr>
        <w:t>&gt; 1</w:t>
      </w:r>
      <w:r w:rsidR="005E7018">
        <w:rPr>
          <w:color w:val="F79646" w:themeColor="accent6"/>
        </w:rPr>
        <w:t>7</w:t>
      </w:r>
      <w:r w:rsidRPr="0014774A">
        <w:rPr>
          <w:color w:val="F79646" w:themeColor="accent6"/>
        </w:rPr>
        <w:t>0 kg/m2</w:t>
      </w:r>
      <w:r w:rsidRPr="002A53C3">
        <w:rPr>
          <w:b/>
        </w:rPr>
        <w:tab/>
      </w:r>
    </w:p>
    <w:p w:rsidR="0014774A" w:rsidRDefault="0014774A" w:rsidP="0014774A">
      <w:pPr>
        <w:spacing w:after="0" w:line="240" w:lineRule="auto"/>
        <w:ind w:firstLine="708"/>
        <w:jc w:val="both"/>
        <w:rPr>
          <w:b/>
        </w:rPr>
      </w:pPr>
    </w:p>
    <w:p w:rsidR="0014774A" w:rsidRDefault="0014774A" w:rsidP="0014774A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DE LOS ELEMENTOS DE SEPARACIÓN HORIZONTAL</w:t>
      </w:r>
      <w:r w:rsidR="00D20484">
        <w:rPr>
          <w:b/>
        </w:rPr>
        <w:t xml:space="preserve"> (opción simplificada)</w:t>
      </w:r>
      <w:r w:rsidR="00D20484" w:rsidRPr="009112C8"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14774A" w:rsidRDefault="0014774A" w:rsidP="0014774A">
      <w:pPr>
        <w:spacing w:after="0" w:line="240" w:lineRule="auto"/>
        <w:ind w:firstLine="708"/>
        <w:jc w:val="both"/>
      </w:pPr>
    </w:p>
    <w:p w:rsidR="00A7381C" w:rsidRDefault="00A7381C" w:rsidP="0014774A">
      <w:pPr>
        <w:spacing w:after="0" w:line="240" w:lineRule="auto"/>
        <w:ind w:firstLine="708"/>
        <w:jc w:val="both"/>
      </w:pPr>
      <w:r>
        <w:t xml:space="preserve">FORJADO </w:t>
      </w:r>
      <w:r w:rsidRPr="00A7381C">
        <w:rPr>
          <w:u w:val="single"/>
        </w:rPr>
        <w:t>&gt;</w:t>
      </w:r>
      <w:r>
        <w:t xml:space="preserve"> 450 kg/m² y </w:t>
      </w:r>
      <w:r w:rsidRPr="00A7381C">
        <w:rPr>
          <w:u w:val="single"/>
        </w:rPr>
        <w:t>&gt;</w:t>
      </w:r>
      <w:r>
        <w:t xml:space="preserve"> 58 </w:t>
      </w:r>
      <w:proofErr w:type="spellStart"/>
      <w:r>
        <w:t>dBA</w:t>
      </w:r>
      <w:proofErr w:type="spellEnd"/>
      <w:r w:rsidR="0014774A" w:rsidRPr="00586693">
        <w:t xml:space="preserve"> </w:t>
      </w:r>
      <w:r>
        <w:t>(</w:t>
      </w:r>
      <w:r w:rsidR="0014774A">
        <w:t>s/Tabla 3.</w:t>
      </w:r>
      <w:r>
        <w:t>3)</w:t>
      </w:r>
      <w:r w:rsidR="0014774A">
        <w:t>:</w:t>
      </w:r>
      <w:r w:rsidR="0014774A">
        <w:tab/>
      </w:r>
    </w:p>
    <w:p w:rsidR="00A7381C" w:rsidRPr="002A53C3" w:rsidRDefault="00A7381C" w:rsidP="00A7381C">
      <w:pPr>
        <w:spacing w:after="0" w:line="240" w:lineRule="auto"/>
        <w:ind w:firstLine="708"/>
        <w:jc w:val="both"/>
        <w:rPr>
          <w:b/>
        </w:rPr>
      </w:pPr>
      <w:r>
        <w:t xml:space="preserve">TIPO 3: Entramado </w:t>
      </w:r>
      <w:proofErr w:type="spellStart"/>
      <w:r>
        <w:t>Autoportante</w:t>
      </w:r>
      <w:proofErr w:type="spellEnd"/>
      <w:r>
        <w:t>:</w:t>
      </w:r>
      <w:r>
        <w:tab/>
      </w:r>
      <w:r>
        <w:tab/>
      </w:r>
      <w:r>
        <w:tab/>
      </w:r>
    </w:p>
    <w:p w:rsidR="00E95660" w:rsidRPr="002A53C3" w:rsidRDefault="00A7381C" w:rsidP="00E95660">
      <w:pPr>
        <w:spacing w:after="0" w:line="240" w:lineRule="auto"/>
        <w:ind w:firstLine="708"/>
        <w:jc w:val="both"/>
        <w:rPr>
          <w:b/>
        </w:rPr>
      </w:pPr>
      <w:r>
        <w:t xml:space="preserve">En DB HR: </w:t>
      </w:r>
      <w:r w:rsidR="00E95660">
        <w:tab/>
      </w:r>
      <w:r w:rsidR="00E95660">
        <w:tab/>
      </w:r>
      <w:r w:rsidR="00E95660">
        <w:tab/>
      </w:r>
      <w:r w:rsidR="00E95660">
        <w:tab/>
      </w:r>
      <w:r w:rsidR="00E95660">
        <w:tab/>
      </w:r>
      <w:r w:rsidR="00E95660">
        <w:tab/>
        <w:t>∆</w:t>
      </w:r>
      <w:proofErr w:type="spellStart"/>
      <w:r w:rsidR="00E95660">
        <w:t>Lw</w:t>
      </w:r>
      <w:proofErr w:type="spellEnd"/>
      <w:r w:rsidR="00E95660" w:rsidRPr="002A53C3">
        <w:rPr>
          <w:b/>
        </w:rPr>
        <w:t xml:space="preserve"> (</w:t>
      </w:r>
      <w:r w:rsidR="00E95660">
        <w:rPr>
          <w:b/>
        </w:rPr>
        <w:t>dB</w:t>
      </w:r>
      <w:r w:rsidR="00E95660" w:rsidRPr="002A53C3">
        <w:rPr>
          <w:b/>
        </w:rPr>
        <w:t>)</w:t>
      </w:r>
      <w:r w:rsidR="00E95660" w:rsidRPr="002A53C3">
        <w:rPr>
          <w:b/>
        </w:rPr>
        <w:tab/>
      </w:r>
      <w:r w:rsidR="00E95660">
        <w:t>∆</w:t>
      </w:r>
      <w:r w:rsidR="00E95660" w:rsidRPr="002A53C3">
        <w:rPr>
          <w:b/>
        </w:rPr>
        <w:t>R</w:t>
      </w:r>
      <w:r w:rsidR="00E95660" w:rsidRPr="00A7381C">
        <w:rPr>
          <w:b/>
          <w:sz w:val="16"/>
          <w:szCs w:val="16"/>
        </w:rPr>
        <w:t>A</w:t>
      </w:r>
      <w:r w:rsidR="00E95660" w:rsidRPr="002A53C3">
        <w:rPr>
          <w:b/>
        </w:rPr>
        <w:t xml:space="preserve"> (</w:t>
      </w:r>
      <w:proofErr w:type="spellStart"/>
      <w:r w:rsidR="00E95660" w:rsidRPr="002A53C3">
        <w:rPr>
          <w:b/>
        </w:rPr>
        <w:t>dBA</w:t>
      </w:r>
      <w:proofErr w:type="spellEnd"/>
      <w:r w:rsidR="00E95660" w:rsidRPr="002A53C3">
        <w:rPr>
          <w:b/>
        </w:rPr>
        <w:t>)</w:t>
      </w:r>
    </w:p>
    <w:p w:rsidR="00A7381C" w:rsidRDefault="00A7381C" w:rsidP="00A7381C">
      <w:pPr>
        <w:pStyle w:val="Prrafodelista"/>
        <w:spacing w:after="0" w:line="240" w:lineRule="auto"/>
        <w:jc w:val="both"/>
      </w:pPr>
      <w:r>
        <w:t xml:space="preserve">-(Entre </w:t>
      </w:r>
      <w:proofErr w:type="spellStart"/>
      <w:r>
        <w:t>Uds.Uso</w:t>
      </w:r>
      <w:proofErr w:type="spellEnd"/>
      <w:r>
        <w:t xml:space="preserve"> diferentes o </w:t>
      </w:r>
      <w:proofErr w:type="spellStart"/>
      <w:r>
        <w:t>Ud.Uso</w:t>
      </w:r>
      <w:proofErr w:type="spellEnd"/>
      <w:r>
        <w:t xml:space="preserve"> y zona común)</w:t>
      </w:r>
      <w:r>
        <w:tab/>
      </w:r>
    </w:p>
    <w:p w:rsidR="00A7381C" w:rsidRDefault="00A7381C" w:rsidP="00A7381C">
      <w:pPr>
        <w:pStyle w:val="Prrafodelista"/>
        <w:spacing w:after="0" w:line="240" w:lineRule="auto"/>
        <w:jc w:val="both"/>
      </w:pPr>
      <w:r>
        <w:t>-Suelo Flotante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53C3">
        <w:rPr>
          <w:u w:val="single"/>
        </w:rPr>
        <w:t>&gt;</w:t>
      </w:r>
      <w:r>
        <w:t xml:space="preserve"> 10 </w:t>
      </w:r>
      <w:r>
        <w:tab/>
      </w:r>
      <w:r>
        <w:tab/>
      </w:r>
      <w:r w:rsidRPr="002A53C3">
        <w:rPr>
          <w:u w:val="single"/>
        </w:rPr>
        <w:t>&gt;</w:t>
      </w:r>
      <w:r w:rsidRPr="002A53C3">
        <w:t xml:space="preserve"> </w:t>
      </w:r>
      <w:r>
        <w:t>3 / 0</w:t>
      </w:r>
    </w:p>
    <w:p w:rsidR="00A7381C" w:rsidRDefault="00A7381C" w:rsidP="00A7381C">
      <w:pPr>
        <w:pStyle w:val="Prrafodelista"/>
        <w:spacing w:after="0" w:line="240" w:lineRule="auto"/>
        <w:jc w:val="both"/>
      </w:pPr>
      <w:r>
        <w:t>-Techo suspendido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2A53C3">
        <w:rPr>
          <w:u w:val="single"/>
        </w:rPr>
        <w:t>&gt;</w:t>
      </w:r>
      <w:r w:rsidRPr="002A53C3">
        <w:t xml:space="preserve"> </w:t>
      </w:r>
      <w:r>
        <w:t>0 / 3</w:t>
      </w:r>
    </w:p>
    <w:p w:rsidR="00A7381C" w:rsidRDefault="00A7381C" w:rsidP="00A7381C">
      <w:pPr>
        <w:pStyle w:val="Prrafodelista"/>
        <w:spacing w:after="0" w:line="240" w:lineRule="auto"/>
        <w:jc w:val="both"/>
      </w:pPr>
      <w:r>
        <w:t xml:space="preserve">-(Entre Recinto de Instalaciones o </w:t>
      </w:r>
      <w:proofErr w:type="spellStart"/>
      <w:r>
        <w:t>Rec</w:t>
      </w:r>
      <w:proofErr w:type="spellEnd"/>
      <w:r w:rsidR="001C63F5">
        <w:t>.</w:t>
      </w:r>
      <w:r>
        <w:t xml:space="preserve"> de Actividad y </w:t>
      </w:r>
      <w:proofErr w:type="spellStart"/>
      <w:r>
        <w:t>Rec</w:t>
      </w:r>
      <w:proofErr w:type="spellEnd"/>
      <w:r w:rsidR="001C63F5">
        <w:t>.</w:t>
      </w:r>
      <w:r>
        <w:t xml:space="preserve"> Protegido o </w:t>
      </w:r>
      <w:proofErr w:type="spellStart"/>
      <w:r>
        <w:t>Rec</w:t>
      </w:r>
      <w:r w:rsidR="001C63F5">
        <w:t>.Habitable</w:t>
      </w:r>
      <w:proofErr w:type="spellEnd"/>
      <w:r w:rsidR="001C63F5">
        <w:t>)</w:t>
      </w:r>
    </w:p>
    <w:p w:rsidR="00A7381C" w:rsidRDefault="00A7381C" w:rsidP="00A7381C">
      <w:pPr>
        <w:pStyle w:val="Prrafodelista"/>
        <w:spacing w:after="0" w:line="240" w:lineRule="auto"/>
        <w:jc w:val="both"/>
      </w:pPr>
      <w:r>
        <w:t>-Suelo Flotante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53C3">
        <w:rPr>
          <w:u w:val="single"/>
        </w:rPr>
        <w:t>&gt;</w:t>
      </w:r>
      <w:r>
        <w:t xml:space="preserve"> 1</w:t>
      </w:r>
      <w:r w:rsidR="001C63F5">
        <w:t>5</w:t>
      </w:r>
      <w:r>
        <w:t xml:space="preserve"> </w:t>
      </w:r>
      <w:r>
        <w:tab/>
      </w:r>
      <w:r>
        <w:tab/>
      </w:r>
      <w:r w:rsidRPr="002A53C3">
        <w:rPr>
          <w:u w:val="single"/>
        </w:rPr>
        <w:t>&gt;</w:t>
      </w:r>
      <w:r w:rsidRPr="002A53C3">
        <w:t xml:space="preserve"> </w:t>
      </w:r>
      <w:r>
        <w:t xml:space="preserve">3 / </w:t>
      </w:r>
      <w:r w:rsidR="001C63F5">
        <w:t>8</w:t>
      </w:r>
    </w:p>
    <w:p w:rsidR="00A7381C" w:rsidRDefault="00A7381C" w:rsidP="00A7381C">
      <w:pPr>
        <w:pStyle w:val="Prrafodelista"/>
        <w:spacing w:after="0" w:line="240" w:lineRule="auto"/>
        <w:jc w:val="both"/>
      </w:pPr>
      <w:r>
        <w:t>-Techo suspendido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2A53C3">
        <w:rPr>
          <w:u w:val="single"/>
        </w:rPr>
        <w:t>&gt;</w:t>
      </w:r>
      <w:r w:rsidRPr="002A53C3">
        <w:t xml:space="preserve"> </w:t>
      </w:r>
      <w:r w:rsidR="001C63F5">
        <w:t>6</w:t>
      </w:r>
      <w:r>
        <w:t xml:space="preserve"> / </w:t>
      </w:r>
      <w:r w:rsidR="001C63F5">
        <w:t>0</w:t>
      </w:r>
    </w:p>
    <w:p w:rsidR="00E95660" w:rsidRDefault="00E95660" w:rsidP="00A7381C">
      <w:pPr>
        <w:pStyle w:val="Prrafodelista"/>
        <w:spacing w:after="0" w:line="240" w:lineRule="auto"/>
        <w:jc w:val="both"/>
      </w:pPr>
    </w:p>
    <w:p w:rsidR="00E95660" w:rsidRPr="002A53C3" w:rsidRDefault="00E95660" w:rsidP="00E95660">
      <w:pPr>
        <w:spacing w:after="0" w:line="240" w:lineRule="auto"/>
        <w:ind w:firstLine="708"/>
        <w:jc w:val="both"/>
        <w:rPr>
          <w:b/>
        </w:rPr>
      </w:pPr>
      <w:r>
        <w:t>En Proyecto:</w:t>
      </w:r>
      <w:r>
        <w:tab/>
      </w:r>
      <w:r>
        <w:tab/>
      </w:r>
      <w:r>
        <w:tab/>
      </w:r>
      <w:r>
        <w:tab/>
      </w:r>
      <w:r>
        <w:tab/>
      </w:r>
      <w:r>
        <w:tab/>
        <w:t>∆</w:t>
      </w:r>
      <w:proofErr w:type="spellStart"/>
      <w:r>
        <w:t>Lw</w:t>
      </w:r>
      <w:proofErr w:type="spellEnd"/>
      <w:r w:rsidRPr="002A53C3">
        <w:rPr>
          <w:b/>
        </w:rPr>
        <w:t xml:space="preserve"> (</w:t>
      </w:r>
      <w:r>
        <w:rPr>
          <w:b/>
        </w:rPr>
        <w:t>dB</w:t>
      </w:r>
      <w:r w:rsidRPr="002A53C3">
        <w:rPr>
          <w:b/>
        </w:rPr>
        <w:t>)</w:t>
      </w:r>
      <w:r w:rsidRPr="002A53C3">
        <w:rPr>
          <w:b/>
        </w:rPr>
        <w:tab/>
      </w:r>
      <w:r>
        <w:t>∆</w:t>
      </w:r>
      <w:r w:rsidRPr="002A53C3">
        <w:rPr>
          <w:b/>
        </w:rPr>
        <w:t>R</w:t>
      </w:r>
      <w:r w:rsidRPr="00A7381C">
        <w:rPr>
          <w:b/>
          <w:sz w:val="16"/>
          <w:szCs w:val="16"/>
        </w:rPr>
        <w:t>A</w:t>
      </w:r>
      <w:r w:rsidRPr="002A53C3">
        <w:rPr>
          <w:b/>
        </w:rPr>
        <w:t xml:space="preserve"> (</w:t>
      </w:r>
      <w:proofErr w:type="spellStart"/>
      <w:r w:rsidRPr="002A53C3">
        <w:rPr>
          <w:b/>
        </w:rPr>
        <w:t>dBA</w:t>
      </w:r>
      <w:proofErr w:type="spellEnd"/>
      <w:r w:rsidRPr="002A53C3">
        <w:rPr>
          <w:b/>
        </w:rPr>
        <w:t>)</w:t>
      </w:r>
    </w:p>
    <w:p w:rsidR="00E95660" w:rsidRDefault="00E95660" w:rsidP="00E95660">
      <w:pPr>
        <w:pStyle w:val="Prrafodelista"/>
        <w:spacing w:after="0" w:line="240" w:lineRule="auto"/>
        <w:jc w:val="both"/>
      </w:pPr>
      <w:r>
        <w:t xml:space="preserve">-(Entre </w:t>
      </w:r>
      <w:proofErr w:type="spellStart"/>
      <w:r>
        <w:t>Uds.Uso</w:t>
      </w:r>
      <w:proofErr w:type="spellEnd"/>
      <w:r>
        <w:t xml:space="preserve"> diferentes o </w:t>
      </w:r>
      <w:proofErr w:type="spellStart"/>
      <w:r>
        <w:t>Ud.Uso</w:t>
      </w:r>
      <w:proofErr w:type="spellEnd"/>
      <w:r>
        <w:t xml:space="preserve"> y zona común)</w:t>
      </w:r>
      <w:r>
        <w:tab/>
      </w:r>
    </w:p>
    <w:p w:rsidR="00E95660" w:rsidRDefault="00E95660" w:rsidP="00E95660">
      <w:pPr>
        <w:pStyle w:val="Prrafodelista"/>
        <w:spacing w:after="0" w:line="240" w:lineRule="auto"/>
        <w:jc w:val="both"/>
      </w:pPr>
      <w:r>
        <w:t>-Suelo Flotante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AF8" w:rsidRPr="007F7AF8">
        <w:rPr>
          <w:color w:val="4F81BD" w:themeColor="accent1"/>
        </w:rPr>
        <w:t>33</w:t>
      </w:r>
      <w:r w:rsidRPr="007F7AF8">
        <w:rPr>
          <w:color w:val="4F81BD" w:themeColor="accent1"/>
        </w:rPr>
        <w:t xml:space="preserve"> </w:t>
      </w:r>
      <w:r w:rsidRPr="007F7AF8">
        <w:rPr>
          <w:color w:val="4F81BD" w:themeColor="accent1"/>
        </w:rPr>
        <w:tab/>
      </w:r>
      <w:r w:rsidRPr="007F7AF8">
        <w:rPr>
          <w:color w:val="4F81BD" w:themeColor="accent1"/>
        </w:rPr>
        <w:tab/>
      </w:r>
      <w:r w:rsidR="007F7AF8" w:rsidRPr="007F7AF8">
        <w:rPr>
          <w:color w:val="4F81BD" w:themeColor="accent1"/>
        </w:rPr>
        <w:t>5</w:t>
      </w:r>
      <w:r w:rsidR="007F7AF8">
        <w:rPr>
          <w:color w:val="4F81BD" w:themeColor="accent1"/>
        </w:rPr>
        <w:tab/>
      </w:r>
      <w:r w:rsidR="007F7AF8" w:rsidRPr="001A113F">
        <w:rPr>
          <w:color w:val="4F81BD" w:themeColor="accent1"/>
          <w:sz w:val="20"/>
          <w:szCs w:val="20"/>
        </w:rPr>
        <w:t>CUMPLE</w:t>
      </w:r>
    </w:p>
    <w:p w:rsidR="00E95660" w:rsidRPr="00E95660" w:rsidRDefault="00E95660" w:rsidP="00E95660">
      <w:pPr>
        <w:pStyle w:val="Prrafodelista"/>
        <w:spacing w:after="0" w:line="240" w:lineRule="auto"/>
        <w:jc w:val="both"/>
        <w:rPr>
          <w:color w:val="F79646" w:themeColor="accent6"/>
        </w:rPr>
      </w:pPr>
      <w:r>
        <w:t>-Techo suspendido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7F7AF8" w:rsidRPr="007F7AF8">
        <w:rPr>
          <w:color w:val="4F81BD" w:themeColor="accent1"/>
        </w:rPr>
        <w:t>5</w:t>
      </w:r>
      <w:r w:rsidR="007F7AF8">
        <w:rPr>
          <w:color w:val="4F81BD" w:themeColor="accent1"/>
        </w:rPr>
        <w:tab/>
      </w:r>
      <w:r w:rsidR="007F7AF8" w:rsidRPr="001A113F">
        <w:rPr>
          <w:color w:val="4F81BD" w:themeColor="accent1"/>
          <w:sz w:val="20"/>
          <w:szCs w:val="20"/>
        </w:rPr>
        <w:t>CUMPLE</w:t>
      </w:r>
    </w:p>
    <w:p w:rsidR="00E95660" w:rsidRDefault="00E95660" w:rsidP="00E95660">
      <w:pPr>
        <w:pStyle w:val="Prrafodelista"/>
        <w:spacing w:after="0" w:line="240" w:lineRule="auto"/>
        <w:jc w:val="both"/>
      </w:pPr>
      <w:r>
        <w:t xml:space="preserve">-(Entre Recinto de Instalaciones o </w:t>
      </w:r>
      <w:proofErr w:type="spellStart"/>
      <w:r>
        <w:t>Rec</w:t>
      </w:r>
      <w:proofErr w:type="spellEnd"/>
      <w:r>
        <w:t xml:space="preserve">. de Actividad y </w:t>
      </w:r>
      <w:proofErr w:type="spellStart"/>
      <w:r>
        <w:t>Rec</w:t>
      </w:r>
      <w:proofErr w:type="spellEnd"/>
      <w:r>
        <w:t xml:space="preserve">. Protegido o </w:t>
      </w:r>
      <w:proofErr w:type="spellStart"/>
      <w:r>
        <w:t>Rec.Habitable</w:t>
      </w:r>
      <w:proofErr w:type="spellEnd"/>
      <w:r>
        <w:t>)</w:t>
      </w:r>
    </w:p>
    <w:p w:rsidR="007F7AF8" w:rsidRDefault="007F7AF8" w:rsidP="007F7AF8">
      <w:pPr>
        <w:pStyle w:val="Prrafodelista"/>
        <w:spacing w:after="0" w:line="240" w:lineRule="auto"/>
        <w:jc w:val="both"/>
      </w:pPr>
      <w:r>
        <w:lastRenderedPageBreak/>
        <w:t>-Suelo Flotante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7AF8">
        <w:rPr>
          <w:color w:val="4F81BD" w:themeColor="accent1"/>
        </w:rPr>
        <w:t xml:space="preserve">33 </w:t>
      </w:r>
      <w:r w:rsidRPr="007F7AF8">
        <w:rPr>
          <w:color w:val="4F81BD" w:themeColor="accent1"/>
        </w:rPr>
        <w:tab/>
      </w:r>
      <w:r w:rsidRPr="007F7AF8">
        <w:rPr>
          <w:color w:val="4F81BD" w:themeColor="accent1"/>
        </w:rPr>
        <w:tab/>
        <w:t>5</w:t>
      </w:r>
      <w:r>
        <w:rPr>
          <w:color w:val="4F81BD" w:themeColor="accent1"/>
        </w:rPr>
        <w:tab/>
      </w:r>
      <w:r w:rsidRPr="001A113F">
        <w:rPr>
          <w:color w:val="4F81BD" w:themeColor="accent1"/>
          <w:sz w:val="20"/>
          <w:szCs w:val="20"/>
        </w:rPr>
        <w:t>CUMPLE</w:t>
      </w:r>
    </w:p>
    <w:p w:rsidR="007F7AF8" w:rsidRPr="00E95660" w:rsidRDefault="007F7AF8" w:rsidP="007F7AF8">
      <w:pPr>
        <w:pStyle w:val="Prrafodelista"/>
        <w:spacing w:after="0" w:line="240" w:lineRule="auto"/>
        <w:jc w:val="both"/>
        <w:rPr>
          <w:color w:val="F79646" w:themeColor="accent6"/>
        </w:rPr>
      </w:pPr>
      <w:r>
        <w:t>-Techo suspendido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7F7AF8">
        <w:rPr>
          <w:color w:val="F79646" w:themeColor="accent6"/>
        </w:rPr>
        <w:t>8</w:t>
      </w:r>
      <w:r>
        <w:rPr>
          <w:color w:val="4F81BD" w:themeColor="accent1"/>
        </w:rPr>
        <w:tab/>
      </w:r>
      <w:r w:rsidRPr="001A113F">
        <w:rPr>
          <w:color w:val="4F81BD" w:themeColor="accent1"/>
          <w:sz w:val="20"/>
          <w:szCs w:val="20"/>
        </w:rPr>
        <w:t>CUMPLE</w:t>
      </w:r>
    </w:p>
    <w:p w:rsidR="0014774A" w:rsidRDefault="0014774A" w:rsidP="0014774A">
      <w:pPr>
        <w:spacing w:after="0" w:line="240" w:lineRule="auto"/>
        <w:ind w:firstLine="708"/>
        <w:jc w:val="both"/>
        <w:rPr>
          <w:b/>
        </w:rPr>
      </w:pPr>
    </w:p>
    <w:p w:rsidR="00DB54B5" w:rsidRDefault="00DB54B5" w:rsidP="00DB54B5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DE LAS MEDIANERÍAS</w:t>
      </w:r>
      <w:r w:rsidR="00D718A3">
        <w:rPr>
          <w:b/>
        </w:rPr>
        <w:t xml:space="preserve"> (opción simplificada)</w:t>
      </w:r>
      <w:r w:rsidR="00D718A3" w:rsidRPr="009112C8">
        <w:rPr>
          <w:b/>
        </w:rPr>
        <w:t>:</w:t>
      </w:r>
    </w:p>
    <w:p w:rsidR="00DB54B5" w:rsidRDefault="00DB54B5" w:rsidP="0014774A">
      <w:pPr>
        <w:spacing w:after="0" w:line="240" w:lineRule="auto"/>
        <w:ind w:firstLine="708"/>
        <w:jc w:val="both"/>
        <w:rPr>
          <w:b/>
        </w:rPr>
      </w:pPr>
    </w:p>
    <w:p w:rsidR="00DB54B5" w:rsidRPr="00DB54B5" w:rsidRDefault="00DB54B5" w:rsidP="0014774A">
      <w:pPr>
        <w:spacing w:after="0" w:line="240" w:lineRule="auto"/>
        <w:ind w:firstLine="708"/>
        <w:jc w:val="both"/>
      </w:pPr>
      <w:r w:rsidRPr="00DB54B5">
        <w:t>No se proyectan</w:t>
      </w:r>
    </w:p>
    <w:p w:rsidR="00DB54B5" w:rsidRDefault="00DB54B5" w:rsidP="0014774A">
      <w:pPr>
        <w:spacing w:after="0" w:line="240" w:lineRule="auto"/>
        <w:ind w:firstLine="708"/>
        <w:jc w:val="both"/>
        <w:rPr>
          <w:b/>
        </w:rPr>
      </w:pPr>
    </w:p>
    <w:p w:rsidR="001C63F5" w:rsidRDefault="001C63F5" w:rsidP="001C63F5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DE LAS FACHADAS</w:t>
      </w:r>
      <w:r w:rsidR="00EE5377">
        <w:rPr>
          <w:b/>
        </w:rPr>
        <w:t>. CUBIERTAS Y SUELOS EN CONTACTO CON EL AIRE EXTERIOR</w:t>
      </w:r>
      <w:r w:rsidR="00D718A3">
        <w:rPr>
          <w:b/>
        </w:rPr>
        <w:t xml:space="preserve"> (opción simplificada)</w:t>
      </w:r>
      <w:r w:rsidR="00D718A3" w:rsidRPr="009112C8">
        <w:rPr>
          <w:b/>
        </w:rPr>
        <w:t>:</w:t>
      </w:r>
    </w:p>
    <w:p w:rsidR="001C63F5" w:rsidRDefault="001C63F5" w:rsidP="001C63F5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03B9" w:rsidRDefault="003E03B9" w:rsidP="003E03B9">
      <w:pPr>
        <w:spacing w:after="0" w:line="240" w:lineRule="auto"/>
        <w:ind w:left="708"/>
        <w:jc w:val="both"/>
      </w:pPr>
      <w:r>
        <w:t xml:space="preserve">En Recintos Protegidos: </w:t>
      </w:r>
    </w:p>
    <w:p w:rsidR="003E03B9" w:rsidRDefault="00EE5377" w:rsidP="003E03B9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  <w:r>
        <w:t xml:space="preserve">NIVEL LÍMITE EXIGIDO por ruido </w:t>
      </w:r>
      <w:r w:rsidR="003E03B9">
        <w:t>generado en el exterior (s/tabla 2.1. DB HR):</w:t>
      </w:r>
    </w:p>
    <w:p w:rsidR="003E03B9" w:rsidRDefault="003E03B9" w:rsidP="003E03B9">
      <w:pPr>
        <w:tabs>
          <w:tab w:val="left" w:pos="1276"/>
          <w:tab w:val="left" w:pos="6804"/>
        </w:tabs>
        <w:spacing w:after="0" w:line="240" w:lineRule="auto"/>
        <w:ind w:left="1416" w:firstLine="708"/>
        <w:jc w:val="both"/>
      </w:pPr>
      <w:r>
        <w:t>*Uso Residencial y Sanitario:</w:t>
      </w:r>
      <w:r>
        <w:tab/>
      </w:r>
      <w:r>
        <w:tab/>
      </w:r>
      <w:r>
        <w:tab/>
      </w:r>
    </w:p>
    <w:p w:rsidR="003E03B9" w:rsidRDefault="003E03B9" w:rsidP="003E03B9">
      <w:pPr>
        <w:tabs>
          <w:tab w:val="left" w:pos="1276"/>
          <w:tab w:val="left" w:pos="3544"/>
          <w:tab w:val="left" w:pos="6804"/>
        </w:tabs>
        <w:spacing w:after="0" w:line="240" w:lineRule="auto"/>
        <w:ind w:left="1416" w:firstLine="708"/>
        <w:jc w:val="both"/>
      </w:pPr>
      <w:r>
        <w:tab/>
        <w:t>-Dormitorios:</w:t>
      </w:r>
      <w:r>
        <w:tab/>
        <w:t>D</w:t>
      </w:r>
      <w:r w:rsidRPr="009E3AD8">
        <w:rPr>
          <w:sz w:val="16"/>
          <w:szCs w:val="16"/>
        </w:rPr>
        <w:t>2</w:t>
      </w:r>
      <w:r>
        <w:rPr>
          <w:sz w:val="16"/>
          <w:szCs w:val="16"/>
        </w:rPr>
        <w:t>m</w:t>
      </w:r>
      <w:proofErr w:type="gramStart"/>
      <w:r>
        <w:rPr>
          <w:sz w:val="16"/>
          <w:szCs w:val="16"/>
        </w:rPr>
        <w:t>,nT,Atr</w:t>
      </w:r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0</w:t>
      </w:r>
      <w:r>
        <w:t xml:space="preserve"> </w:t>
      </w:r>
      <w:proofErr w:type="spellStart"/>
      <w:r>
        <w:t>dBA</w:t>
      </w:r>
      <w:proofErr w:type="spellEnd"/>
    </w:p>
    <w:p w:rsidR="003E03B9" w:rsidRDefault="003E03B9" w:rsidP="003E03B9">
      <w:pPr>
        <w:tabs>
          <w:tab w:val="left" w:pos="1276"/>
          <w:tab w:val="left" w:pos="3544"/>
          <w:tab w:val="left" w:pos="6804"/>
        </w:tabs>
        <w:spacing w:after="0" w:line="240" w:lineRule="auto"/>
        <w:ind w:left="1416" w:firstLine="708"/>
        <w:jc w:val="both"/>
      </w:pPr>
      <w:r>
        <w:tab/>
        <w:t>-Estancias:</w:t>
      </w:r>
      <w:r>
        <w:tab/>
        <w:t>D</w:t>
      </w:r>
      <w:r w:rsidRPr="009E3AD8">
        <w:rPr>
          <w:sz w:val="16"/>
          <w:szCs w:val="16"/>
        </w:rPr>
        <w:t>2</w:t>
      </w:r>
      <w:r>
        <w:rPr>
          <w:sz w:val="16"/>
          <w:szCs w:val="16"/>
        </w:rPr>
        <w:t>m</w:t>
      </w:r>
      <w:proofErr w:type="gramStart"/>
      <w:r>
        <w:rPr>
          <w:sz w:val="16"/>
          <w:szCs w:val="16"/>
        </w:rPr>
        <w:t>,nT,Atr</w:t>
      </w:r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0</w:t>
      </w:r>
      <w:r w:rsidRPr="00134AD2">
        <w:rPr>
          <w:color w:val="F79646" w:themeColor="accent6"/>
        </w:rPr>
        <w:t xml:space="preserve"> </w:t>
      </w:r>
      <w:proofErr w:type="spellStart"/>
      <w:r>
        <w:t>dBA</w:t>
      </w:r>
      <w:proofErr w:type="spellEnd"/>
    </w:p>
    <w:p w:rsidR="003E03B9" w:rsidRDefault="003E03B9" w:rsidP="003E03B9">
      <w:pPr>
        <w:tabs>
          <w:tab w:val="left" w:pos="1276"/>
          <w:tab w:val="left" w:pos="6804"/>
        </w:tabs>
        <w:spacing w:after="0" w:line="240" w:lineRule="auto"/>
        <w:ind w:left="1416" w:firstLine="708"/>
        <w:jc w:val="both"/>
      </w:pPr>
      <w:r>
        <w:t>*Uso Cultural, Docente, Administrativo y Religioso:</w:t>
      </w:r>
      <w:r>
        <w:tab/>
      </w:r>
      <w:r>
        <w:tab/>
      </w:r>
      <w:r>
        <w:tab/>
      </w:r>
    </w:p>
    <w:p w:rsidR="003E03B9" w:rsidRDefault="003E03B9" w:rsidP="003E03B9">
      <w:pPr>
        <w:tabs>
          <w:tab w:val="left" w:pos="1276"/>
          <w:tab w:val="left" w:pos="3544"/>
          <w:tab w:val="left" w:pos="6804"/>
        </w:tabs>
        <w:spacing w:after="0" w:line="240" w:lineRule="auto"/>
        <w:ind w:left="1416" w:firstLine="708"/>
        <w:jc w:val="both"/>
      </w:pPr>
      <w:r>
        <w:tab/>
        <w:t>-Estancias:</w:t>
      </w:r>
      <w:r>
        <w:tab/>
        <w:t>D</w:t>
      </w:r>
      <w:r w:rsidRPr="009E3AD8">
        <w:rPr>
          <w:sz w:val="16"/>
          <w:szCs w:val="16"/>
        </w:rPr>
        <w:t>2</w:t>
      </w:r>
      <w:r>
        <w:rPr>
          <w:sz w:val="16"/>
          <w:szCs w:val="16"/>
        </w:rPr>
        <w:t>m</w:t>
      </w:r>
      <w:proofErr w:type="gramStart"/>
      <w:r>
        <w:rPr>
          <w:sz w:val="16"/>
          <w:szCs w:val="16"/>
        </w:rPr>
        <w:t>,nT,Atr</w:t>
      </w:r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0</w:t>
      </w:r>
      <w:r w:rsidRPr="00134AD2">
        <w:rPr>
          <w:color w:val="F79646" w:themeColor="accent6"/>
        </w:rPr>
        <w:t xml:space="preserve"> </w:t>
      </w:r>
      <w:proofErr w:type="spellStart"/>
      <w:r>
        <w:t>dBA</w:t>
      </w:r>
      <w:proofErr w:type="spellEnd"/>
    </w:p>
    <w:p w:rsidR="003E03B9" w:rsidRDefault="003E03B9" w:rsidP="003E03B9">
      <w:pPr>
        <w:tabs>
          <w:tab w:val="left" w:pos="1276"/>
          <w:tab w:val="left" w:pos="3544"/>
          <w:tab w:val="left" w:pos="6804"/>
        </w:tabs>
        <w:spacing w:after="0" w:line="240" w:lineRule="auto"/>
        <w:ind w:left="1416" w:firstLine="708"/>
        <w:jc w:val="both"/>
      </w:pPr>
      <w:r>
        <w:tab/>
        <w:t>-Aulas:</w:t>
      </w:r>
      <w:r>
        <w:tab/>
        <w:t>D</w:t>
      </w:r>
      <w:r w:rsidRPr="009E3AD8">
        <w:rPr>
          <w:sz w:val="16"/>
          <w:szCs w:val="16"/>
        </w:rPr>
        <w:t>2</w:t>
      </w:r>
      <w:r>
        <w:rPr>
          <w:sz w:val="16"/>
          <w:szCs w:val="16"/>
        </w:rPr>
        <w:t>m</w:t>
      </w:r>
      <w:proofErr w:type="gramStart"/>
      <w:r>
        <w:rPr>
          <w:sz w:val="16"/>
          <w:szCs w:val="16"/>
        </w:rPr>
        <w:t>,nT,Atr</w:t>
      </w:r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0</w:t>
      </w:r>
      <w:r>
        <w:t xml:space="preserve"> </w:t>
      </w:r>
      <w:proofErr w:type="spellStart"/>
      <w:r>
        <w:t>dBA</w:t>
      </w:r>
      <w:proofErr w:type="spellEnd"/>
    </w:p>
    <w:p w:rsidR="00DB54B5" w:rsidRDefault="00DB54B5" w:rsidP="001C63F5">
      <w:pPr>
        <w:pStyle w:val="Prrafodelista"/>
        <w:spacing w:after="0" w:line="240" w:lineRule="auto"/>
        <w:jc w:val="both"/>
        <w:rPr>
          <w:b/>
        </w:rPr>
      </w:pPr>
    </w:p>
    <w:p w:rsidR="003E03B9" w:rsidRDefault="00EE5377" w:rsidP="003E03B9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  <w:r>
        <w:t xml:space="preserve">PARÁMETROS ACÚSTICOS: </w:t>
      </w:r>
      <w:r w:rsidRPr="00EE5377">
        <w:rPr>
          <w:b/>
        </w:rPr>
        <w:t>FACHADAS</w:t>
      </w:r>
      <w:r w:rsidR="00C5575F">
        <w:rPr>
          <w:b/>
        </w:rPr>
        <w:t xml:space="preserve"> </w:t>
      </w:r>
      <w:r w:rsidR="00C5575F" w:rsidRPr="00C5575F">
        <w:t>(tabla 3.3)</w:t>
      </w:r>
      <w:r w:rsidRPr="00C5575F">
        <w:t>.</w:t>
      </w:r>
    </w:p>
    <w:p w:rsidR="00EE5377" w:rsidRDefault="00EE5377" w:rsidP="003E03B9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</w:p>
    <w:p w:rsidR="00477CFC" w:rsidRDefault="003E03B9" w:rsidP="00EE5377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Residencial y Sanitario</w:t>
      </w:r>
      <w:r w:rsidR="00EE5377">
        <w:t>. DORMITORIOS</w:t>
      </w:r>
      <w:r>
        <w:t>:</w:t>
      </w:r>
    </w:p>
    <w:p w:rsidR="00FB346D" w:rsidRPr="00477CFC" w:rsidRDefault="00477CFC" w:rsidP="00EE5377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="003E03B9" w:rsidRPr="00477CFC">
        <w:tab/>
      </w:r>
    </w:p>
    <w:p w:rsidR="00477CFC" w:rsidRDefault="003E03B9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 xml:space="preserve">Parte Ciega </w:t>
      </w:r>
      <w:r w:rsidR="008E5501">
        <w:t>(</w:t>
      </w:r>
      <w:r w:rsidRPr="008E5501">
        <w:rPr>
          <w:i/>
        </w:rPr>
        <w:t>100%</w:t>
      </w:r>
      <w:r w:rsidR="008E5501">
        <w:t>)</w:t>
      </w:r>
      <w:r>
        <w:t xml:space="preserve"> </w:t>
      </w:r>
      <w:r>
        <w:tab/>
      </w:r>
      <w:r w:rsidR="00EE5377">
        <w:tab/>
      </w:r>
      <w:r w:rsidR="008E5501"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 w:rsidR="008E5501">
        <w:rPr>
          <w:color w:val="F79646" w:themeColor="accent6"/>
        </w:rPr>
        <w:t>3</w:t>
      </w:r>
      <w:r>
        <w:t xml:space="preserve"> </w:t>
      </w:r>
      <w:proofErr w:type="spellStart"/>
      <w:r w:rsidR="00477CFC">
        <w:t>Dba</w:t>
      </w:r>
      <w:proofErr w:type="spellEnd"/>
      <w:r w:rsidR="00477CFC">
        <w:tab/>
        <w:t>R</w:t>
      </w:r>
      <w:r w:rsidR="00477CFC">
        <w:rPr>
          <w:sz w:val="16"/>
          <w:szCs w:val="16"/>
        </w:rPr>
        <w:t xml:space="preserve">A </w:t>
      </w:r>
      <w:r w:rsidR="00D41A64">
        <w:rPr>
          <w:sz w:val="16"/>
          <w:szCs w:val="16"/>
        </w:rPr>
        <w:t>=</w:t>
      </w:r>
      <w:r w:rsidR="00477CFC">
        <w:t xml:space="preserve"> </w:t>
      </w:r>
      <w:r w:rsidR="00D41A64" w:rsidRPr="00D41A64">
        <w:rPr>
          <w:color w:val="4F81BD" w:themeColor="accent1"/>
        </w:rPr>
        <w:t>55</w:t>
      </w:r>
      <w:r w:rsidR="00477CFC">
        <w:t xml:space="preserve"> </w:t>
      </w:r>
      <w:proofErr w:type="spellStart"/>
      <w:r w:rsidR="00477CFC">
        <w:t>dBA</w:t>
      </w:r>
      <w:proofErr w:type="spellEnd"/>
    </w:p>
    <w:p w:rsidR="008E5501" w:rsidRDefault="008E5501" w:rsidP="00EE5377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>
        <w:rPr>
          <w:strike/>
        </w:rPr>
        <w:t>≠</w:t>
      </w:r>
      <w:r w:rsidRPr="008E5501">
        <w:rPr>
          <w:i/>
        </w:rPr>
        <w:t>100%</w:t>
      </w:r>
      <w:r>
        <w:t>)</w:t>
      </w:r>
      <w:r>
        <w:tab/>
      </w:r>
      <w:r w:rsidR="00EE5377">
        <w:tab/>
      </w:r>
      <w:r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="00FB346D" w:rsidRPr="00340E08">
        <w:rPr>
          <w:color w:val="F79646" w:themeColor="accent6"/>
        </w:rPr>
        <w:t>40</w:t>
      </w:r>
      <w:r>
        <w:t xml:space="preserve"> </w:t>
      </w:r>
      <w:proofErr w:type="spellStart"/>
      <w:r>
        <w:t>dBA</w:t>
      </w:r>
      <w:proofErr w:type="spellEnd"/>
      <w:r w:rsidR="00477CFC">
        <w:tab/>
        <w:t>R</w:t>
      </w:r>
      <w:r w:rsidR="00477CFC">
        <w:rPr>
          <w:sz w:val="16"/>
          <w:szCs w:val="16"/>
        </w:rPr>
        <w:t xml:space="preserve">A </w:t>
      </w:r>
      <w:r w:rsidR="00340E08" w:rsidRPr="00340E08">
        <w:t xml:space="preserve">= </w:t>
      </w:r>
      <w:r w:rsidR="00340E08">
        <w:rPr>
          <w:color w:val="4F81BD" w:themeColor="accent1"/>
        </w:rPr>
        <w:t>55</w:t>
      </w:r>
      <w:r w:rsidR="00477CFC">
        <w:t xml:space="preserve"> </w:t>
      </w:r>
      <w:proofErr w:type="spellStart"/>
      <w:r w:rsidR="00477CFC">
        <w:t>dBA</w:t>
      </w:r>
      <w:proofErr w:type="spellEnd"/>
      <w:r w:rsidR="003E03B9">
        <w:tab/>
      </w:r>
    </w:p>
    <w:p w:rsidR="00FB346D" w:rsidRDefault="00FB346D" w:rsidP="00EE5377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  <w:rPr>
          <w:color w:val="4F81BD" w:themeColor="accent1"/>
        </w:rPr>
      </w:pPr>
      <w:r>
        <w:t>Porcentaje Hueco s/total</w:t>
      </w:r>
      <w:r w:rsidR="00D718A3">
        <w:t xml:space="preserve"> </w:t>
      </w:r>
      <w:r>
        <w:t xml:space="preserve">= </w:t>
      </w:r>
      <w:r w:rsidRPr="00FB346D">
        <w:rPr>
          <w:color w:val="4F81BD" w:themeColor="accent1"/>
        </w:rPr>
        <w:t>35%</w:t>
      </w:r>
      <w:r w:rsidR="00EE5377">
        <w:rPr>
          <w:color w:val="4F81BD" w:themeColor="accent1"/>
        </w:rPr>
        <w:tab/>
      </w:r>
    </w:p>
    <w:p w:rsidR="00FB346D" w:rsidRDefault="00FB346D" w:rsidP="00EE5377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-Ventana:</w:t>
      </w:r>
      <w:r>
        <w:tab/>
      </w:r>
      <w:r w:rsidR="00EE5377">
        <w:tab/>
      </w:r>
      <w:r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</w:r>
      <w:r w:rsidR="00477CFC">
        <w:t>R</w:t>
      </w:r>
      <w:r w:rsidR="00477CFC">
        <w:rPr>
          <w:sz w:val="16"/>
          <w:szCs w:val="16"/>
        </w:rPr>
        <w:t xml:space="preserve">A, </w:t>
      </w:r>
      <w:proofErr w:type="spellStart"/>
      <w:r w:rsidR="00477CFC">
        <w:rPr>
          <w:sz w:val="16"/>
          <w:szCs w:val="16"/>
        </w:rPr>
        <w:t>tr</w:t>
      </w:r>
      <w:proofErr w:type="spellEnd"/>
      <w:r w:rsidR="00477CFC">
        <w:rPr>
          <w:sz w:val="16"/>
          <w:szCs w:val="16"/>
        </w:rPr>
        <w:t xml:space="preserve"> </w:t>
      </w:r>
      <w:r w:rsidR="00340E08">
        <w:rPr>
          <w:sz w:val="16"/>
          <w:szCs w:val="16"/>
        </w:rPr>
        <w:t>=</w:t>
      </w:r>
      <w:r w:rsidR="00477CFC">
        <w:t xml:space="preserve"> </w:t>
      </w:r>
      <w:r w:rsidR="00477CFC" w:rsidRPr="00FB346D">
        <w:rPr>
          <w:color w:val="4F81BD" w:themeColor="accent1"/>
        </w:rPr>
        <w:t>30</w:t>
      </w:r>
      <w:r w:rsidR="00477CFC">
        <w:t xml:space="preserve"> </w:t>
      </w:r>
      <w:proofErr w:type="spellStart"/>
      <w:r w:rsidR="00477CFC">
        <w:t>dBA</w:t>
      </w:r>
      <w:proofErr w:type="spellEnd"/>
    </w:p>
    <w:p w:rsidR="00FB346D" w:rsidRDefault="00FB346D" w:rsidP="00EE5377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-Capialzado:</w:t>
      </w:r>
      <w:r>
        <w:tab/>
      </w:r>
      <w:r w:rsidR="00EE5377">
        <w:tab/>
      </w:r>
      <w:r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</w:r>
      <w:r w:rsidR="00477CFC">
        <w:t>R</w:t>
      </w:r>
      <w:r w:rsidR="00477CFC">
        <w:rPr>
          <w:sz w:val="16"/>
          <w:szCs w:val="16"/>
        </w:rPr>
        <w:t xml:space="preserve">A, </w:t>
      </w:r>
      <w:proofErr w:type="spellStart"/>
      <w:r w:rsidR="00477CFC">
        <w:rPr>
          <w:sz w:val="16"/>
          <w:szCs w:val="16"/>
        </w:rPr>
        <w:t>tr</w:t>
      </w:r>
      <w:proofErr w:type="spellEnd"/>
      <w:r w:rsidR="00477CFC">
        <w:rPr>
          <w:sz w:val="16"/>
          <w:szCs w:val="16"/>
        </w:rPr>
        <w:t xml:space="preserve"> </w:t>
      </w:r>
      <w:r w:rsidR="00477CFC" w:rsidRPr="008F0F99">
        <w:rPr>
          <w:u w:val="single"/>
        </w:rPr>
        <w:t>&gt;</w:t>
      </w:r>
      <w:r w:rsidR="00477CFC">
        <w:t xml:space="preserve"> </w:t>
      </w:r>
      <w:r w:rsidR="00477CFC" w:rsidRPr="00FB346D">
        <w:rPr>
          <w:color w:val="4F81BD" w:themeColor="accent1"/>
        </w:rPr>
        <w:t>30</w:t>
      </w:r>
      <w:r w:rsidR="00477CFC">
        <w:t xml:space="preserve"> </w:t>
      </w:r>
      <w:proofErr w:type="spellStart"/>
      <w:r w:rsidR="00477CFC">
        <w:t>dBA</w:t>
      </w:r>
      <w:proofErr w:type="spellEnd"/>
    </w:p>
    <w:p w:rsidR="00FB346D" w:rsidRDefault="00FB346D" w:rsidP="00EE5377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</w:t>
      </w:r>
      <w:proofErr w:type="spellStart"/>
      <w:r>
        <w:rPr>
          <w:color w:val="4F81BD" w:themeColor="accent1"/>
        </w:rPr>
        <w:t>Aireador</w:t>
      </w:r>
      <w:proofErr w:type="spellEnd"/>
      <w:r>
        <w:rPr>
          <w:color w:val="4F81BD" w:themeColor="accent1"/>
        </w:rPr>
        <w:t>:</w:t>
      </w:r>
      <w:r>
        <w:tab/>
      </w:r>
      <w:r w:rsidR="00EE5377">
        <w:tab/>
      </w:r>
      <w:proofErr w:type="spellStart"/>
      <w:r w:rsidR="00EE5377">
        <w:t>D</w:t>
      </w:r>
      <w:r w:rsidR="00EE5377">
        <w:rPr>
          <w:sz w:val="16"/>
          <w:szCs w:val="16"/>
        </w:rPr>
        <w:t>n</w:t>
      </w:r>
      <w:proofErr w:type="gramStart"/>
      <w:r w:rsidR="00EE5377">
        <w:rPr>
          <w:sz w:val="16"/>
          <w:szCs w:val="16"/>
        </w:rPr>
        <w:t>,e,A</w:t>
      </w:r>
      <w:r>
        <w:rPr>
          <w:sz w:val="16"/>
          <w:szCs w:val="16"/>
        </w:rPr>
        <w:t>tr</w:t>
      </w:r>
      <w:proofErr w:type="spellEnd"/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</w:r>
      <w:proofErr w:type="spellStart"/>
      <w:r w:rsidR="00477CFC">
        <w:t>D</w:t>
      </w:r>
      <w:r w:rsidR="00477CFC">
        <w:rPr>
          <w:sz w:val="16"/>
          <w:szCs w:val="16"/>
        </w:rPr>
        <w:t>n,e,Atr</w:t>
      </w:r>
      <w:proofErr w:type="spellEnd"/>
      <w:r w:rsidR="00477CFC">
        <w:rPr>
          <w:sz w:val="16"/>
          <w:szCs w:val="16"/>
        </w:rPr>
        <w:t xml:space="preserve"> </w:t>
      </w:r>
      <w:r w:rsidR="00477CFC" w:rsidRPr="008F0F99">
        <w:rPr>
          <w:u w:val="single"/>
        </w:rPr>
        <w:t>&gt;</w:t>
      </w:r>
      <w:r w:rsidR="00477CFC">
        <w:t xml:space="preserve"> </w:t>
      </w:r>
      <w:r w:rsidR="00477CFC" w:rsidRPr="00FB346D">
        <w:rPr>
          <w:color w:val="4F81BD" w:themeColor="accent1"/>
        </w:rPr>
        <w:t>30</w:t>
      </w:r>
      <w:r w:rsidR="00477CFC">
        <w:t xml:space="preserve"> </w:t>
      </w:r>
      <w:proofErr w:type="spellStart"/>
      <w:r w:rsidR="00477CFC">
        <w:t>dBA</w:t>
      </w:r>
      <w:proofErr w:type="spellEnd"/>
    </w:p>
    <w:p w:rsidR="00477CFC" w:rsidRDefault="00477CFC" w:rsidP="00EE5377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</w:p>
    <w:p w:rsidR="00477CFC" w:rsidRDefault="00477CFC" w:rsidP="00EE5377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Residencial y Sanitario. ESTANCIAS</w:t>
      </w:r>
      <w:r w:rsidR="003E03B9">
        <w:t>:</w:t>
      </w:r>
      <w:r w:rsidR="003E03B9">
        <w:tab/>
      </w:r>
    </w:p>
    <w:p w:rsidR="00477CFC" w:rsidRPr="00477CFC" w:rsidRDefault="00477CFC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Pr="00477CFC"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 w:rsidRPr="008E5501">
        <w:rPr>
          <w:i/>
        </w:rPr>
        <w:t>100%</w:t>
      </w:r>
      <w:r>
        <w:t xml:space="preserve">) 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3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 </w:t>
      </w:r>
      <w:r w:rsidR="00D02B3C">
        <w:rPr>
          <w:sz w:val="16"/>
          <w:szCs w:val="16"/>
        </w:rPr>
        <w:t>=</w:t>
      </w:r>
      <w:r>
        <w:t xml:space="preserve"> </w:t>
      </w:r>
      <w:r w:rsidR="00340E08" w:rsidRPr="00340E08">
        <w:rPr>
          <w:color w:val="4F81BD" w:themeColor="accent1"/>
        </w:rPr>
        <w:t>55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>
        <w:rPr>
          <w:strike/>
        </w:rPr>
        <w:t>≠</w:t>
      </w:r>
      <w:r w:rsidRPr="008E5501">
        <w:rPr>
          <w:i/>
        </w:rPr>
        <w:t>100%</w:t>
      </w:r>
      <w:r>
        <w:t>)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40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40</w:t>
      </w:r>
      <w:r>
        <w:t xml:space="preserve"> </w:t>
      </w:r>
      <w:proofErr w:type="spellStart"/>
      <w:r>
        <w:t>dBA</w:t>
      </w:r>
      <w:proofErr w:type="spellEnd"/>
      <w:r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  <w:rPr>
          <w:color w:val="4F81BD" w:themeColor="accent1"/>
        </w:rPr>
      </w:pPr>
      <w:r>
        <w:t xml:space="preserve">Porcentaje Hueco s/total= </w:t>
      </w:r>
      <w:r w:rsidRPr="00FB346D">
        <w:rPr>
          <w:color w:val="4F81BD" w:themeColor="accent1"/>
        </w:rPr>
        <w:t>35%</w:t>
      </w:r>
      <w:r>
        <w:rPr>
          <w:color w:val="4F81BD" w:themeColor="accent1"/>
        </w:rPr>
        <w:tab/>
      </w:r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-Ventana:</w:t>
      </w:r>
      <w:r>
        <w:tab/>
      </w:r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="00340E08">
        <w:rPr>
          <w:sz w:val="16"/>
          <w:szCs w:val="16"/>
        </w:rPr>
        <w:t>=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-Capialzado:</w:t>
      </w:r>
      <w:r>
        <w:tab/>
      </w:r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</w:t>
      </w:r>
      <w:proofErr w:type="spellStart"/>
      <w:r>
        <w:rPr>
          <w:color w:val="4F81BD" w:themeColor="accent1"/>
        </w:rPr>
        <w:t>Aireador</w:t>
      </w:r>
      <w:proofErr w:type="spellEnd"/>
      <w:r>
        <w:rPr>
          <w:color w:val="4F81BD" w:themeColor="accent1"/>
        </w:rPr>
        <w:t>:</w:t>
      </w:r>
      <w:r>
        <w:tab/>
      </w:r>
      <w:r>
        <w:tab/>
      </w:r>
      <w:proofErr w:type="spellStart"/>
      <w:r>
        <w:t>D</w:t>
      </w:r>
      <w:r>
        <w:rPr>
          <w:sz w:val="16"/>
          <w:szCs w:val="16"/>
        </w:rPr>
        <w:t>n</w:t>
      </w:r>
      <w:proofErr w:type="gramStart"/>
      <w:r>
        <w:rPr>
          <w:sz w:val="16"/>
          <w:szCs w:val="16"/>
        </w:rPr>
        <w:t>,e,Atr</w:t>
      </w:r>
      <w:proofErr w:type="spellEnd"/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</w:r>
      <w:proofErr w:type="spellStart"/>
      <w:r>
        <w:t>D</w:t>
      </w:r>
      <w:r>
        <w:rPr>
          <w:sz w:val="16"/>
          <w:szCs w:val="16"/>
        </w:rPr>
        <w:t>n,e,Atr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EE5377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</w:p>
    <w:p w:rsidR="00477CFC" w:rsidRDefault="003E03B9" w:rsidP="00EE5377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Cultural, Docente, Administrativo</w:t>
      </w:r>
      <w:r w:rsidR="00477CFC">
        <w:t>.</w:t>
      </w:r>
      <w:r w:rsidR="00477CFC" w:rsidRPr="00477CFC">
        <w:t xml:space="preserve"> </w:t>
      </w:r>
      <w:r w:rsidR="00477CFC">
        <w:t>ESTANCIAS</w:t>
      </w:r>
      <w:r>
        <w:t>:</w:t>
      </w:r>
      <w:r>
        <w:tab/>
      </w:r>
      <w:r>
        <w:tab/>
      </w:r>
    </w:p>
    <w:p w:rsidR="00477CFC" w:rsidRPr="00477CFC" w:rsidRDefault="00477CFC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Pr="00477CFC"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 w:rsidRPr="008E5501">
        <w:rPr>
          <w:i/>
        </w:rPr>
        <w:t>100%</w:t>
      </w:r>
      <w:r>
        <w:t xml:space="preserve">) 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3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 </w:t>
      </w:r>
      <w:r w:rsidR="00340E08" w:rsidRPr="00340E08">
        <w:t>=</w:t>
      </w:r>
      <w:r>
        <w:t xml:space="preserve"> </w:t>
      </w:r>
      <w:r w:rsidR="00340E08" w:rsidRPr="00340E08">
        <w:rPr>
          <w:color w:val="4F81BD" w:themeColor="accent1"/>
        </w:rPr>
        <w:t>55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>
        <w:rPr>
          <w:strike/>
        </w:rPr>
        <w:t>≠</w:t>
      </w:r>
      <w:r w:rsidRPr="008E5501">
        <w:rPr>
          <w:i/>
        </w:rPr>
        <w:t>100%</w:t>
      </w:r>
      <w:r>
        <w:t>)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40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40</w:t>
      </w:r>
      <w:r>
        <w:t xml:space="preserve"> </w:t>
      </w:r>
      <w:proofErr w:type="spellStart"/>
      <w:r>
        <w:t>dBA</w:t>
      </w:r>
      <w:proofErr w:type="spellEnd"/>
      <w:r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  <w:rPr>
          <w:color w:val="4F81BD" w:themeColor="accent1"/>
        </w:rPr>
      </w:pPr>
      <w:r>
        <w:t xml:space="preserve">Porcentaje Hueco s/total= </w:t>
      </w:r>
      <w:r w:rsidRPr="00FB346D">
        <w:rPr>
          <w:color w:val="4F81BD" w:themeColor="accent1"/>
        </w:rPr>
        <w:t>35%</w:t>
      </w:r>
      <w:r>
        <w:rPr>
          <w:color w:val="4F81BD" w:themeColor="accent1"/>
        </w:rPr>
        <w:tab/>
      </w:r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-Ventana:</w:t>
      </w:r>
      <w:r>
        <w:tab/>
      </w:r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="00340E08" w:rsidRPr="00340E08">
        <w:t xml:space="preserve">=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-Capialzado:</w:t>
      </w:r>
      <w:r>
        <w:tab/>
      </w:r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</w:t>
      </w:r>
      <w:proofErr w:type="spellStart"/>
      <w:r>
        <w:rPr>
          <w:color w:val="4F81BD" w:themeColor="accent1"/>
        </w:rPr>
        <w:t>Aireador</w:t>
      </w:r>
      <w:proofErr w:type="spellEnd"/>
      <w:r>
        <w:rPr>
          <w:color w:val="4F81BD" w:themeColor="accent1"/>
        </w:rPr>
        <w:t>:</w:t>
      </w:r>
      <w:r>
        <w:tab/>
      </w:r>
      <w:r>
        <w:tab/>
      </w:r>
      <w:proofErr w:type="spellStart"/>
      <w:r>
        <w:t>D</w:t>
      </w:r>
      <w:r>
        <w:rPr>
          <w:sz w:val="16"/>
          <w:szCs w:val="16"/>
        </w:rPr>
        <w:t>n</w:t>
      </w:r>
      <w:proofErr w:type="gramStart"/>
      <w:r>
        <w:rPr>
          <w:sz w:val="16"/>
          <w:szCs w:val="16"/>
        </w:rPr>
        <w:t>,e,Atr</w:t>
      </w:r>
      <w:proofErr w:type="spellEnd"/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</w:r>
      <w:proofErr w:type="spellStart"/>
      <w:r>
        <w:t>D</w:t>
      </w:r>
      <w:r>
        <w:rPr>
          <w:sz w:val="16"/>
          <w:szCs w:val="16"/>
        </w:rPr>
        <w:t>n,e,Atr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EE5377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</w:p>
    <w:p w:rsidR="00477CFC" w:rsidRDefault="00477CFC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Cultural, Docente, Administrativo.</w:t>
      </w:r>
      <w:r w:rsidRPr="00477CFC">
        <w:t xml:space="preserve"> </w:t>
      </w:r>
      <w:r>
        <w:t>AULAS:</w:t>
      </w:r>
      <w:r>
        <w:tab/>
      </w:r>
      <w:r>
        <w:tab/>
      </w:r>
      <w:r>
        <w:tab/>
      </w:r>
    </w:p>
    <w:p w:rsidR="00477CFC" w:rsidRPr="00477CFC" w:rsidRDefault="00477CFC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Pr="00477CFC"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 w:rsidRPr="008E5501">
        <w:rPr>
          <w:i/>
        </w:rPr>
        <w:t>100%</w:t>
      </w:r>
      <w:r>
        <w:t xml:space="preserve">) 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3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 </w:t>
      </w:r>
      <w:r w:rsidR="00D02B3C">
        <w:rPr>
          <w:sz w:val="16"/>
          <w:szCs w:val="16"/>
        </w:rPr>
        <w:t>=</w:t>
      </w:r>
      <w:r>
        <w:t xml:space="preserve"> </w:t>
      </w:r>
      <w:r w:rsidR="00D02B3C" w:rsidRPr="00D02B3C">
        <w:rPr>
          <w:color w:val="4F81BD" w:themeColor="accent1"/>
        </w:rPr>
        <w:t>55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>
        <w:rPr>
          <w:strike/>
        </w:rPr>
        <w:t>≠</w:t>
      </w:r>
      <w:r w:rsidRPr="008E5501">
        <w:rPr>
          <w:i/>
        </w:rPr>
        <w:t>100%</w:t>
      </w:r>
      <w:r>
        <w:t>)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40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40</w:t>
      </w:r>
      <w:r>
        <w:t xml:space="preserve"> </w:t>
      </w:r>
      <w:proofErr w:type="spellStart"/>
      <w:r>
        <w:t>dBA</w:t>
      </w:r>
      <w:proofErr w:type="spellEnd"/>
      <w:r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  <w:rPr>
          <w:color w:val="4F81BD" w:themeColor="accent1"/>
        </w:rPr>
      </w:pPr>
      <w:r>
        <w:lastRenderedPageBreak/>
        <w:t xml:space="preserve">Porcentaje Hueco s/total= </w:t>
      </w:r>
      <w:r w:rsidRPr="00FB346D">
        <w:rPr>
          <w:color w:val="4F81BD" w:themeColor="accent1"/>
        </w:rPr>
        <w:t>35%</w:t>
      </w:r>
      <w:r>
        <w:rPr>
          <w:color w:val="4F81BD" w:themeColor="accent1"/>
        </w:rPr>
        <w:tab/>
      </w:r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-Ventana:</w:t>
      </w:r>
      <w:r>
        <w:tab/>
      </w:r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="00D02B3C">
        <w:rPr>
          <w:sz w:val="16"/>
          <w:szCs w:val="16"/>
        </w:rPr>
        <w:t>=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-Capialzado:</w:t>
      </w:r>
      <w:r>
        <w:tab/>
      </w:r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</w:rPr>
        <w:t>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2127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rPr>
          <w:color w:val="4F81BD" w:themeColor="accent1"/>
        </w:rPr>
        <w:tab/>
        <w:t>-</w:t>
      </w:r>
      <w:proofErr w:type="spellStart"/>
      <w:r>
        <w:rPr>
          <w:color w:val="4F81BD" w:themeColor="accent1"/>
        </w:rPr>
        <w:t>Aireador</w:t>
      </w:r>
      <w:proofErr w:type="spellEnd"/>
      <w:r>
        <w:rPr>
          <w:color w:val="4F81BD" w:themeColor="accent1"/>
        </w:rPr>
        <w:t>:</w:t>
      </w:r>
      <w:r>
        <w:tab/>
      </w:r>
      <w:r>
        <w:tab/>
      </w:r>
      <w:proofErr w:type="spellStart"/>
      <w:r>
        <w:t>D</w:t>
      </w:r>
      <w:r>
        <w:rPr>
          <w:sz w:val="16"/>
          <w:szCs w:val="16"/>
        </w:rPr>
        <w:t>n</w:t>
      </w:r>
      <w:proofErr w:type="gramStart"/>
      <w:r>
        <w:rPr>
          <w:sz w:val="16"/>
          <w:szCs w:val="16"/>
        </w:rPr>
        <w:t>,e,Atr</w:t>
      </w:r>
      <w:proofErr w:type="spellEnd"/>
      <w:proofErr w:type="gram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  <w:r>
        <w:tab/>
      </w:r>
      <w:proofErr w:type="spellStart"/>
      <w:r>
        <w:t>D</w:t>
      </w:r>
      <w:r>
        <w:rPr>
          <w:sz w:val="16"/>
          <w:szCs w:val="16"/>
        </w:rPr>
        <w:t>n,e,Atr</w:t>
      </w:r>
      <w:proofErr w:type="spellEnd"/>
      <w:r>
        <w:rPr>
          <w:sz w:val="16"/>
          <w:szCs w:val="16"/>
        </w:rPr>
        <w:t xml:space="preserve"> </w:t>
      </w:r>
      <w:r w:rsidRPr="008F0F99">
        <w:rPr>
          <w:u w:val="single"/>
        </w:rPr>
        <w:t>&gt;</w:t>
      </w:r>
      <w:r>
        <w:t xml:space="preserve"> </w:t>
      </w:r>
      <w:r w:rsidRPr="00FB346D">
        <w:rPr>
          <w:color w:val="4F81BD" w:themeColor="accent1"/>
        </w:rPr>
        <w:t>30</w:t>
      </w:r>
      <w:r>
        <w:t xml:space="preserve"> </w:t>
      </w:r>
      <w:proofErr w:type="spellStart"/>
      <w:r>
        <w:t>dBA</w:t>
      </w:r>
      <w:proofErr w:type="spellEnd"/>
    </w:p>
    <w:p w:rsidR="00EE5377" w:rsidRDefault="00EE5377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</w:p>
    <w:p w:rsidR="00477CFC" w:rsidRDefault="00477CFC" w:rsidP="00477CFC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  <w:r>
        <w:t xml:space="preserve">PARÁMETROS ACÚSTICOS: </w:t>
      </w:r>
      <w:r>
        <w:rPr>
          <w:b/>
        </w:rPr>
        <w:t>CUBIERTAS</w:t>
      </w:r>
      <w:r w:rsidR="00C5575F">
        <w:rPr>
          <w:b/>
        </w:rPr>
        <w:t xml:space="preserve"> </w:t>
      </w:r>
      <w:r w:rsidR="00C5575F" w:rsidRPr="00C5575F">
        <w:t>(tabla 3.3)</w:t>
      </w:r>
      <w:r w:rsidR="00D718A3">
        <w:t xml:space="preserve"> </w:t>
      </w:r>
      <w:r w:rsidR="00D718A3">
        <w:rPr>
          <w:b/>
        </w:rPr>
        <w:t>(opción simplificada)</w:t>
      </w:r>
      <w:proofErr w:type="gramStart"/>
      <w:r w:rsidR="00D718A3" w:rsidRPr="009112C8">
        <w:rPr>
          <w:b/>
        </w:rPr>
        <w:t>:</w:t>
      </w:r>
      <w:r w:rsidR="00C5575F" w:rsidRPr="00C5575F">
        <w:t>.</w:t>
      </w:r>
      <w:proofErr w:type="gramEnd"/>
    </w:p>
    <w:p w:rsidR="00477CFC" w:rsidRDefault="00477CFC" w:rsidP="00477CFC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</w:p>
    <w:p w:rsidR="00477CFC" w:rsidRDefault="00477CFC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Residencial y Sanitario. DORMITORIOS:</w:t>
      </w:r>
    </w:p>
    <w:p w:rsidR="00477CFC" w:rsidRPr="00477CFC" w:rsidRDefault="00477CFC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Pr="00477CFC"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 w:rsidRPr="008E5501">
        <w:rPr>
          <w:i/>
        </w:rPr>
        <w:t>100%</w:t>
      </w:r>
      <w:r>
        <w:t xml:space="preserve">) 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3</w:t>
      </w:r>
      <w:r>
        <w:t xml:space="preserve"> </w:t>
      </w:r>
      <w:proofErr w:type="spellStart"/>
      <w:r>
        <w:t>Dba</w:t>
      </w:r>
      <w:proofErr w:type="spellEnd"/>
      <w:r>
        <w:tab/>
        <w:t>R</w:t>
      </w:r>
      <w:r>
        <w:rPr>
          <w:sz w:val="16"/>
          <w:szCs w:val="16"/>
        </w:rPr>
        <w:t xml:space="preserve">A </w:t>
      </w:r>
      <w:r w:rsidR="00D02B3C">
        <w:rPr>
          <w:sz w:val="16"/>
          <w:szCs w:val="16"/>
        </w:rPr>
        <w:t>=</w:t>
      </w:r>
      <w:r>
        <w:t xml:space="preserve"> </w:t>
      </w:r>
      <w:r w:rsidRPr="00D02B3C">
        <w:rPr>
          <w:color w:val="4F81BD" w:themeColor="accent1"/>
        </w:rPr>
        <w:t>3</w:t>
      </w:r>
      <w:r w:rsidR="00D02B3C" w:rsidRPr="00D02B3C">
        <w:rPr>
          <w:color w:val="4F81BD" w:themeColor="accent1"/>
        </w:rPr>
        <w:t>8</w:t>
      </w:r>
      <w:r>
        <w:t xml:space="preserve"> </w:t>
      </w:r>
      <w:proofErr w:type="spellStart"/>
      <w:r>
        <w:t>dBA</w:t>
      </w:r>
      <w:proofErr w:type="spellEnd"/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Residencial y Sanitario. ESTANCIAS:</w:t>
      </w:r>
      <w:r>
        <w:tab/>
      </w:r>
    </w:p>
    <w:p w:rsidR="00477CFC" w:rsidRPr="00477CFC" w:rsidRDefault="00477CFC" w:rsidP="00477CFC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Pr="00477CFC">
        <w:tab/>
      </w:r>
    </w:p>
    <w:p w:rsidR="00477CFC" w:rsidRDefault="00477CFC" w:rsidP="00477CFC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 w:rsidRPr="008E5501">
        <w:rPr>
          <w:i/>
        </w:rPr>
        <w:t>100%</w:t>
      </w:r>
      <w:r>
        <w:t xml:space="preserve">) 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3</w:t>
      </w:r>
      <w:r>
        <w:t xml:space="preserve"> </w:t>
      </w:r>
      <w:proofErr w:type="spellStart"/>
      <w:r>
        <w:t>Dba</w:t>
      </w:r>
      <w:proofErr w:type="spellEnd"/>
      <w:r>
        <w:tab/>
      </w:r>
      <w:r w:rsidR="00D02B3C">
        <w:t>R</w:t>
      </w:r>
      <w:r w:rsidR="00D02B3C">
        <w:rPr>
          <w:sz w:val="16"/>
          <w:szCs w:val="16"/>
        </w:rPr>
        <w:t>A =</w:t>
      </w:r>
      <w:r w:rsidR="00D02B3C">
        <w:t xml:space="preserve"> </w:t>
      </w:r>
      <w:r w:rsidR="00D02B3C" w:rsidRPr="00D02B3C">
        <w:rPr>
          <w:color w:val="4F81BD" w:themeColor="accent1"/>
        </w:rPr>
        <w:t>38</w:t>
      </w:r>
      <w:r w:rsidR="00D02B3C">
        <w:t xml:space="preserve"> </w:t>
      </w:r>
      <w:proofErr w:type="spellStart"/>
      <w:r w:rsidR="00D02B3C">
        <w:t>dBA</w:t>
      </w:r>
      <w:proofErr w:type="spellEnd"/>
    </w:p>
    <w:p w:rsidR="00AD7F4E" w:rsidRDefault="00AD7F4E" w:rsidP="00AD7F4E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Cultural, Docente, Administrativo.</w:t>
      </w:r>
      <w:r w:rsidRPr="00477CFC">
        <w:t xml:space="preserve"> </w:t>
      </w:r>
      <w:r>
        <w:t>ESTANCIAS:</w:t>
      </w:r>
      <w:r>
        <w:tab/>
      </w:r>
      <w:r>
        <w:tab/>
      </w:r>
    </w:p>
    <w:p w:rsidR="00AD7F4E" w:rsidRPr="00477CFC" w:rsidRDefault="00AD7F4E" w:rsidP="00AD7F4E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Pr="00477CFC">
        <w:tab/>
      </w:r>
    </w:p>
    <w:p w:rsidR="00AD7F4E" w:rsidRDefault="00AD7F4E" w:rsidP="00AD7F4E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 w:rsidRPr="008E5501">
        <w:rPr>
          <w:i/>
        </w:rPr>
        <w:t>100%</w:t>
      </w:r>
      <w:r>
        <w:t xml:space="preserve">) 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3</w:t>
      </w:r>
      <w:r>
        <w:t xml:space="preserve"> </w:t>
      </w:r>
      <w:proofErr w:type="spellStart"/>
      <w:r>
        <w:t>Dba</w:t>
      </w:r>
      <w:proofErr w:type="spellEnd"/>
      <w:r>
        <w:tab/>
      </w:r>
      <w:r w:rsidR="00D02B3C">
        <w:t>R</w:t>
      </w:r>
      <w:r w:rsidR="00D02B3C">
        <w:rPr>
          <w:sz w:val="16"/>
          <w:szCs w:val="16"/>
        </w:rPr>
        <w:t>A =</w:t>
      </w:r>
      <w:r w:rsidR="00D02B3C">
        <w:t xml:space="preserve"> </w:t>
      </w:r>
      <w:r w:rsidR="00D02B3C" w:rsidRPr="00D02B3C">
        <w:rPr>
          <w:color w:val="4F81BD" w:themeColor="accent1"/>
        </w:rPr>
        <w:t>38</w:t>
      </w:r>
      <w:r w:rsidR="00D02B3C">
        <w:t xml:space="preserve"> </w:t>
      </w:r>
      <w:proofErr w:type="spellStart"/>
      <w:r w:rsidR="00D02B3C">
        <w:t>dBA</w:t>
      </w:r>
      <w:proofErr w:type="spellEnd"/>
    </w:p>
    <w:p w:rsidR="00AD7F4E" w:rsidRDefault="00AD7F4E" w:rsidP="00AD7F4E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*Uso Cultural, Docente, Administrativo.</w:t>
      </w:r>
      <w:r w:rsidRPr="00477CFC">
        <w:t xml:space="preserve"> </w:t>
      </w:r>
      <w:r>
        <w:t>AULAS:</w:t>
      </w:r>
      <w:r>
        <w:tab/>
      </w:r>
      <w:r>
        <w:tab/>
      </w:r>
      <w:r>
        <w:tab/>
      </w:r>
    </w:p>
    <w:p w:rsidR="00AD7F4E" w:rsidRPr="00477CFC" w:rsidRDefault="00AD7F4E" w:rsidP="00AD7F4E">
      <w:pPr>
        <w:tabs>
          <w:tab w:val="left" w:pos="1276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ab/>
      </w:r>
      <w:proofErr w:type="gramStart"/>
      <w:r w:rsidRPr="00477CFC">
        <w:rPr>
          <w:u w:val="single"/>
        </w:rPr>
        <w:t>s/DB-HR</w:t>
      </w:r>
      <w:proofErr w:type="gramEnd"/>
      <w:r w:rsidRPr="00477CFC">
        <w:tab/>
      </w:r>
      <w:r w:rsidRPr="00477CFC">
        <w:rPr>
          <w:u w:val="single"/>
        </w:rPr>
        <w:t>En Proyecto</w:t>
      </w:r>
      <w:r w:rsidRPr="00477CFC">
        <w:tab/>
      </w:r>
    </w:p>
    <w:p w:rsidR="00AD7F4E" w:rsidRDefault="00AD7F4E" w:rsidP="00AD7F4E">
      <w:pPr>
        <w:tabs>
          <w:tab w:val="left" w:pos="1276"/>
          <w:tab w:val="left" w:pos="3544"/>
          <w:tab w:val="left" w:pos="4253"/>
          <w:tab w:val="left" w:pos="6804"/>
        </w:tabs>
        <w:spacing w:after="0" w:line="240" w:lineRule="auto"/>
        <w:ind w:left="708" w:firstLine="708"/>
        <w:jc w:val="both"/>
      </w:pPr>
      <w:r>
        <w:t>Parte Ciega (</w:t>
      </w:r>
      <w:r w:rsidRPr="008E5501">
        <w:rPr>
          <w:i/>
        </w:rPr>
        <w:t>100%</w:t>
      </w:r>
      <w:r>
        <w:t xml:space="preserve">) </w:t>
      </w:r>
      <w:r>
        <w:tab/>
      </w:r>
      <w:r>
        <w:tab/>
        <w:t>R</w:t>
      </w:r>
      <w:r>
        <w:rPr>
          <w:sz w:val="16"/>
          <w:szCs w:val="16"/>
        </w:rPr>
        <w:t xml:space="preserve">A </w:t>
      </w:r>
      <w:r w:rsidRPr="008F0F99">
        <w:rPr>
          <w:u w:val="single"/>
        </w:rPr>
        <w:t>&gt;</w:t>
      </w:r>
      <w:r>
        <w:t xml:space="preserve"> </w:t>
      </w:r>
      <w:r w:rsidRPr="00134AD2">
        <w:rPr>
          <w:color w:val="F79646" w:themeColor="accent6"/>
        </w:rPr>
        <w:t>3</w:t>
      </w:r>
      <w:r>
        <w:rPr>
          <w:color w:val="F79646" w:themeColor="accent6"/>
        </w:rPr>
        <w:t>3</w:t>
      </w:r>
      <w:r>
        <w:t xml:space="preserve"> </w:t>
      </w:r>
      <w:proofErr w:type="spellStart"/>
      <w:r>
        <w:t>Dba</w:t>
      </w:r>
      <w:proofErr w:type="spellEnd"/>
      <w:r>
        <w:tab/>
      </w:r>
      <w:r w:rsidR="00D02B3C">
        <w:t>R</w:t>
      </w:r>
      <w:r w:rsidR="00D02B3C">
        <w:rPr>
          <w:sz w:val="16"/>
          <w:szCs w:val="16"/>
        </w:rPr>
        <w:t>A =</w:t>
      </w:r>
      <w:r w:rsidR="00D02B3C">
        <w:t xml:space="preserve"> </w:t>
      </w:r>
      <w:r w:rsidR="00D02B3C" w:rsidRPr="00D02B3C">
        <w:rPr>
          <w:color w:val="4F81BD" w:themeColor="accent1"/>
        </w:rPr>
        <w:t>38</w:t>
      </w:r>
      <w:r w:rsidR="00D02B3C">
        <w:t xml:space="preserve"> </w:t>
      </w:r>
      <w:proofErr w:type="spellStart"/>
      <w:r w:rsidR="00D02B3C">
        <w:t>dBA</w:t>
      </w:r>
      <w:proofErr w:type="spellEnd"/>
    </w:p>
    <w:p w:rsidR="0014774A" w:rsidRDefault="0014774A" w:rsidP="0014774A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477CFC" w:rsidRDefault="00477CFC" w:rsidP="0014774A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AD7F4E" w:rsidRDefault="00AD7F4E" w:rsidP="00AD7F4E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  <w:r>
        <w:t xml:space="preserve">PARÁMETROS ACÚSTICOS: </w:t>
      </w:r>
      <w:r w:rsidRPr="00AD7F4E">
        <w:rPr>
          <w:b/>
        </w:rPr>
        <w:t>SUELOS EN CONTACTO CON EL EXTERIOR</w:t>
      </w:r>
      <w:r w:rsidR="00C5575F">
        <w:rPr>
          <w:b/>
        </w:rPr>
        <w:t xml:space="preserve"> </w:t>
      </w:r>
      <w:r w:rsidR="00C5575F" w:rsidRPr="00C5575F">
        <w:t>(tabla 3.3).</w:t>
      </w:r>
    </w:p>
    <w:p w:rsidR="00AD7F4E" w:rsidRDefault="00AD7F4E" w:rsidP="00AD7F4E">
      <w:pPr>
        <w:tabs>
          <w:tab w:val="left" w:pos="1276"/>
          <w:tab w:val="left" w:pos="6804"/>
        </w:tabs>
        <w:spacing w:after="0" w:line="240" w:lineRule="auto"/>
        <w:ind w:left="708"/>
        <w:jc w:val="both"/>
      </w:pPr>
      <w:r>
        <w:tab/>
        <w:t>No se Proyectan.</w:t>
      </w:r>
    </w:p>
    <w:p w:rsidR="00AD7F4E" w:rsidRDefault="00AD7F4E" w:rsidP="0014774A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D718A3" w:rsidRDefault="00D718A3" w:rsidP="00D718A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 JUSTIFICACIÓN DE CÁLCULO</w:t>
      </w:r>
      <w:r w:rsidR="00BC340E">
        <w:rPr>
          <w:b/>
        </w:rPr>
        <w:t xml:space="preserve"> DEL AISLAMIENTO ACÚSTICO</w:t>
      </w:r>
      <w:r>
        <w:rPr>
          <w:b/>
        </w:rPr>
        <w:t xml:space="preserve"> MEDIANTE LA OPCIÓN GENERAL</w:t>
      </w:r>
      <w:r w:rsidRPr="009112C8">
        <w:rPr>
          <w:b/>
        </w:rPr>
        <w:t>:</w:t>
      </w:r>
    </w:p>
    <w:p w:rsidR="00D718A3" w:rsidRPr="00D718A3" w:rsidRDefault="00D718A3" w:rsidP="00D718A3">
      <w:pPr>
        <w:pStyle w:val="Prrafodelista"/>
        <w:spacing w:after="0" w:line="240" w:lineRule="auto"/>
        <w:ind w:left="360"/>
        <w:jc w:val="both"/>
      </w:pPr>
      <w:r w:rsidRPr="00D718A3">
        <w:t>Se adjuntan Fichas justificativas</w:t>
      </w:r>
      <w:r>
        <w:t xml:space="preserve"> del cumplimiento y cálculo mediante el método general</w:t>
      </w:r>
      <w:r w:rsidRPr="00D718A3">
        <w:t>.</w:t>
      </w:r>
    </w:p>
    <w:p w:rsidR="00BC340E" w:rsidRDefault="00BC340E" w:rsidP="0014774A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0F15FE" w:rsidRDefault="000F15FE" w:rsidP="0014774A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>CON RELACIÓN AL RUIDO EXTERIOR:</w:t>
      </w:r>
    </w:p>
    <w:p w:rsidR="00D718A3" w:rsidRDefault="00F67350" w:rsidP="0014774A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 xml:space="preserve">*Fichas </w:t>
      </w:r>
      <w:r w:rsidR="000F15FE">
        <w:rPr>
          <w:color w:val="F79646" w:themeColor="accent6"/>
        </w:rPr>
        <w:t>de Recintos Protegidos dando a FACHADAS:</w:t>
      </w:r>
      <w:r w:rsidR="00FC208A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  <w:t xml:space="preserve">  </w:t>
      </w:r>
      <w:r w:rsidR="00FC208A">
        <w:rPr>
          <w:color w:val="F79646" w:themeColor="accent6"/>
        </w:rPr>
        <w:t>(</w:t>
      </w:r>
      <w:r w:rsidR="00B15F66">
        <w:rPr>
          <w:color w:val="F79646" w:themeColor="accent6"/>
        </w:rPr>
        <w:t>HR1 a HR13</w:t>
      </w:r>
      <w:r w:rsidR="00FC208A">
        <w:rPr>
          <w:color w:val="F79646" w:themeColor="accent6"/>
        </w:rPr>
        <w:t>)</w:t>
      </w:r>
    </w:p>
    <w:p w:rsidR="000F15FE" w:rsidRDefault="000F15FE" w:rsidP="000F15FE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>*Fichas de Recintos Protegidos dando a CUBIERTAS:</w:t>
      </w:r>
      <w:r w:rsidR="002E3B86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2E3B86">
        <w:rPr>
          <w:color w:val="F79646" w:themeColor="accent6"/>
        </w:rPr>
        <w:t>(</w:t>
      </w:r>
      <w:r w:rsidR="00B15F66">
        <w:rPr>
          <w:color w:val="F79646" w:themeColor="accent6"/>
        </w:rPr>
        <w:t xml:space="preserve">HR14 </w:t>
      </w:r>
      <w:r w:rsidR="002E3B86">
        <w:rPr>
          <w:color w:val="F79646" w:themeColor="accent6"/>
        </w:rPr>
        <w:t>a</w:t>
      </w:r>
      <w:r w:rsidR="00B15F66">
        <w:rPr>
          <w:color w:val="F79646" w:themeColor="accent6"/>
        </w:rPr>
        <w:t xml:space="preserve"> HR15</w:t>
      </w:r>
      <w:r w:rsidR="002E3B86">
        <w:rPr>
          <w:color w:val="F79646" w:themeColor="accent6"/>
        </w:rPr>
        <w:t>)</w:t>
      </w:r>
    </w:p>
    <w:p w:rsidR="00BC340E" w:rsidRDefault="000F15FE" w:rsidP="000F15FE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 xml:space="preserve">*Fichas de Recintos Protegidos con SUELOS en contacto con el exterior: </w:t>
      </w:r>
    </w:p>
    <w:p w:rsidR="000F15FE" w:rsidRDefault="00BC340E" w:rsidP="00BC340E">
      <w:pPr>
        <w:spacing w:after="0" w:line="240" w:lineRule="auto"/>
        <w:ind w:left="708" w:firstLine="708"/>
        <w:jc w:val="both"/>
        <w:rPr>
          <w:color w:val="F79646" w:themeColor="accent6"/>
        </w:rPr>
      </w:pPr>
      <w:r>
        <w:rPr>
          <w:color w:val="F79646" w:themeColor="accent6"/>
        </w:rPr>
        <w:t>-</w:t>
      </w:r>
      <w:r w:rsidR="000F15FE">
        <w:rPr>
          <w:color w:val="F79646" w:themeColor="accent6"/>
        </w:rPr>
        <w:t>No hay casos.</w:t>
      </w:r>
    </w:p>
    <w:p w:rsidR="000F15FE" w:rsidRDefault="000F15FE" w:rsidP="000F15FE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0F15FE" w:rsidRDefault="000F15FE" w:rsidP="000F15FE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>CON RELACIÓN AL RUIDO INTERIOR:</w:t>
      </w:r>
    </w:p>
    <w:p w:rsidR="000F15FE" w:rsidRDefault="000F15FE" w:rsidP="00340649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 xml:space="preserve">*Fichas de </w:t>
      </w:r>
      <w:r w:rsidR="00340649">
        <w:rPr>
          <w:color w:val="F79646" w:themeColor="accent6"/>
        </w:rPr>
        <w:t xml:space="preserve">los </w:t>
      </w:r>
      <w:r>
        <w:rPr>
          <w:color w:val="F79646" w:themeColor="accent6"/>
        </w:rPr>
        <w:t xml:space="preserve">Recintos </w:t>
      </w:r>
      <w:r w:rsidR="00340649">
        <w:rPr>
          <w:color w:val="F79646" w:themeColor="accent6"/>
        </w:rPr>
        <w:t>pertenecientes a una unidad de uso con respecto a cualquier otro recinto anexo del edificio</w:t>
      </w:r>
      <w:r>
        <w:rPr>
          <w:color w:val="F79646" w:themeColor="accent6"/>
        </w:rPr>
        <w:t>:</w:t>
      </w:r>
      <w:r w:rsidR="002E3B86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2E3B86">
        <w:rPr>
          <w:color w:val="F79646" w:themeColor="accent6"/>
        </w:rPr>
        <w:t>(</w:t>
      </w:r>
      <w:r w:rsidR="00B15F66">
        <w:rPr>
          <w:color w:val="F79646" w:themeColor="accent6"/>
        </w:rPr>
        <w:t>HR16</w:t>
      </w:r>
      <w:r w:rsidR="002E3B86">
        <w:rPr>
          <w:color w:val="F79646" w:themeColor="accent6"/>
        </w:rPr>
        <w:t xml:space="preserve"> a </w:t>
      </w:r>
      <w:r w:rsidR="00B15F66">
        <w:rPr>
          <w:color w:val="F79646" w:themeColor="accent6"/>
        </w:rPr>
        <w:t>HR</w:t>
      </w:r>
      <w:r w:rsidR="002E3B86">
        <w:rPr>
          <w:color w:val="F79646" w:themeColor="accent6"/>
        </w:rPr>
        <w:t>2</w:t>
      </w:r>
      <w:r w:rsidR="00B15F66">
        <w:rPr>
          <w:color w:val="F79646" w:themeColor="accent6"/>
        </w:rPr>
        <w:t>5</w:t>
      </w:r>
      <w:r w:rsidR="002E3B86">
        <w:rPr>
          <w:color w:val="F79646" w:themeColor="accent6"/>
        </w:rPr>
        <w:t>)</w:t>
      </w:r>
      <w:r w:rsidR="00667ED3">
        <w:rPr>
          <w:color w:val="F79646" w:themeColor="accent6"/>
        </w:rPr>
        <w:t xml:space="preserve"> Y (HR27 a HR28)</w:t>
      </w:r>
    </w:p>
    <w:p w:rsidR="00340649" w:rsidRDefault="00340649" w:rsidP="00340649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>*Fichas entre Recintos Protegidos o Habitables y Recintos de instalaciones, de actividad o ruidosos:</w:t>
      </w:r>
      <w:r w:rsidR="002E3B86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2E3B86">
        <w:rPr>
          <w:color w:val="F79646" w:themeColor="accent6"/>
        </w:rPr>
        <w:t>(</w:t>
      </w:r>
      <w:r w:rsidR="00667ED3">
        <w:rPr>
          <w:color w:val="F79646" w:themeColor="accent6"/>
        </w:rPr>
        <w:t>HR26</w:t>
      </w:r>
      <w:r w:rsidR="008C736B">
        <w:rPr>
          <w:color w:val="F79646" w:themeColor="accent6"/>
        </w:rPr>
        <w:t xml:space="preserve"> y </w:t>
      </w:r>
      <w:r w:rsidR="00667ED3">
        <w:rPr>
          <w:color w:val="F79646" w:themeColor="accent6"/>
        </w:rPr>
        <w:t>HR29)</w:t>
      </w:r>
    </w:p>
    <w:p w:rsidR="000F15FE" w:rsidRDefault="000F15FE" w:rsidP="000F15FE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0F15FE" w:rsidRDefault="000F15FE" w:rsidP="000F15FE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>CON RELACIÓN A OTROS EDIFICIOS:</w:t>
      </w:r>
    </w:p>
    <w:p w:rsidR="00BC340E" w:rsidRDefault="000F15FE" w:rsidP="00BC340E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 xml:space="preserve">*Fichas de Recintos </w:t>
      </w:r>
      <w:r w:rsidR="00BC340E">
        <w:rPr>
          <w:color w:val="F79646" w:themeColor="accent6"/>
        </w:rPr>
        <w:t>Protegidos o Habitables en contacto con</w:t>
      </w:r>
      <w:r>
        <w:rPr>
          <w:color w:val="F79646" w:themeColor="accent6"/>
        </w:rPr>
        <w:t xml:space="preserve"> MEDIANERÍAS:</w:t>
      </w:r>
      <w:r w:rsidR="00BC340E">
        <w:rPr>
          <w:color w:val="F79646" w:themeColor="accent6"/>
        </w:rPr>
        <w:t xml:space="preserve"> </w:t>
      </w:r>
    </w:p>
    <w:p w:rsidR="00BC340E" w:rsidRDefault="00BC340E" w:rsidP="00BC340E">
      <w:pPr>
        <w:spacing w:after="0" w:line="240" w:lineRule="auto"/>
        <w:ind w:left="360" w:firstLine="708"/>
        <w:jc w:val="both"/>
        <w:rPr>
          <w:color w:val="F79646" w:themeColor="accent6"/>
        </w:rPr>
      </w:pPr>
      <w:r>
        <w:rPr>
          <w:color w:val="F79646" w:themeColor="accent6"/>
        </w:rPr>
        <w:t>-No hay casos.</w:t>
      </w:r>
    </w:p>
    <w:p w:rsidR="000F15FE" w:rsidRDefault="000F15FE" w:rsidP="000F15FE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D718A3" w:rsidRDefault="00D718A3" w:rsidP="0014774A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0F15FE" w:rsidRDefault="000F15FE" w:rsidP="0014774A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0F15FE" w:rsidRDefault="000F15FE" w:rsidP="0014774A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9112C8" w:rsidRDefault="009112C8" w:rsidP="009112C8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9112C8">
        <w:rPr>
          <w:b/>
        </w:rPr>
        <w:t>ESPECIFICACIONES RELATIVAS A LOS ENCUENTROS ENTRE ELEMENTOS CONSTRUCTIVOS:</w:t>
      </w:r>
    </w:p>
    <w:p w:rsidR="005D1C88" w:rsidRPr="005D1C88" w:rsidRDefault="005D1C88" w:rsidP="005D1C88">
      <w:pPr>
        <w:pStyle w:val="Prrafodelista"/>
        <w:spacing w:after="0" w:line="240" w:lineRule="auto"/>
        <w:ind w:left="360"/>
        <w:jc w:val="both"/>
      </w:pPr>
      <w:r w:rsidRPr="005D1C88">
        <w:t>(</w:t>
      </w:r>
      <w:r>
        <w:t xml:space="preserve">S/ </w:t>
      </w:r>
      <w:r w:rsidRPr="005D1C88">
        <w:t>3.1.4. DB HR)</w:t>
      </w:r>
    </w:p>
    <w:p w:rsidR="00EA6FAF" w:rsidRPr="000D118F" w:rsidRDefault="00EA6FAF" w:rsidP="00013D72">
      <w:pPr>
        <w:spacing w:after="0" w:line="240" w:lineRule="auto"/>
        <w:jc w:val="both"/>
      </w:pPr>
    </w:p>
    <w:p w:rsidR="002360D4" w:rsidRDefault="002360D4" w:rsidP="002360D4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ELEMENTOS DE SEPARACIÓN </w:t>
      </w:r>
      <w:r w:rsidR="005D1C88">
        <w:rPr>
          <w:b/>
        </w:rPr>
        <w:t>VERTICALES</w:t>
      </w:r>
      <w:r w:rsidR="002270A2">
        <w:rPr>
          <w:b/>
        </w:rPr>
        <w:t xml:space="preserve"> </w:t>
      </w:r>
      <w:r w:rsidR="002270A2">
        <w:t>(E.S.V.)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2360D4" w:rsidRDefault="002360D4" w:rsidP="002360D4">
      <w:pPr>
        <w:spacing w:after="0" w:line="240" w:lineRule="auto"/>
        <w:ind w:firstLine="708"/>
        <w:jc w:val="both"/>
      </w:pPr>
    </w:p>
    <w:p w:rsidR="00525818" w:rsidRDefault="00525818" w:rsidP="002360D4">
      <w:pPr>
        <w:spacing w:after="0" w:line="240" w:lineRule="auto"/>
        <w:ind w:firstLine="708"/>
        <w:jc w:val="both"/>
      </w:pPr>
      <w:r w:rsidRPr="00525818">
        <w:t>ELEMENTOS DE SEPARACIÓN VERTICAL</w:t>
      </w:r>
      <w:r w:rsidR="005D1C88">
        <w:t>ES</w:t>
      </w:r>
      <w:r w:rsidR="00A83499">
        <w:t xml:space="preserve"> </w:t>
      </w:r>
      <w:r w:rsidRPr="00525818">
        <w:t>TIPO 3:</w:t>
      </w:r>
    </w:p>
    <w:p w:rsidR="005D1C88" w:rsidRPr="00525818" w:rsidRDefault="005D1C88" w:rsidP="002360D4">
      <w:pPr>
        <w:spacing w:after="0" w:line="240" w:lineRule="auto"/>
        <w:ind w:firstLine="708"/>
        <w:jc w:val="both"/>
      </w:pPr>
    </w:p>
    <w:p w:rsidR="002360D4" w:rsidRDefault="002360D4" w:rsidP="005D1C88">
      <w:pPr>
        <w:spacing w:after="0" w:line="240" w:lineRule="auto"/>
        <w:ind w:left="993"/>
        <w:jc w:val="both"/>
      </w:pPr>
      <w:r w:rsidRPr="002360D4">
        <w:t>*</w:t>
      </w:r>
      <w:r w:rsidR="005D1C88" w:rsidRPr="002360D4">
        <w:t xml:space="preserve">ENCUENTROS </w:t>
      </w:r>
      <w:r w:rsidR="005D1C88">
        <w:t>CON LOS FORJADOS, LAS FACHADAS Y LA TABIQUERÍA</w:t>
      </w:r>
      <w:r w:rsidR="00525818">
        <w:t>:</w:t>
      </w:r>
      <w:r w:rsidR="00525818">
        <w:tab/>
      </w:r>
      <w:r w:rsidR="00525818">
        <w:tab/>
      </w:r>
    </w:p>
    <w:p w:rsidR="00525818" w:rsidRDefault="00525818" w:rsidP="00525818">
      <w:pPr>
        <w:spacing w:after="0" w:line="240" w:lineRule="auto"/>
        <w:ind w:left="708" w:firstLine="708"/>
        <w:jc w:val="both"/>
      </w:pPr>
      <w:r>
        <w:t xml:space="preserve">-BANDA DE ESTANQUIDAD en encuentro de </w:t>
      </w:r>
      <w:proofErr w:type="spellStart"/>
      <w:r>
        <w:t>perfilería</w:t>
      </w:r>
      <w:proofErr w:type="spellEnd"/>
      <w:r>
        <w:t xml:space="preserve"> con: </w:t>
      </w:r>
    </w:p>
    <w:p w:rsidR="00525818" w:rsidRDefault="00525818" w:rsidP="00A83499">
      <w:pPr>
        <w:spacing w:after="0" w:line="240" w:lineRule="auto"/>
        <w:ind w:left="2268"/>
        <w:jc w:val="both"/>
      </w:pPr>
      <w:r>
        <w:t>El forjado:</w:t>
      </w:r>
      <w:r>
        <w:tab/>
      </w:r>
      <w:r>
        <w:tab/>
      </w:r>
      <w:r>
        <w:tab/>
      </w:r>
      <w:r>
        <w:tab/>
      </w:r>
      <w:r>
        <w:tab/>
        <w:t>Se proyecta</w:t>
      </w:r>
    </w:p>
    <w:p w:rsidR="00525818" w:rsidRDefault="00525818" w:rsidP="00A83499">
      <w:pPr>
        <w:spacing w:after="0" w:line="240" w:lineRule="auto"/>
        <w:ind w:left="2268"/>
        <w:jc w:val="both"/>
      </w:pPr>
      <w:r>
        <w:t>Los Pilares:</w:t>
      </w:r>
      <w:r>
        <w:tab/>
      </w:r>
      <w:r>
        <w:tab/>
      </w:r>
      <w:r>
        <w:tab/>
      </w:r>
      <w:r>
        <w:tab/>
      </w:r>
      <w:r>
        <w:tab/>
        <w:t>Se proyecta</w:t>
      </w:r>
    </w:p>
    <w:p w:rsidR="00525818" w:rsidRDefault="00525818" w:rsidP="00A83499">
      <w:pPr>
        <w:spacing w:after="0" w:line="240" w:lineRule="auto"/>
        <w:ind w:left="2268"/>
        <w:jc w:val="both"/>
      </w:pPr>
      <w:r>
        <w:t>Otros elementos verticales de separación:</w:t>
      </w:r>
      <w:r>
        <w:tab/>
        <w:t>Se proyecta</w:t>
      </w:r>
    </w:p>
    <w:p w:rsidR="00525818" w:rsidRDefault="00525818" w:rsidP="00A83499">
      <w:pPr>
        <w:spacing w:after="0" w:line="240" w:lineRule="auto"/>
        <w:ind w:left="2268"/>
        <w:jc w:val="both"/>
      </w:pPr>
      <w:r>
        <w:t>La hoja principal de fachadas de 1 hoja:</w:t>
      </w:r>
      <w:r>
        <w:tab/>
      </w:r>
      <w:r w:rsidR="007D6705">
        <w:t>No aplicable</w:t>
      </w:r>
    </w:p>
    <w:p w:rsidR="007D6705" w:rsidRDefault="007D6705" w:rsidP="007D6705">
      <w:pPr>
        <w:spacing w:after="0" w:line="240" w:lineRule="auto"/>
        <w:ind w:left="708" w:firstLine="708"/>
        <w:jc w:val="both"/>
      </w:pPr>
      <w:r>
        <w:t xml:space="preserve">-En encuentro con fachadas de 2 hojas: </w:t>
      </w:r>
    </w:p>
    <w:p w:rsidR="007D6705" w:rsidRDefault="007D6705" w:rsidP="00A83499">
      <w:pPr>
        <w:spacing w:after="0" w:line="240" w:lineRule="auto"/>
        <w:ind w:left="2268"/>
        <w:jc w:val="both"/>
      </w:pPr>
      <w:r>
        <w:t>Interrup</w:t>
      </w:r>
      <w:r w:rsidR="00A83499">
        <w:t>ción de la</w:t>
      </w:r>
      <w:r>
        <w:t xml:space="preserve"> hoja interior de fachada:</w:t>
      </w:r>
      <w:r>
        <w:tab/>
        <w:t>Se interrumpe</w:t>
      </w:r>
    </w:p>
    <w:p w:rsidR="00A83499" w:rsidRDefault="00A83499" w:rsidP="00A83499">
      <w:pPr>
        <w:spacing w:after="0" w:line="240" w:lineRule="auto"/>
        <w:ind w:left="2268"/>
        <w:jc w:val="both"/>
      </w:pPr>
      <w:r>
        <w:t>No interrupción de la cámara del E.S.V.:</w:t>
      </w:r>
      <w:r>
        <w:tab/>
        <w:t>No se interrumpe</w:t>
      </w:r>
    </w:p>
    <w:p w:rsidR="00A83499" w:rsidRDefault="00A83499" w:rsidP="00A83499">
      <w:pPr>
        <w:spacing w:after="0" w:line="240" w:lineRule="auto"/>
        <w:ind w:left="708" w:firstLine="708"/>
        <w:jc w:val="both"/>
      </w:pPr>
      <w:r>
        <w:t xml:space="preserve">-En encuentro con tabiquería: </w:t>
      </w:r>
    </w:p>
    <w:p w:rsidR="00A83499" w:rsidRDefault="00A83499" w:rsidP="00A83499">
      <w:pPr>
        <w:spacing w:after="0" w:line="240" w:lineRule="auto"/>
        <w:ind w:left="2268"/>
        <w:jc w:val="both"/>
      </w:pPr>
      <w:r>
        <w:t>Interrupción de la tabiquería:</w:t>
      </w:r>
      <w:r>
        <w:tab/>
      </w:r>
      <w:r>
        <w:tab/>
      </w:r>
      <w:r>
        <w:tab/>
        <w:t>Se interrumpe</w:t>
      </w:r>
    </w:p>
    <w:p w:rsidR="00A83499" w:rsidRDefault="00A83499" w:rsidP="00A83499">
      <w:pPr>
        <w:spacing w:after="0" w:line="240" w:lineRule="auto"/>
        <w:ind w:left="2268"/>
        <w:jc w:val="both"/>
      </w:pPr>
      <w:r>
        <w:t>No interrupción de la cámara del E.S.V.:</w:t>
      </w:r>
      <w:r>
        <w:tab/>
        <w:t>No se interrumpe</w:t>
      </w:r>
    </w:p>
    <w:p w:rsidR="007D6705" w:rsidRDefault="007D6705" w:rsidP="007D6705">
      <w:pPr>
        <w:spacing w:after="0" w:line="240" w:lineRule="auto"/>
        <w:ind w:left="2832"/>
        <w:jc w:val="both"/>
      </w:pPr>
    </w:p>
    <w:p w:rsidR="005D1C88" w:rsidRPr="005D1C88" w:rsidRDefault="005D1C88" w:rsidP="00A8593C">
      <w:pPr>
        <w:spacing w:after="0" w:line="240" w:lineRule="auto"/>
        <w:ind w:left="993"/>
        <w:jc w:val="both"/>
      </w:pPr>
      <w:r w:rsidRPr="002360D4">
        <w:t>*ENCUENTROS</w:t>
      </w:r>
      <w:r>
        <w:t xml:space="preserve"> CON LOS CONDUCTOS DE INSTALACIONES</w:t>
      </w:r>
      <w:r w:rsidRPr="005D1C88">
        <w:t>:</w:t>
      </w:r>
      <w:r w:rsidRPr="005D1C88">
        <w:tab/>
      </w:r>
      <w:r w:rsidRPr="005D1C88">
        <w:tab/>
      </w:r>
    </w:p>
    <w:p w:rsidR="005D1C88" w:rsidRDefault="005D1C88" w:rsidP="005D1C88">
      <w:pPr>
        <w:spacing w:after="0" w:line="240" w:lineRule="auto"/>
        <w:ind w:left="708" w:firstLine="708"/>
        <w:jc w:val="both"/>
      </w:pPr>
      <w:r>
        <w:t xml:space="preserve">-Revestimiento de conductos de instalaciones </w:t>
      </w:r>
    </w:p>
    <w:p w:rsidR="005D1C88" w:rsidRDefault="005D1C88" w:rsidP="005D1C88">
      <w:pPr>
        <w:spacing w:after="0" w:line="240" w:lineRule="auto"/>
        <w:ind w:left="1416" w:firstLine="708"/>
        <w:jc w:val="both"/>
      </w:pPr>
      <w:proofErr w:type="gramStart"/>
      <w:r>
        <w:t>colectivas</w:t>
      </w:r>
      <w:proofErr w:type="gramEnd"/>
      <w:r>
        <w:t xml:space="preserve"> adosadas a E.S.V.:</w:t>
      </w:r>
      <w:r>
        <w:tab/>
      </w:r>
      <w:r>
        <w:tab/>
      </w:r>
      <w:r>
        <w:tab/>
        <w:t>Se proyecta</w:t>
      </w:r>
    </w:p>
    <w:p w:rsidR="00525818" w:rsidRDefault="00525818" w:rsidP="002360D4">
      <w:pPr>
        <w:spacing w:after="0" w:line="240" w:lineRule="auto"/>
        <w:ind w:left="708"/>
        <w:jc w:val="both"/>
      </w:pPr>
    </w:p>
    <w:p w:rsidR="002270A2" w:rsidRDefault="002270A2" w:rsidP="002270A2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ELEMENTOS DE SEPARACIÓN HORIZONTALES </w:t>
      </w:r>
      <w:r w:rsidRPr="002270A2">
        <w:t>(E.S.H.)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2270A2" w:rsidRPr="002360D4" w:rsidRDefault="002270A2" w:rsidP="002360D4">
      <w:pPr>
        <w:spacing w:after="0" w:line="240" w:lineRule="auto"/>
        <w:ind w:left="708"/>
        <w:jc w:val="both"/>
      </w:pPr>
    </w:p>
    <w:p w:rsidR="005D1C88" w:rsidRDefault="005D1C88" w:rsidP="00A8593C">
      <w:pPr>
        <w:spacing w:after="0" w:line="240" w:lineRule="auto"/>
        <w:ind w:left="993"/>
        <w:jc w:val="both"/>
      </w:pPr>
      <w:r w:rsidRPr="002360D4">
        <w:t xml:space="preserve">*ENCUENTROS </w:t>
      </w:r>
      <w:r>
        <w:t>CON LOS ELEMENTOS VERTICALES:</w:t>
      </w:r>
      <w:r>
        <w:tab/>
      </w:r>
      <w:r>
        <w:tab/>
      </w:r>
    </w:p>
    <w:p w:rsidR="007B1294" w:rsidRDefault="005D1C88" w:rsidP="005D1C88">
      <w:pPr>
        <w:spacing w:after="0" w:line="240" w:lineRule="auto"/>
        <w:ind w:left="708" w:firstLine="708"/>
        <w:jc w:val="both"/>
      </w:pPr>
      <w:r>
        <w:t>-</w:t>
      </w:r>
      <w:r w:rsidR="007B1294">
        <w:t>BANDA ELÁSTICA para eliminar contactos entre:</w:t>
      </w:r>
    </w:p>
    <w:p w:rsidR="005D1C88" w:rsidRDefault="007B1294" w:rsidP="007B1294">
      <w:pPr>
        <w:spacing w:after="0" w:line="240" w:lineRule="auto"/>
        <w:ind w:left="1560" w:firstLine="708"/>
        <w:jc w:val="both"/>
      </w:pPr>
      <w:r>
        <w:t>Suelo flotante y E.S.V.</w:t>
      </w:r>
      <w:r w:rsidR="005D1C88">
        <w:t xml:space="preserve">: </w:t>
      </w:r>
      <w:r>
        <w:tab/>
      </w:r>
      <w:r>
        <w:tab/>
      </w:r>
      <w:r>
        <w:tab/>
        <w:t>Se proyecta</w:t>
      </w:r>
    </w:p>
    <w:p w:rsidR="005D1C88" w:rsidRDefault="007B1294" w:rsidP="005D1C88">
      <w:pPr>
        <w:spacing w:after="0" w:line="240" w:lineRule="auto"/>
        <w:ind w:left="2268"/>
        <w:jc w:val="both"/>
      </w:pPr>
      <w:r>
        <w:t xml:space="preserve">Suelo flotante y </w:t>
      </w:r>
      <w:r w:rsidR="005D1C88">
        <w:t>Los Pilares:</w:t>
      </w:r>
      <w:r w:rsidR="005D1C88">
        <w:tab/>
      </w:r>
      <w:r w:rsidR="005D1C88">
        <w:tab/>
      </w:r>
      <w:r w:rsidR="005D1C88">
        <w:tab/>
        <w:t>Se proyecta</w:t>
      </w:r>
    </w:p>
    <w:p w:rsidR="005D1C88" w:rsidRDefault="007B1294" w:rsidP="005D1C88">
      <w:pPr>
        <w:spacing w:after="0" w:line="240" w:lineRule="auto"/>
        <w:ind w:left="2268"/>
        <w:jc w:val="both"/>
      </w:pPr>
      <w:r>
        <w:t>Suelo flotante y Tabiques con apoyo directo</w:t>
      </w:r>
      <w:r w:rsidR="005D1C88">
        <w:t>:</w:t>
      </w:r>
      <w:r w:rsidR="005D1C88">
        <w:tab/>
        <w:t>Se proyecta</w:t>
      </w:r>
    </w:p>
    <w:p w:rsidR="005D1C88" w:rsidRDefault="005D1C88" w:rsidP="005D1C88">
      <w:pPr>
        <w:spacing w:after="0" w:line="240" w:lineRule="auto"/>
        <w:ind w:left="2832"/>
        <w:jc w:val="both"/>
      </w:pPr>
    </w:p>
    <w:p w:rsidR="005D1C88" w:rsidRPr="005D1C88" w:rsidRDefault="005D1C88" w:rsidP="002270A2">
      <w:pPr>
        <w:spacing w:after="0" w:line="240" w:lineRule="auto"/>
        <w:ind w:left="993"/>
        <w:jc w:val="both"/>
      </w:pPr>
      <w:r w:rsidRPr="002360D4">
        <w:t>*ENCUENTROS</w:t>
      </w:r>
      <w:r>
        <w:t xml:space="preserve"> CON LOS CONDUCTOS DE INSTALACIONES</w:t>
      </w:r>
      <w:r w:rsidRPr="005D1C88">
        <w:t>:</w:t>
      </w:r>
      <w:r w:rsidRPr="005D1C88">
        <w:tab/>
      </w:r>
      <w:r w:rsidRPr="005D1C88">
        <w:tab/>
      </w:r>
    </w:p>
    <w:p w:rsidR="002270A2" w:rsidRDefault="005D1C88" w:rsidP="005D1C88">
      <w:pPr>
        <w:spacing w:after="0" w:line="240" w:lineRule="auto"/>
        <w:ind w:left="708" w:firstLine="708"/>
        <w:jc w:val="both"/>
      </w:pPr>
      <w:r>
        <w:t>-</w:t>
      </w:r>
      <w:r w:rsidR="002270A2">
        <w:t xml:space="preserve">REVESTIMIENTO FLEXIBLE </w:t>
      </w:r>
      <w:r>
        <w:t xml:space="preserve">de conductos de instalaciones </w:t>
      </w:r>
      <w:r w:rsidR="002270A2">
        <w:t xml:space="preserve">que </w:t>
      </w:r>
    </w:p>
    <w:p w:rsidR="005D1C88" w:rsidRDefault="002270A2" w:rsidP="002270A2">
      <w:pPr>
        <w:spacing w:after="0" w:line="240" w:lineRule="auto"/>
        <w:ind w:left="1560" w:firstLine="708"/>
        <w:jc w:val="both"/>
      </w:pPr>
      <w:r>
        <w:t xml:space="preserve">Atraviesen el </w:t>
      </w:r>
      <w:r w:rsidR="005D1C88">
        <w:t>E.S.</w:t>
      </w:r>
      <w:r>
        <w:t>H</w:t>
      </w:r>
      <w:r w:rsidR="005D1C88">
        <w:t>.</w:t>
      </w:r>
      <w:r>
        <w:t xml:space="preserve"> y sellado perimetral</w:t>
      </w:r>
      <w:r w:rsidR="005D1C88">
        <w:t>:</w:t>
      </w:r>
      <w:r w:rsidR="005D1C88">
        <w:tab/>
        <w:t>Se proyecta</w:t>
      </w:r>
    </w:p>
    <w:p w:rsidR="002270A2" w:rsidRDefault="002270A2" w:rsidP="002270A2">
      <w:pPr>
        <w:spacing w:after="0" w:line="240" w:lineRule="auto"/>
        <w:ind w:left="708" w:firstLine="708"/>
        <w:jc w:val="both"/>
      </w:pPr>
      <w:r>
        <w:t xml:space="preserve">-REVESTIMIENTO FLEXIBLE de conductos de instalaciones que </w:t>
      </w:r>
    </w:p>
    <w:p w:rsidR="002270A2" w:rsidRDefault="002270A2" w:rsidP="002270A2">
      <w:pPr>
        <w:spacing w:after="0" w:line="240" w:lineRule="auto"/>
        <w:ind w:left="1560" w:firstLine="708"/>
        <w:jc w:val="both"/>
      </w:pPr>
      <w:proofErr w:type="gramStart"/>
      <w:r>
        <w:t>discurran</w:t>
      </w:r>
      <w:proofErr w:type="gramEnd"/>
      <w:r>
        <w:t xml:space="preserve"> bajo el Suelo flotante:</w:t>
      </w:r>
      <w:r>
        <w:tab/>
      </w:r>
      <w:r>
        <w:tab/>
        <w:t>Se proyecta</w:t>
      </w:r>
    </w:p>
    <w:p w:rsidR="005D1C88" w:rsidRDefault="005D1C88" w:rsidP="002360D4">
      <w:pPr>
        <w:spacing w:after="0" w:line="240" w:lineRule="auto"/>
        <w:ind w:firstLine="708"/>
        <w:jc w:val="both"/>
        <w:rPr>
          <w:b/>
        </w:rPr>
      </w:pPr>
    </w:p>
    <w:p w:rsidR="002270A2" w:rsidRDefault="002270A2" w:rsidP="00013D72">
      <w:pPr>
        <w:spacing w:after="0" w:line="240" w:lineRule="auto"/>
        <w:jc w:val="both"/>
      </w:pPr>
    </w:p>
    <w:p w:rsidR="00954297" w:rsidRPr="00954297" w:rsidRDefault="002270A2" w:rsidP="00954297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9112C8">
        <w:rPr>
          <w:b/>
        </w:rPr>
        <w:t>ESPECIFICACIONES RELATIVAS AL</w:t>
      </w:r>
      <w:r>
        <w:rPr>
          <w:b/>
        </w:rPr>
        <w:t xml:space="preserve"> TIEMPO DE REVERBERACIÓN Y ABSORCIÓN ACÚSTICA</w:t>
      </w:r>
      <w:r w:rsidRPr="009112C8">
        <w:rPr>
          <w:b/>
        </w:rPr>
        <w:t>:</w:t>
      </w:r>
    </w:p>
    <w:p w:rsidR="00954297" w:rsidRDefault="00954297" w:rsidP="002270A2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ABSORCIÓN ACÚSTICA: PARA ZONAS COMUNES.</w:t>
      </w:r>
    </w:p>
    <w:p w:rsidR="002270A2" w:rsidRPr="005D1C88" w:rsidRDefault="00954297" w:rsidP="002270A2">
      <w:pPr>
        <w:pStyle w:val="Prrafodelista"/>
        <w:spacing w:after="0" w:line="240" w:lineRule="auto"/>
        <w:ind w:left="360"/>
        <w:jc w:val="both"/>
      </w:pPr>
      <w:r>
        <w:rPr>
          <w:sz w:val="20"/>
          <w:szCs w:val="20"/>
        </w:rPr>
        <w:t xml:space="preserve">TIEMPO DE REVERBERACIÓN: </w:t>
      </w:r>
      <w:r w:rsidR="002270A2" w:rsidRPr="00DA2EA4">
        <w:rPr>
          <w:sz w:val="20"/>
          <w:szCs w:val="20"/>
        </w:rPr>
        <w:t>PARA AULAS Y SALAS DE CONFERENCIAS V&lt;350 M</w:t>
      </w:r>
      <w:r w:rsidR="002270A2" w:rsidRPr="00DA2EA4">
        <w:rPr>
          <w:sz w:val="20"/>
          <w:szCs w:val="20"/>
          <w:vertAlign w:val="superscript"/>
        </w:rPr>
        <w:t>3</w:t>
      </w:r>
      <w:r w:rsidR="00DA2EA4" w:rsidRPr="00DA2EA4">
        <w:rPr>
          <w:sz w:val="20"/>
          <w:szCs w:val="20"/>
          <w:vertAlign w:val="superscript"/>
        </w:rPr>
        <w:t xml:space="preserve"> </w:t>
      </w:r>
      <w:r w:rsidR="00DA2EA4" w:rsidRPr="00DA2EA4">
        <w:rPr>
          <w:sz w:val="20"/>
          <w:szCs w:val="20"/>
        </w:rPr>
        <w:t>RESTAURANTES Y COMEDORES</w:t>
      </w:r>
      <w:r w:rsidR="00DA2EA4">
        <w:t xml:space="preserve"> </w:t>
      </w:r>
      <w:r w:rsidR="002270A2" w:rsidRPr="005D1C88">
        <w:t>(</w:t>
      </w:r>
      <w:r w:rsidR="002270A2">
        <w:t xml:space="preserve">S/ </w:t>
      </w:r>
      <w:r w:rsidR="002270A2" w:rsidRPr="005D1C88">
        <w:t>3.</w:t>
      </w:r>
      <w:r w:rsidR="002270A2">
        <w:t>2</w:t>
      </w:r>
      <w:r w:rsidR="002270A2" w:rsidRPr="005D1C88">
        <w:t xml:space="preserve"> DB HR)</w:t>
      </w:r>
    </w:p>
    <w:p w:rsidR="00DA2EA4" w:rsidRDefault="00DA2EA4" w:rsidP="00DA2EA4">
      <w:pPr>
        <w:pStyle w:val="Prrafodelista"/>
        <w:spacing w:after="0" w:line="240" w:lineRule="auto"/>
        <w:ind w:left="360"/>
        <w:jc w:val="both"/>
        <w:rPr>
          <w:b/>
        </w:rPr>
      </w:pPr>
    </w:p>
    <w:p w:rsidR="00DA2EA4" w:rsidRPr="009112C8" w:rsidRDefault="00DA2EA4" w:rsidP="00DA2EA4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 w:rsidRPr="009112C8">
        <w:rPr>
          <w:b/>
        </w:rPr>
        <w:t>OPCIÓN DE CÁLCULO:</w:t>
      </w:r>
    </w:p>
    <w:p w:rsidR="00DA2EA4" w:rsidRDefault="00DA2EA4" w:rsidP="00DA2EA4">
      <w:pPr>
        <w:spacing w:after="0" w:line="240" w:lineRule="auto"/>
        <w:jc w:val="both"/>
        <w:rPr>
          <w:b/>
        </w:rPr>
      </w:pPr>
    </w:p>
    <w:p w:rsidR="00DA2EA4" w:rsidRDefault="00DA2EA4" w:rsidP="00DA2EA4">
      <w:pPr>
        <w:spacing w:after="0" w:line="240" w:lineRule="auto"/>
        <w:jc w:val="both"/>
      </w:pPr>
      <w:r w:rsidRPr="00BC1AE9">
        <w:t xml:space="preserve">OPCIÓN </w:t>
      </w:r>
      <w:r w:rsidR="00954297">
        <w:t>GENERAL</w:t>
      </w:r>
      <w:r w:rsidRPr="00BC1AE9">
        <w:t xml:space="preserve">: </w:t>
      </w:r>
      <w:r>
        <w:t xml:space="preserve">Sólo para Aulas, </w:t>
      </w:r>
      <w:r w:rsidRPr="00DA2EA4">
        <w:rPr>
          <w:sz w:val="20"/>
          <w:szCs w:val="20"/>
        </w:rPr>
        <w:t>V&lt;350 M</w:t>
      </w:r>
      <w:r w:rsidRPr="00DA2EA4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, con </w:t>
      </w:r>
      <w:r>
        <w:t>forma prismática.</w:t>
      </w:r>
    </w:p>
    <w:p w:rsidR="000D118F" w:rsidRDefault="000D118F" w:rsidP="00013D72">
      <w:pPr>
        <w:spacing w:after="0" w:line="240" w:lineRule="auto"/>
        <w:jc w:val="both"/>
      </w:pPr>
    </w:p>
    <w:p w:rsidR="00DA2EA4" w:rsidRDefault="00DA2EA4" w:rsidP="00DA2EA4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ABSORCIÓN ACÚSTICA (S/ </w:t>
      </w:r>
      <w:proofErr w:type="spellStart"/>
      <w:r>
        <w:rPr>
          <w:b/>
        </w:rPr>
        <w:t>Expr</w:t>
      </w:r>
      <w:proofErr w:type="spellEnd"/>
      <w:r>
        <w:rPr>
          <w:b/>
        </w:rPr>
        <w:t>. 3.26)</w:t>
      </w:r>
      <w:r w:rsidRPr="009112C8">
        <w:rPr>
          <w:b/>
        </w:rPr>
        <w:t>:</w:t>
      </w:r>
    </w:p>
    <w:p w:rsidR="00DA2EA4" w:rsidRDefault="00DA2EA4" w:rsidP="00DA2EA4">
      <w:pPr>
        <w:pStyle w:val="Prrafodelista"/>
        <w:spacing w:after="0" w:line="240" w:lineRule="auto"/>
        <w:jc w:val="both"/>
        <w:rPr>
          <w:b/>
        </w:rPr>
      </w:pPr>
    </w:p>
    <w:p w:rsidR="00DA2EA4" w:rsidRPr="00980E57" w:rsidRDefault="00DA2EA4" w:rsidP="00980E57">
      <w:pPr>
        <w:pStyle w:val="Prrafodelista"/>
        <w:spacing w:after="0" w:line="240" w:lineRule="auto"/>
        <w:jc w:val="both"/>
      </w:pPr>
      <w:r w:rsidRPr="00980E57">
        <w:t>A= ∑</w:t>
      </w:r>
      <w:r w:rsidR="00980E57" w:rsidRPr="00980E57">
        <w:rPr>
          <w:vertAlign w:val="superscript"/>
        </w:rPr>
        <w:t>n</w:t>
      </w:r>
      <w:r w:rsidR="00980E57" w:rsidRPr="00980E57">
        <w:rPr>
          <w:vertAlign w:val="subscript"/>
        </w:rPr>
        <w:t>i=1</w:t>
      </w:r>
      <w:r w:rsidR="00980E57" w:rsidRPr="00980E57">
        <w:t>α</w:t>
      </w:r>
      <w:r w:rsidR="00980E57" w:rsidRPr="00980E57">
        <w:rPr>
          <w:vertAlign w:val="subscript"/>
        </w:rPr>
        <w:t>m</w:t>
      </w:r>
      <w:proofErr w:type="gramStart"/>
      <w:r w:rsidR="00980E57" w:rsidRPr="00980E57">
        <w:rPr>
          <w:vertAlign w:val="subscript"/>
        </w:rPr>
        <w:t>,i</w:t>
      </w:r>
      <w:r w:rsidR="00980E57" w:rsidRPr="00980E57">
        <w:t>.S</w:t>
      </w:r>
      <w:r w:rsidR="00980E57" w:rsidRPr="00980E57">
        <w:rPr>
          <w:vertAlign w:val="subscript"/>
        </w:rPr>
        <w:t>j</w:t>
      </w:r>
      <w:proofErr w:type="gramEnd"/>
      <w:r w:rsidR="00980E57" w:rsidRPr="00980E57">
        <w:t xml:space="preserve"> +  ∑</w:t>
      </w:r>
      <w:proofErr w:type="spellStart"/>
      <w:r w:rsidR="00980E57" w:rsidRPr="00980E57">
        <w:rPr>
          <w:vertAlign w:val="superscript"/>
        </w:rPr>
        <w:t>N</w:t>
      </w:r>
      <w:r w:rsidR="00980E57" w:rsidRPr="00980E57">
        <w:rPr>
          <w:vertAlign w:val="subscript"/>
        </w:rPr>
        <w:t>j</w:t>
      </w:r>
      <w:proofErr w:type="spellEnd"/>
      <w:r w:rsidR="00980E57" w:rsidRPr="00980E57">
        <w:rPr>
          <w:vertAlign w:val="subscript"/>
        </w:rPr>
        <w:t>=1</w:t>
      </w:r>
      <w:r w:rsidR="00A008B2">
        <w:t>A</w:t>
      </w:r>
      <w:r w:rsidR="00980E57" w:rsidRPr="00980E57">
        <w:rPr>
          <w:vertAlign w:val="subscript"/>
        </w:rPr>
        <w:t xml:space="preserve">O,m,j </w:t>
      </w:r>
      <w:r w:rsidR="00980E57" w:rsidRPr="00980E57">
        <w:t>+ 4.m</w:t>
      </w:r>
      <w:r w:rsidR="00980E57" w:rsidRPr="00980E57">
        <w:rPr>
          <w:vertAlign w:val="subscript"/>
        </w:rPr>
        <w:t>m</w:t>
      </w:r>
      <w:r w:rsidR="00980E57" w:rsidRPr="00980E57">
        <w:t>.V</w:t>
      </w:r>
      <w:r w:rsidR="00AC3AB4">
        <w:t xml:space="preserve">; Para V&lt;250 m3 =&gt; </w:t>
      </w:r>
      <w:r w:rsidR="00AC3AB4" w:rsidRPr="00980E57">
        <w:t>4.m</w:t>
      </w:r>
      <w:r w:rsidR="00AC3AB4" w:rsidRPr="00980E57">
        <w:rPr>
          <w:vertAlign w:val="subscript"/>
        </w:rPr>
        <w:t>m</w:t>
      </w:r>
      <w:r w:rsidR="00AC3AB4" w:rsidRPr="00980E57">
        <w:t>.V</w:t>
      </w:r>
      <w:r w:rsidR="00AC3AB4">
        <w:t xml:space="preserve">= 0; Para recintos sin muebles: </w:t>
      </w:r>
      <w:r w:rsidR="00AC3AB4" w:rsidRPr="00980E57">
        <w:t>∑</w:t>
      </w:r>
      <w:proofErr w:type="spellStart"/>
      <w:r w:rsidR="00AC3AB4" w:rsidRPr="00980E57">
        <w:rPr>
          <w:vertAlign w:val="superscript"/>
        </w:rPr>
        <w:t>N</w:t>
      </w:r>
      <w:r w:rsidR="00AC3AB4" w:rsidRPr="00980E57">
        <w:rPr>
          <w:vertAlign w:val="subscript"/>
        </w:rPr>
        <w:t>j</w:t>
      </w:r>
      <w:proofErr w:type="spellEnd"/>
      <w:r w:rsidR="00AC3AB4" w:rsidRPr="00980E57">
        <w:rPr>
          <w:vertAlign w:val="subscript"/>
        </w:rPr>
        <w:t>=1</w:t>
      </w:r>
      <w:r w:rsidR="00AC3AB4">
        <w:t>A</w:t>
      </w:r>
      <w:r w:rsidR="00AC3AB4" w:rsidRPr="00980E57">
        <w:rPr>
          <w:vertAlign w:val="subscript"/>
        </w:rPr>
        <w:t>O,m,j</w:t>
      </w:r>
      <w:r w:rsidR="00AC3AB4">
        <w:rPr>
          <w:vertAlign w:val="subscript"/>
        </w:rPr>
        <w:t xml:space="preserve"> = </w:t>
      </w:r>
      <w:r w:rsidR="00AC3AB4">
        <w:t>0</w:t>
      </w:r>
    </w:p>
    <w:p w:rsidR="00980E57" w:rsidRPr="009112C8" w:rsidRDefault="00980E57" w:rsidP="00DA2EA4">
      <w:pPr>
        <w:pStyle w:val="Prrafodelista"/>
        <w:spacing w:after="0" w:line="240" w:lineRule="auto"/>
        <w:jc w:val="both"/>
        <w:rPr>
          <w:b/>
        </w:rPr>
      </w:pPr>
    </w:p>
    <w:p w:rsidR="00DA2EA4" w:rsidRDefault="00DA2EA4" w:rsidP="00DA2EA4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TIEMPO DE REVERBERACIÓN</w:t>
      </w:r>
      <w:r w:rsidRPr="009112C8">
        <w:rPr>
          <w:b/>
        </w:rPr>
        <w:t>:</w:t>
      </w:r>
    </w:p>
    <w:p w:rsidR="000F7985" w:rsidRDefault="000F7985" w:rsidP="006B7A2E">
      <w:pPr>
        <w:spacing w:after="0" w:line="240" w:lineRule="auto"/>
        <w:ind w:left="993"/>
        <w:jc w:val="both"/>
      </w:pPr>
      <w:r>
        <w:t>*TRATAMIENTOS ABSORBENTES UNIFORMES DEL TECHO:</w:t>
      </w:r>
    </w:p>
    <w:p w:rsidR="006B7A2E" w:rsidRDefault="006B7A2E" w:rsidP="000F7985">
      <w:pPr>
        <w:spacing w:after="0" w:line="240" w:lineRule="auto"/>
        <w:ind w:left="993" w:firstLine="423"/>
        <w:jc w:val="both"/>
      </w:pPr>
      <w:r>
        <w:t xml:space="preserve">AULAS DE </w:t>
      </w:r>
      <w:r w:rsidRPr="00DA2EA4">
        <w:rPr>
          <w:sz w:val="20"/>
          <w:szCs w:val="20"/>
        </w:rPr>
        <w:t>V&lt;350 M</w:t>
      </w:r>
      <w:r w:rsidRPr="00DA2EA4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SIN BUTACAS TAPIZADAS</w:t>
      </w:r>
      <w:proofErr w:type="gramStart"/>
      <w:r>
        <w:t xml:space="preserve">:  </w:t>
      </w:r>
      <w:proofErr w:type="spellStart"/>
      <w:r w:rsidRPr="00980E57">
        <w:t>α</w:t>
      </w:r>
      <w:r w:rsidRPr="00980E57">
        <w:rPr>
          <w:vertAlign w:val="subscript"/>
        </w:rPr>
        <w:t>m,</w:t>
      </w:r>
      <w:r>
        <w:rPr>
          <w:vertAlign w:val="subscript"/>
        </w:rPr>
        <w:t>t</w:t>
      </w:r>
      <w:proofErr w:type="spellEnd"/>
      <w:proofErr w:type="gramEnd"/>
      <w:r>
        <w:rPr>
          <w:vertAlign w:val="subscript"/>
        </w:rPr>
        <w:t xml:space="preserve"> </w:t>
      </w:r>
      <w:r w:rsidR="00A008B2" w:rsidRPr="00A008B2">
        <w:rPr>
          <w:u w:val="single"/>
        </w:rPr>
        <w:t>&gt;</w:t>
      </w:r>
      <w:r>
        <w:t xml:space="preserve"> h . </w:t>
      </w:r>
      <w:proofErr w:type="gramStart"/>
      <w:r>
        <w:t>( 0,23</w:t>
      </w:r>
      <w:proofErr w:type="gramEnd"/>
      <w:r>
        <w:t xml:space="preserve"> – 0,12/√S</w:t>
      </w:r>
      <w:r w:rsidRPr="006B7A2E">
        <w:rPr>
          <w:vertAlign w:val="subscript"/>
        </w:rPr>
        <w:t xml:space="preserve"> </w:t>
      </w:r>
      <w:r>
        <w:rPr>
          <w:vertAlign w:val="subscript"/>
        </w:rPr>
        <w:t>t</w:t>
      </w:r>
      <w:r>
        <w:t>)</w:t>
      </w:r>
      <w:r>
        <w:tab/>
      </w:r>
    </w:p>
    <w:p w:rsidR="006B7A2E" w:rsidRDefault="006B7A2E" w:rsidP="006B7A2E">
      <w:pPr>
        <w:pStyle w:val="Prrafodelista"/>
        <w:spacing w:after="0" w:line="240" w:lineRule="auto"/>
        <w:jc w:val="both"/>
      </w:pPr>
      <w:r w:rsidRPr="006B7A2E">
        <w:lastRenderedPageBreak/>
        <w:tab/>
        <w:t>h</w:t>
      </w:r>
      <w:r>
        <w:t xml:space="preserve">  </w:t>
      </w:r>
      <w:r w:rsidRPr="006B7A2E">
        <w:t>= altura libre del recinto</w:t>
      </w:r>
    </w:p>
    <w:p w:rsidR="006B7A2E" w:rsidRDefault="006B7A2E" w:rsidP="006B7A2E">
      <w:pPr>
        <w:pStyle w:val="Prrafodelista"/>
        <w:spacing w:after="0" w:line="240" w:lineRule="auto"/>
        <w:jc w:val="both"/>
      </w:pPr>
      <w:r>
        <w:tab/>
        <w:t>S</w:t>
      </w:r>
      <w:r w:rsidRPr="006B7A2E">
        <w:rPr>
          <w:vertAlign w:val="subscript"/>
        </w:rPr>
        <w:t xml:space="preserve"> </w:t>
      </w:r>
      <w:r>
        <w:rPr>
          <w:vertAlign w:val="subscript"/>
        </w:rPr>
        <w:t>t</w:t>
      </w:r>
      <w:r>
        <w:t xml:space="preserve"> = </w:t>
      </w:r>
      <w:r w:rsidR="00A008B2">
        <w:t>Área del techo (m²)</w:t>
      </w:r>
    </w:p>
    <w:p w:rsidR="00A008B2" w:rsidRDefault="00A008B2" w:rsidP="006B7A2E">
      <w:pPr>
        <w:pStyle w:val="Prrafodelista"/>
        <w:spacing w:after="0" w:line="240" w:lineRule="auto"/>
        <w:jc w:val="both"/>
      </w:pPr>
      <w:r>
        <w:tab/>
        <w:t>Caso más desfavorable: Aula Vivienda (h= 2,80 m y  S</w:t>
      </w:r>
      <w:r w:rsidRPr="006B7A2E">
        <w:rPr>
          <w:vertAlign w:val="subscript"/>
        </w:rPr>
        <w:t xml:space="preserve"> </w:t>
      </w:r>
      <w:r>
        <w:rPr>
          <w:vertAlign w:val="subscript"/>
        </w:rPr>
        <w:t>t</w:t>
      </w:r>
      <w:r>
        <w:t xml:space="preserve"> = 61,05 m²)</w:t>
      </w:r>
    </w:p>
    <w:p w:rsidR="00A008B2" w:rsidRPr="006B7A2E" w:rsidRDefault="000F7985" w:rsidP="00A008B2">
      <w:pPr>
        <w:pStyle w:val="Prrafodelista"/>
        <w:spacing w:after="0" w:line="240" w:lineRule="auto"/>
        <w:ind w:left="1428" w:firstLine="696"/>
        <w:jc w:val="both"/>
      </w:pPr>
      <w:r>
        <w:t>Según DB-HR:</w:t>
      </w:r>
      <w:r>
        <w:tab/>
      </w:r>
      <w:proofErr w:type="spellStart"/>
      <w:r w:rsidR="00A008B2" w:rsidRPr="00980E57">
        <w:t>α</w:t>
      </w:r>
      <w:r w:rsidR="00A008B2" w:rsidRPr="00980E57">
        <w:rPr>
          <w:vertAlign w:val="subscript"/>
        </w:rPr>
        <w:t>m</w:t>
      </w:r>
      <w:proofErr w:type="gramStart"/>
      <w:r w:rsidR="00A008B2" w:rsidRPr="00980E57">
        <w:rPr>
          <w:vertAlign w:val="subscript"/>
        </w:rPr>
        <w:t>,</w:t>
      </w:r>
      <w:r w:rsidR="00A008B2">
        <w:rPr>
          <w:vertAlign w:val="subscript"/>
        </w:rPr>
        <w:t>t</w:t>
      </w:r>
      <w:proofErr w:type="spellEnd"/>
      <w:proofErr w:type="gramEnd"/>
      <w:r w:rsidR="00A008B2">
        <w:rPr>
          <w:vertAlign w:val="subscript"/>
        </w:rPr>
        <w:t xml:space="preserve"> </w:t>
      </w:r>
      <w:r w:rsidR="00A008B2" w:rsidRPr="00A008B2">
        <w:rPr>
          <w:u w:val="single"/>
        </w:rPr>
        <w:t>&gt;</w:t>
      </w:r>
      <w:r w:rsidR="00A008B2">
        <w:t xml:space="preserve"> </w:t>
      </w:r>
      <w:r w:rsidR="00A008B2" w:rsidRPr="00A008B2">
        <w:rPr>
          <w:color w:val="4F81BD" w:themeColor="accent1"/>
        </w:rPr>
        <w:t>0,60</w:t>
      </w:r>
    </w:p>
    <w:p w:rsidR="000F7985" w:rsidRPr="006B7A2E" w:rsidRDefault="000F7985" w:rsidP="000F7985">
      <w:pPr>
        <w:pStyle w:val="Prrafodelista"/>
        <w:spacing w:after="0" w:line="240" w:lineRule="auto"/>
        <w:ind w:left="1428" w:firstLine="696"/>
        <w:jc w:val="both"/>
      </w:pPr>
      <w:r>
        <w:t>En Proyecto:</w:t>
      </w:r>
      <w:r>
        <w:tab/>
      </w:r>
      <w:proofErr w:type="spellStart"/>
      <w:r w:rsidRPr="00980E57">
        <w:t>α</w:t>
      </w:r>
      <w:r w:rsidRPr="00980E57">
        <w:rPr>
          <w:vertAlign w:val="subscript"/>
        </w:rPr>
        <w:t>m</w:t>
      </w:r>
      <w:proofErr w:type="gramStart"/>
      <w:r w:rsidRPr="00980E57">
        <w:rPr>
          <w:vertAlign w:val="subscript"/>
        </w:rPr>
        <w:t>,</w:t>
      </w:r>
      <w:r>
        <w:rPr>
          <w:vertAlign w:val="subscript"/>
        </w:rPr>
        <w:t>t</w:t>
      </w:r>
      <w:proofErr w:type="spellEnd"/>
      <w:proofErr w:type="gramEnd"/>
      <w:r>
        <w:rPr>
          <w:vertAlign w:val="subscript"/>
        </w:rPr>
        <w:t xml:space="preserve"> </w:t>
      </w:r>
      <w:r w:rsidRPr="000F7985">
        <w:t>=</w:t>
      </w:r>
      <w:r>
        <w:t xml:space="preserve"> </w:t>
      </w:r>
      <w:r w:rsidRPr="000F7985">
        <w:rPr>
          <w:color w:val="FF0000"/>
        </w:rPr>
        <w:t>0,</w:t>
      </w:r>
      <w:r w:rsidR="00D02B3C">
        <w:rPr>
          <w:color w:val="FF0000"/>
        </w:rPr>
        <w:t>5</w:t>
      </w:r>
      <w:r w:rsidRPr="000F7985">
        <w:rPr>
          <w:color w:val="FF0000"/>
        </w:rPr>
        <w:t>5</w:t>
      </w:r>
      <w:r w:rsidR="005E7018">
        <w:rPr>
          <w:color w:val="FF0000"/>
        </w:rPr>
        <w:t xml:space="preserve"> &lt; 0,60 (Cumple según Opción General)</w:t>
      </w:r>
    </w:p>
    <w:p w:rsidR="000F7985" w:rsidRDefault="000F7985" w:rsidP="000F7985">
      <w:pPr>
        <w:spacing w:after="0" w:line="240" w:lineRule="auto"/>
        <w:ind w:left="993"/>
        <w:jc w:val="both"/>
      </w:pPr>
      <w:r>
        <w:t>*TRATAMIENTOS ABSORBENTES ADICIONALES AL DEL TECHO:</w:t>
      </w:r>
    </w:p>
    <w:p w:rsidR="002270A2" w:rsidRDefault="000F7985" w:rsidP="00013D72">
      <w:pPr>
        <w:spacing w:after="0" w:line="240" w:lineRule="auto"/>
        <w:jc w:val="both"/>
      </w:pPr>
      <w:r>
        <w:tab/>
      </w:r>
      <w:r>
        <w:tab/>
      </w:r>
      <w:r w:rsidRPr="000F7985">
        <w:rPr>
          <w:color w:val="4F81BD" w:themeColor="accent1"/>
        </w:rPr>
        <w:t>No precisa en ningún caso</w:t>
      </w:r>
      <w:r>
        <w:t>.</w:t>
      </w:r>
    </w:p>
    <w:p w:rsidR="00D02B3C" w:rsidRDefault="00D02B3C" w:rsidP="00013D72">
      <w:pPr>
        <w:spacing w:after="0" w:line="240" w:lineRule="auto"/>
        <w:jc w:val="both"/>
      </w:pPr>
    </w:p>
    <w:p w:rsidR="00A37B94" w:rsidRDefault="00A37B94" w:rsidP="00A37B94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RECOMENDACIONES DE DISEÑO (ANEJO K)</w:t>
      </w:r>
      <w:r w:rsidRPr="009112C8">
        <w:rPr>
          <w:b/>
        </w:rPr>
        <w:t>:</w:t>
      </w:r>
    </w:p>
    <w:p w:rsidR="00A37B94" w:rsidRDefault="00A37B94" w:rsidP="00A37B94">
      <w:pPr>
        <w:spacing w:after="0" w:line="240" w:lineRule="auto"/>
        <w:ind w:left="993"/>
        <w:jc w:val="both"/>
        <w:rPr>
          <w:color w:val="4F81BD" w:themeColor="accent1"/>
        </w:rPr>
      </w:pPr>
      <w:proofErr w:type="gramStart"/>
      <w:r>
        <w:t>1.Evitar</w:t>
      </w:r>
      <w:proofErr w:type="gramEnd"/>
      <w:r>
        <w:t xml:space="preserve"> los recintos cúbicos o con proporciones entre lados que sean números enteros: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7B94">
        <w:rPr>
          <w:color w:val="4F81BD" w:themeColor="accent1"/>
        </w:rPr>
        <w:t>No se proyectan.</w:t>
      </w:r>
    </w:p>
    <w:p w:rsidR="00A37B94" w:rsidRPr="00A37B94" w:rsidRDefault="00A37B94" w:rsidP="00A37B94">
      <w:pPr>
        <w:spacing w:after="0" w:line="240" w:lineRule="auto"/>
        <w:ind w:left="993"/>
        <w:jc w:val="both"/>
      </w:pPr>
      <w:proofErr w:type="gramStart"/>
      <w:r w:rsidRPr="00A37B94">
        <w:t>2.Distribución</w:t>
      </w:r>
      <w:proofErr w:type="gramEnd"/>
      <w:r w:rsidRPr="00A37B94">
        <w:t xml:space="preserve"> de materiales absorbentes:</w:t>
      </w:r>
    </w:p>
    <w:p w:rsidR="00A37B94" w:rsidRPr="00A37B94" w:rsidRDefault="00A37B94" w:rsidP="00A37B94">
      <w:pPr>
        <w:spacing w:after="0" w:line="240" w:lineRule="auto"/>
        <w:ind w:left="1416"/>
        <w:jc w:val="both"/>
      </w:pPr>
      <w:r w:rsidRPr="00A37B94">
        <w:t>Opción 1: Material absorbente en toda la superficie del techo. La pared frontal será reflectante y la pared trasera será absorbente acústica.</w:t>
      </w:r>
    </w:p>
    <w:p w:rsidR="00A37B94" w:rsidRDefault="00A37B94" w:rsidP="00A37B94">
      <w:pPr>
        <w:spacing w:after="0" w:line="240" w:lineRule="auto"/>
        <w:ind w:left="1416"/>
        <w:jc w:val="both"/>
        <w:rPr>
          <w:color w:val="4F81BD" w:themeColor="accent1"/>
        </w:rPr>
      </w:pPr>
      <w:r w:rsidRPr="00A37B94">
        <w:t>Opción 2: Material absorbente en la superficie del techo dejando una franja en la parte delantera de 3 m de ancho de material reflectante. La pared frontal será reflectante y la pared trasera será absorbente acústica con coeficiente de absorción similar al del techo.</w:t>
      </w:r>
      <w:r w:rsidRPr="00A37B94">
        <w:tab/>
      </w:r>
      <w:r w:rsidRPr="00A37B94">
        <w:tab/>
      </w:r>
      <w:r w:rsidRPr="00A37B94">
        <w:tab/>
      </w:r>
      <w:r w:rsidRPr="00A37B94">
        <w:tab/>
      </w:r>
      <w:r w:rsidRPr="00A37B94">
        <w:rPr>
          <w:color w:val="4F81BD" w:themeColor="accent1"/>
        </w:rPr>
        <w:t>Se proyecta opción 1</w:t>
      </w:r>
    </w:p>
    <w:p w:rsidR="00A37B94" w:rsidRDefault="00A37B94" w:rsidP="00A37B94">
      <w:pPr>
        <w:spacing w:after="0" w:line="240" w:lineRule="auto"/>
        <w:ind w:left="1416"/>
        <w:jc w:val="both"/>
        <w:rPr>
          <w:color w:val="4F81BD" w:themeColor="accent1"/>
        </w:rPr>
      </w:pPr>
    </w:p>
    <w:p w:rsidR="00A37B94" w:rsidRPr="00A37B94" w:rsidRDefault="00A37B94" w:rsidP="00A37B94">
      <w:pPr>
        <w:spacing w:after="0" w:line="240" w:lineRule="auto"/>
        <w:ind w:left="1416"/>
        <w:jc w:val="both"/>
      </w:pPr>
      <w:proofErr w:type="gramStart"/>
      <w:r>
        <w:rPr>
          <w:color w:val="4F81BD" w:themeColor="accent1"/>
        </w:rPr>
        <w:t>3.Para</w:t>
      </w:r>
      <w:proofErr w:type="gramEnd"/>
      <w:r>
        <w:rPr>
          <w:color w:val="4F81BD" w:themeColor="accent1"/>
        </w:rPr>
        <w:t xml:space="preserve"> valores iguales de absorción acústica total de los elementos que componen el recinto, disponer un solo pasillo central en vez de dos laterales para acceso de alumnos.</w:t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  <w:t>No es el caso.</w:t>
      </w:r>
    </w:p>
    <w:p w:rsidR="002270A2" w:rsidRDefault="002270A2" w:rsidP="00013D72">
      <w:pPr>
        <w:spacing w:after="0" w:line="240" w:lineRule="auto"/>
        <w:jc w:val="both"/>
      </w:pPr>
    </w:p>
    <w:p w:rsidR="00C20B46" w:rsidRDefault="00C20B46" w:rsidP="00C20B46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JUSTIFICACIÓN DE CÁLCULO DEL TIEMPO DE REVERBERACIÓN Y ABSORCIÓN ACÚSTICA</w:t>
      </w:r>
      <w:r w:rsidRPr="009112C8">
        <w:rPr>
          <w:b/>
        </w:rPr>
        <w:t>:</w:t>
      </w:r>
    </w:p>
    <w:p w:rsidR="00C20B46" w:rsidRPr="00D718A3" w:rsidRDefault="00C20B46" w:rsidP="00C20B46">
      <w:pPr>
        <w:pStyle w:val="Prrafodelista"/>
        <w:spacing w:after="0" w:line="240" w:lineRule="auto"/>
        <w:ind w:left="360"/>
        <w:jc w:val="both"/>
      </w:pPr>
      <w:r w:rsidRPr="00D718A3">
        <w:t>Se adjuntan Fichas justificativas</w:t>
      </w:r>
      <w:r>
        <w:t xml:space="preserve"> del cumplimiento y cálculo mediante el método general</w:t>
      </w:r>
      <w:r w:rsidRPr="00D718A3">
        <w:t>.</w:t>
      </w:r>
    </w:p>
    <w:p w:rsidR="00C20B46" w:rsidRDefault="00C20B46" w:rsidP="00C20B46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C20B46" w:rsidRDefault="00C20B46" w:rsidP="00C20B46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>CON RELACIÓN A LA ABSORCIÓN ACÚSTICA:</w:t>
      </w:r>
    </w:p>
    <w:p w:rsidR="00C20B46" w:rsidRDefault="00C20B46" w:rsidP="00C20B46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>*Fichas de ZONAS COMUNES:</w:t>
      </w:r>
      <w:r w:rsidR="002E3B86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2E3B86">
        <w:rPr>
          <w:color w:val="F79646" w:themeColor="accent6"/>
        </w:rPr>
        <w:t>(</w:t>
      </w:r>
      <w:r w:rsidR="00667ED3">
        <w:rPr>
          <w:color w:val="F79646" w:themeColor="accent6"/>
        </w:rPr>
        <w:t>HR33 a HR34</w:t>
      </w:r>
      <w:r w:rsidR="002E3B86">
        <w:rPr>
          <w:color w:val="F79646" w:themeColor="accent6"/>
        </w:rPr>
        <w:t>)</w:t>
      </w:r>
    </w:p>
    <w:p w:rsidR="00C20B46" w:rsidRDefault="00C20B46" w:rsidP="00C20B46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C20B46" w:rsidRDefault="00C20B46" w:rsidP="00C20B46">
      <w:pPr>
        <w:spacing w:after="0" w:line="240" w:lineRule="auto"/>
        <w:ind w:firstLine="708"/>
        <w:jc w:val="both"/>
        <w:rPr>
          <w:color w:val="F79646" w:themeColor="accent6"/>
        </w:rPr>
      </w:pPr>
      <w:r>
        <w:rPr>
          <w:color w:val="F79646" w:themeColor="accent6"/>
        </w:rPr>
        <w:t xml:space="preserve">CON RELACIÓN AL </w:t>
      </w:r>
      <w:r w:rsidRPr="00C20B46">
        <w:rPr>
          <w:color w:val="F79646" w:themeColor="accent6"/>
        </w:rPr>
        <w:t>TIEMPO DE REVERBERACIÓN</w:t>
      </w:r>
      <w:r>
        <w:rPr>
          <w:color w:val="F79646" w:themeColor="accent6"/>
        </w:rPr>
        <w:t>:</w:t>
      </w:r>
    </w:p>
    <w:p w:rsidR="00C20B46" w:rsidRDefault="00C20B46" w:rsidP="00667ED3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>*Fichas de los Recintos Tipo con uso de Aula de V&lt; 350 m</w:t>
      </w:r>
      <w:r w:rsidRPr="00C20B46">
        <w:rPr>
          <w:color w:val="F79646" w:themeColor="accent6"/>
          <w:vertAlign w:val="superscript"/>
        </w:rPr>
        <w:t>3</w:t>
      </w:r>
      <w:r>
        <w:rPr>
          <w:color w:val="F79646" w:themeColor="accent6"/>
        </w:rPr>
        <w:t>.</w:t>
      </w:r>
      <w:r w:rsidR="002E3B86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2E3B86">
        <w:rPr>
          <w:color w:val="F79646" w:themeColor="accent6"/>
        </w:rPr>
        <w:t>(</w:t>
      </w:r>
      <w:r w:rsidR="00667ED3">
        <w:rPr>
          <w:color w:val="F79646" w:themeColor="accent6"/>
        </w:rPr>
        <w:t>HR31</w:t>
      </w:r>
      <w:r w:rsidR="002E3B86">
        <w:rPr>
          <w:color w:val="F79646" w:themeColor="accent6"/>
        </w:rPr>
        <w:t>)</w:t>
      </w:r>
    </w:p>
    <w:p w:rsidR="00C20B46" w:rsidRDefault="00C20B46" w:rsidP="00C20B46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>*Fichas de los Recintos Tipo con uso de Sala de Conferencias de V&lt; 350 m</w:t>
      </w:r>
      <w:r w:rsidRPr="00C20B46">
        <w:rPr>
          <w:color w:val="F79646" w:themeColor="accent6"/>
          <w:vertAlign w:val="superscript"/>
        </w:rPr>
        <w:t>3</w:t>
      </w:r>
      <w:r>
        <w:rPr>
          <w:color w:val="F79646" w:themeColor="accent6"/>
        </w:rPr>
        <w:t>.</w:t>
      </w:r>
      <w:r w:rsidR="002E3B86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2E3B86">
        <w:rPr>
          <w:color w:val="F79646" w:themeColor="accent6"/>
        </w:rPr>
        <w:t>(</w:t>
      </w:r>
      <w:r w:rsidR="00667ED3">
        <w:rPr>
          <w:color w:val="F79646" w:themeColor="accent6"/>
        </w:rPr>
        <w:t>H</w:t>
      </w:r>
      <w:r w:rsidR="002E3B86">
        <w:rPr>
          <w:color w:val="F79646" w:themeColor="accent6"/>
        </w:rPr>
        <w:t>R3</w:t>
      </w:r>
      <w:r w:rsidR="00667ED3">
        <w:rPr>
          <w:color w:val="F79646" w:themeColor="accent6"/>
        </w:rPr>
        <w:t>0</w:t>
      </w:r>
      <w:r w:rsidR="002E3B86">
        <w:rPr>
          <w:color w:val="F79646" w:themeColor="accent6"/>
        </w:rPr>
        <w:t>)</w:t>
      </w:r>
    </w:p>
    <w:p w:rsidR="00C20B46" w:rsidRDefault="00C20B46" w:rsidP="00C20B46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>*Fichas de los Recintos Tipo con uso de Comedor</w:t>
      </w:r>
      <w:r w:rsidR="00DE0A2C">
        <w:rPr>
          <w:color w:val="F79646" w:themeColor="accent6"/>
        </w:rPr>
        <w:t>:</w:t>
      </w:r>
    </w:p>
    <w:p w:rsidR="00DE0A2C" w:rsidRDefault="00DE0A2C" w:rsidP="00C20B46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ab/>
        <w:t>-Comedor colectivo en Planta Baja.</w:t>
      </w:r>
      <w:r w:rsidR="002E3B86">
        <w:rPr>
          <w:color w:val="F79646" w:themeColor="accent6"/>
        </w:rPr>
        <w:t xml:space="preserve"> </w:t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8C736B">
        <w:rPr>
          <w:color w:val="F79646" w:themeColor="accent6"/>
        </w:rPr>
        <w:tab/>
      </w:r>
      <w:r w:rsidR="002E3B86">
        <w:rPr>
          <w:color w:val="F79646" w:themeColor="accent6"/>
        </w:rPr>
        <w:t>(</w:t>
      </w:r>
      <w:r w:rsidR="00667ED3">
        <w:rPr>
          <w:color w:val="F79646" w:themeColor="accent6"/>
        </w:rPr>
        <w:t>HR32</w:t>
      </w:r>
      <w:r w:rsidR="002E3B86">
        <w:rPr>
          <w:color w:val="F79646" w:themeColor="accent6"/>
        </w:rPr>
        <w:t>)</w:t>
      </w:r>
    </w:p>
    <w:p w:rsidR="00C20B46" w:rsidRDefault="00C20B46" w:rsidP="00C20B46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 xml:space="preserve">*Fichas de los Recintos Tipo con uso de Restaurante: </w:t>
      </w:r>
    </w:p>
    <w:p w:rsidR="00C20B46" w:rsidRDefault="00C20B46" w:rsidP="00C20B46">
      <w:pPr>
        <w:spacing w:after="0" w:line="240" w:lineRule="auto"/>
        <w:ind w:left="708"/>
        <w:jc w:val="both"/>
        <w:rPr>
          <w:color w:val="F79646" w:themeColor="accent6"/>
        </w:rPr>
      </w:pPr>
      <w:r>
        <w:rPr>
          <w:color w:val="F79646" w:themeColor="accent6"/>
        </w:rPr>
        <w:tab/>
        <w:t>-No hay casos.</w:t>
      </w:r>
    </w:p>
    <w:p w:rsidR="00C20B46" w:rsidRDefault="00C20B46" w:rsidP="00C20B46">
      <w:pPr>
        <w:spacing w:after="0" w:line="240" w:lineRule="auto"/>
        <w:ind w:firstLine="708"/>
        <w:jc w:val="both"/>
        <w:rPr>
          <w:color w:val="F79646" w:themeColor="accent6"/>
        </w:rPr>
      </w:pPr>
    </w:p>
    <w:p w:rsidR="000F7985" w:rsidRDefault="000F7985" w:rsidP="000F798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9112C8">
        <w:rPr>
          <w:b/>
        </w:rPr>
        <w:t>ESPECIFICACIONES RELATIVAS AL</w:t>
      </w:r>
      <w:r>
        <w:rPr>
          <w:b/>
        </w:rPr>
        <w:t xml:space="preserve"> RUIDO Y VIBRACIONES DE LAS INSTALACIONES</w:t>
      </w:r>
      <w:r w:rsidRPr="009112C8">
        <w:rPr>
          <w:b/>
        </w:rPr>
        <w:t>:</w:t>
      </w:r>
    </w:p>
    <w:p w:rsidR="000F7985" w:rsidRPr="005D1C88" w:rsidRDefault="000F7985" w:rsidP="000F7985">
      <w:pPr>
        <w:pStyle w:val="Prrafodelista"/>
        <w:spacing w:after="0" w:line="240" w:lineRule="auto"/>
        <w:ind w:left="360"/>
        <w:jc w:val="both"/>
      </w:pPr>
      <w:r w:rsidRPr="005D1C88">
        <w:t>(</w:t>
      </w:r>
      <w:r>
        <w:t xml:space="preserve">S/ </w:t>
      </w:r>
      <w:r w:rsidRPr="005D1C88">
        <w:t>3.</w:t>
      </w:r>
      <w:r w:rsidR="00B406DF">
        <w:t>3</w:t>
      </w:r>
      <w:r w:rsidRPr="005D1C88">
        <w:t xml:space="preserve"> DB HR)</w:t>
      </w:r>
    </w:p>
    <w:p w:rsidR="000F7985" w:rsidRDefault="000F7985" w:rsidP="000F7985">
      <w:pPr>
        <w:pStyle w:val="Prrafodelista"/>
        <w:spacing w:after="0" w:line="240" w:lineRule="auto"/>
        <w:ind w:left="360"/>
        <w:jc w:val="both"/>
        <w:rPr>
          <w:b/>
        </w:rPr>
      </w:pPr>
    </w:p>
    <w:p w:rsidR="000F7985" w:rsidRPr="009112C8" w:rsidRDefault="00B406DF" w:rsidP="000F7985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DATOS PREVIOS</w:t>
      </w:r>
      <w:r w:rsidR="000F7985" w:rsidRPr="009112C8">
        <w:rPr>
          <w:b/>
        </w:rPr>
        <w:t>:</w:t>
      </w:r>
    </w:p>
    <w:p w:rsidR="000F7985" w:rsidRDefault="000F7985" w:rsidP="00013D72">
      <w:pPr>
        <w:spacing w:after="0" w:line="240" w:lineRule="auto"/>
        <w:jc w:val="both"/>
      </w:pPr>
    </w:p>
    <w:p w:rsidR="00B406DF" w:rsidRDefault="00B406DF" w:rsidP="00013D72">
      <w:pPr>
        <w:spacing w:after="0" w:line="240" w:lineRule="auto"/>
        <w:jc w:val="both"/>
      </w:pPr>
      <w:r>
        <w:t>Los suministradores de equipos y productos incluirán en la documentación de los mismos, los valores de las magnitudes que caracterizan los ruidos y las vibraciones procedentes de las instalaciones de los edificios</w:t>
      </w:r>
      <w:r w:rsidR="005B447D">
        <w:t>, enumerados a continuación</w:t>
      </w:r>
      <w:r>
        <w:t>, siendo éstos de tal forma que justifiquen los parámetros exigidos en este documento de cumplimiento del DB HR.</w:t>
      </w:r>
    </w:p>
    <w:p w:rsidR="00B406DF" w:rsidRDefault="005B447D" w:rsidP="005B447D">
      <w:pPr>
        <w:spacing w:after="0" w:line="240" w:lineRule="auto"/>
        <w:ind w:left="708"/>
        <w:jc w:val="both"/>
      </w:pPr>
      <w:r>
        <w:t>-El Nivel de Potencia Acústica,</w:t>
      </w:r>
      <w:r w:rsidRPr="005B447D">
        <w:t xml:space="preserve"> </w:t>
      </w:r>
      <w:proofErr w:type="spellStart"/>
      <w:r>
        <w:t>L</w:t>
      </w:r>
      <w:r w:rsidRPr="005B447D">
        <w:rPr>
          <w:sz w:val="16"/>
          <w:szCs w:val="16"/>
        </w:rPr>
        <w:t>w</w:t>
      </w:r>
      <w:proofErr w:type="spellEnd"/>
      <w:r>
        <w:rPr>
          <w:sz w:val="16"/>
          <w:szCs w:val="16"/>
        </w:rPr>
        <w:t>,</w:t>
      </w:r>
      <w:r>
        <w:t xml:space="preserve"> de equipos que producen ruidos estacionarios.</w:t>
      </w:r>
    </w:p>
    <w:p w:rsidR="005B447D" w:rsidRDefault="005B447D" w:rsidP="005B447D">
      <w:pPr>
        <w:spacing w:after="0" w:line="240" w:lineRule="auto"/>
        <w:ind w:left="708"/>
        <w:jc w:val="both"/>
      </w:pPr>
      <w:r>
        <w:t>-La Rigidez dinámica, s’, y carga máxima, m, de los lechos elásticos de bancadas de inercia.</w:t>
      </w:r>
    </w:p>
    <w:p w:rsidR="005B447D" w:rsidRDefault="005B447D" w:rsidP="005B447D">
      <w:pPr>
        <w:spacing w:after="0" w:line="240" w:lineRule="auto"/>
        <w:ind w:left="708"/>
        <w:jc w:val="both"/>
      </w:pPr>
      <w:r>
        <w:t xml:space="preserve">-El Amortiguamiento, C, la transmisibilidad, τ, y la carga máxima, m, de los sistemas </w:t>
      </w:r>
      <w:proofErr w:type="spellStart"/>
      <w:r>
        <w:t>antivibratorios</w:t>
      </w:r>
      <w:proofErr w:type="spellEnd"/>
      <w:r>
        <w:t xml:space="preserve"> puntuales utilizados para el aislamiento de maquinaria y conductos.</w:t>
      </w:r>
    </w:p>
    <w:p w:rsidR="005B447D" w:rsidRDefault="005B447D" w:rsidP="005B447D">
      <w:pPr>
        <w:spacing w:after="0" w:line="240" w:lineRule="auto"/>
        <w:ind w:left="708"/>
        <w:jc w:val="both"/>
      </w:pPr>
      <w:r>
        <w:lastRenderedPageBreak/>
        <w:t>-El coeficiente de absorción acústica, α, de los productos absorbentes utilizados en conductos de ventilación y aire acondicionado.</w:t>
      </w:r>
    </w:p>
    <w:p w:rsidR="005B447D" w:rsidRDefault="005B447D" w:rsidP="005B447D">
      <w:pPr>
        <w:spacing w:after="0" w:line="240" w:lineRule="auto"/>
        <w:ind w:left="708"/>
        <w:jc w:val="both"/>
      </w:pPr>
      <w:r>
        <w:t xml:space="preserve">-La atenuación de conductos prefabricados, expresada </w:t>
      </w:r>
      <w:proofErr w:type="spellStart"/>
      <w:r>
        <w:t>po</w:t>
      </w:r>
      <w:proofErr w:type="spellEnd"/>
      <w:r>
        <w:t xml:space="preserve"> inserción, D, y la atenuación total de los silenciadores que estén interpuestos en conductos, o empotrados en fachadas o en otros elementos constructivos.</w:t>
      </w:r>
    </w:p>
    <w:p w:rsidR="000A3CF0" w:rsidRDefault="000A3CF0" w:rsidP="005B447D">
      <w:pPr>
        <w:spacing w:after="0" w:line="240" w:lineRule="auto"/>
        <w:ind w:left="708"/>
        <w:jc w:val="both"/>
      </w:pPr>
    </w:p>
    <w:p w:rsidR="000A3CF0" w:rsidRPr="0039239F" w:rsidRDefault="000A3CF0" w:rsidP="0039239F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 w:rsidRPr="0039239F">
        <w:rPr>
          <w:b/>
        </w:rPr>
        <w:t>EQUIPOS GENERADORES DE RUIDO ESTACIONARIO:</w:t>
      </w:r>
    </w:p>
    <w:p w:rsidR="000A3CF0" w:rsidRDefault="000A3CF0" w:rsidP="005B447D">
      <w:pPr>
        <w:spacing w:after="0" w:line="240" w:lineRule="auto"/>
        <w:ind w:left="708"/>
        <w:jc w:val="both"/>
      </w:pPr>
    </w:p>
    <w:p w:rsidR="000A3CF0" w:rsidRDefault="000A3CF0" w:rsidP="005B447D">
      <w:pPr>
        <w:spacing w:after="0" w:line="240" w:lineRule="auto"/>
        <w:ind w:left="708"/>
        <w:jc w:val="both"/>
      </w:pPr>
      <w:r>
        <w:tab/>
        <w:t>EQUIPOS SITUADOS EN RECINTOS DE INSTALACIONES:</w:t>
      </w:r>
    </w:p>
    <w:p w:rsidR="000A3CF0" w:rsidRDefault="000A3CF0" w:rsidP="005B447D">
      <w:pPr>
        <w:spacing w:after="0" w:line="240" w:lineRule="auto"/>
        <w:ind w:left="708"/>
        <w:jc w:val="both"/>
      </w:pPr>
      <w:r>
        <w:tab/>
      </w:r>
      <w:r>
        <w:tab/>
        <w:t>Máximo nivel de potencia acústica admitido:</w:t>
      </w:r>
    </w:p>
    <w:p w:rsidR="000A3CF0" w:rsidRDefault="000A3CF0" w:rsidP="005B447D">
      <w:pPr>
        <w:spacing w:after="0" w:line="240" w:lineRule="auto"/>
        <w:ind w:left="708"/>
        <w:jc w:val="both"/>
      </w:pPr>
      <w:r>
        <w:tab/>
      </w:r>
      <w:r>
        <w:tab/>
        <w:t>L</w:t>
      </w:r>
      <w:r w:rsidRPr="000A3CF0">
        <w:rPr>
          <w:sz w:val="16"/>
          <w:szCs w:val="16"/>
        </w:rPr>
        <w:t>W</w:t>
      </w:r>
      <w:r>
        <w:t xml:space="preserve"> &lt; 70 + </w:t>
      </w:r>
      <w:proofErr w:type="gramStart"/>
      <w:r>
        <w:t>10 .</w:t>
      </w:r>
      <w:proofErr w:type="gramEnd"/>
      <w:r>
        <w:t xml:space="preserve"> </w:t>
      </w:r>
      <w:proofErr w:type="spellStart"/>
      <w:proofErr w:type="gramStart"/>
      <w:r>
        <w:t>lgT</w:t>
      </w:r>
      <w:proofErr w:type="spellEnd"/>
      <w:proofErr w:type="gramEnd"/>
      <w:r>
        <w:t xml:space="preserve"> + K . τ²</w:t>
      </w:r>
    </w:p>
    <w:p w:rsidR="000A3CF0" w:rsidRDefault="005F3652" w:rsidP="000A3CF0">
      <w:pPr>
        <w:spacing w:after="0" w:line="240" w:lineRule="auto"/>
        <w:ind w:left="2124"/>
        <w:jc w:val="both"/>
      </w:pPr>
      <w:r>
        <w:t xml:space="preserve">Valor máximo de la transmisibilidad, τ, del sistema </w:t>
      </w:r>
      <w:proofErr w:type="spellStart"/>
      <w:r>
        <w:t>antivibratorio</w:t>
      </w:r>
      <w:proofErr w:type="spellEnd"/>
      <w:r>
        <w:t>:</w:t>
      </w:r>
    </w:p>
    <w:p w:rsidR="005F3652" w:rsidRPr="005F3652" w:rsidRDefault="005F3652" w:rsidP="005F3652">
      <w:pPr>
        <w:spacing w:after="0" w:line="240" w:lineRule="auto"/>
        <w:ind w:left="2124"/>
        <w:jc w:val="both"/>
      </w:pPr>
      <w:r w:rsidRPr="003F050F">
        <w:tab/>
      </w:r>
      <w:r w:rsidRPr="005F3652">
        <w:t xml:space="preserve">Para Calderas: </w:t>
      </w:r>
      <w:r>
        <w:t xml:space="preserve"> </w:t>
      </w:r>
      <w:r>
        <w:tab/>
      </w:r>
      <w:r>
        <w:tab/>
      </w:r>
      <w:r>
        <w:tab/>
      </w:r>
      <w:r>
        <w:tab/>
        <w:t>τ = 0,15</w:t>
      </w:r>
    </w:p>
    <w:p w:rsidR="005F3652" w:rsidRPr="005F3652" w:rsidRDefault="005F3652" w:rsidP="005F3652">
      <w:pPr>
        <w:spacing w:after="0" w:line="240" w:lineRule="auto"/>
        <w:ind w:left="2124"/>
        <w:jc w:val="both"/>
      </w:pPr>
      <w:r w:rsidRPr="005F3652">
        <w:tab/>
        <w:t xml:space="preserve">Para Bombas de impulsión: </w:t>
      </w:r>
      <w:r>
        <w:t xml:space="preserve"> </w:t>
      </w:r>
      <w:r>
        <w:tab/>
      </w:r>
      <w:r>
        <w:tab/>
        <w:t>τ = 0,10</w:t>
      </w:r>
    </w:p>
    <w:p w:rsidR="005F3652" w:rsidRPr="005F3652" w:rsidRDefault="005F3652" w:rsidP="005F3652">
      <w:pPr>
        <w:spacing w:after="0" w:line="240" w:lineRule="auto"/>
        <w:ind w:left="2124"/>
        <w:jc w:val="both"/>
      </w:pPr>
      <w:r w:rsidRPr="005F3652">
        <w:tab/>
        <w:t xml:space="preserve">Para Maquinaria de los ascensores: </w:t>
      </w:r>
      <w:r>
        <w:t xml:space="preserve"> </w:t>
      </w:r>
      <w:r>
        <w:tab/>
        <w:t>τ = 0,01</w:t>
      </w:r>
    </w:p>
    <w:p w:rsidR="005F3652" w:rsidRDefault="005F3652" w:rsidP="000A3CF0">
      <w:pPr>
        <w:spacing w:after="0" w:line="240" w:lineRule="auto"/>
        <w:ind w:left="2124"/>
        <w:jc w:val="both"/>
      </w:pPr>
    </w:p>
    <w:p w:rsidR="00AC3AB4" w:rsidRDefault="000A3CF0" w:rsidP="000A3CF0">
      <w:pPr>
        <w:spacing w:after="0" w:line="240" w:lineRule="auto"/>
        <w:ind w:left="2124"/>
        <w:jc w:val="both"/>
      </w:pPr>
      <w:r>
        <w:t xml:space="preserve">Caso 1: </w:t>
      </w:r>
      <w:r w:rsidRPr="005F3652">
        <w:rPr>
          <w:color w:val="4F81BD" w:themeColor="accent1"/>
        </w:rPr>
        <w:t>Sala Calderas</w:t>
      </w:r>
      <w:r>
        <w:t xml:space="preserve">: </w:t>
      </w:r>
    </w:p>
    <w:p w:rsidR="000A3CF0" w:rsidRDefault="000A3CF0" w:rsidP="00AC3AB4">
      <w:pPr>
        <w:spacing w:after="0" w:line="240" w:lineRule="auto"/>
        <w:ind w:left="2124" w:firstLine="708"/>
        <w:jc w:val="both"/>
        <w:rPr>
          <w:vertAlign w:val="superscript"/>
        </w:rPr>
      </w:pPr>
      <w:r>
        <w:t>V=</w:t>
      </w:r>
      <w:r w:rsidRPr="00AC3AB4">
        <w:rPr>
          <w:color w:val="4F81BD" w:themeColor="accent1"/>
        </w:rPr>
        <w:t>28,84x3</w:t>
      </w:r>
      <w:proofErr w:type="gramStart"/>
      <w:r w:rsidRPr="00AC3AB4">
        <w:rPr>
          <w:color w:val="4F81BD" w:themeColor="accent1"/>
        </w:rPr>
        <w:t>,50</w:t>
      </w:r>
      <w:proofErr w:type="gramEnd"/>
      <w:r w:rsidRPr="00AC3AB4">
        <w:rPr>
          <w:color w:val="4F81BD" w:themeColor="accent1"/>
        </w:rPr>
        <w:t>= 100,94 m</w:t>
      </w:r>
      <w:r w:rsidRPr="00AC3AB4">
        <w:rPr>
          <w:color w:val="4F81BD" w:themeColor="accent1"/>
          <w:vertAlign w:val="superscript"/>
        </w:rPr>
        <w:t>3</w:t>
      </w:r>
    </w:p>
    <w:p w:rsidR="00AC3AB4" w:rsidRPr="005F3652" w:rsidRDefault="00AC3AB4" w:rsidP="000A3CF0">
      <w:pPr>
        <w:spacing w:after="0" w:line="240" w:lineRule="auto"/>
        <w:ind w:left="2124"/>
        <w:jc w:val="both"/>
      </w:pPr>
      <w:r>
        <w:tab/>
      </w:r>
      <w:r w:rsidRPr="005F3652">
        <w:t>T=</w:t>
      </w:r>
      <w:proofErr w:type="gramStart"/>
      <w:r w:rsidRPr="005F3652">
        <w:t>0,16 .</w:t>
      </w:r>
      <w:proofErr w:type="gramEnd"/>
      <w:r w:rsidRPr="005F3652">
        <w:t xml:space="preserve"> V / A</w:t>
      </w:r>
    </w:p>
    <w:p w:rsidR="00AC3AB4" w:rsidRPr="005F3652" w:rsidRDefault="00AC3AB4" w:rsidP="00AC3AB4">
      <w:pPr>
        <w:pStyle w:val="Prrafodelista"/>
        <w:spacing w:after="0" w:line="240" w:lineRule="auto"/>
        <w:ind w:left="2136" w:firstLine="696"/>
        <w:jc w:val="both"/>
      </w:pPr>
      <w:r w:rsidRPr="005F3652">
        <w:t>A= ∑</w:t>
      </w:r>
      <w:r w:rsidRPr="005F3652">
        <w:rPr>
          <w:vertAlign w:val="superscript"/>
        </w:rPr>
        <w:t>n</w:t>
      </w:r>
      <w:r w:rsidRPr="005F3652">
        <w:rPr>
          <w:vertAlign w:val="subscript"/>
        </w:rPr>
        <w:t>i=1</w:t>
      </w:r>
      <w:r w:rsidRPr="00980E57">
        <w:t>α</w:t>
      </w:r>
      <w:r w:rsidRPr="005F3652">
        <w:rPr>
          <w:vertAlign w:val="subscript"/>
        </w:rPr>
        <w:t>m</w:t>
      </w:r>
      <w:proofErr w:type="gramStart"/>
      <w:r w:rsidRPr="005F3652">
        <w:rPr>
          <w:vertAlign w:val="subscript"/>
        </w:rPr>
        <w:t>,i</w:t>
      </w:r>
      <w:r w:rsidRPr="005F3652">
        <w:t>.S</w:t>
      </w:r>
      <w:r w:rsidRPr="005F3652">
        <w:rPr>
          <w:vertAlign w:val="subscript"/>
        </w:rPr>
        <w:t>j</w:t>
      </w:r>
      <w:proofErr w:type="gramEnd"/>
      <w:r w:rsidRPr="005F3652">
        <w:t xml:space="preserve">  </w:t>
      </w:r>
    </w:p>
    <w:p w:rsidR="00AC3AB4" w:rsidRPr="005F3652" w:rsidRDefault="005F3652" w:rsidP="000A3CF0">
      <w:pPr>
        <w:spacing w:after="0" w:line="240" w:lineRule="auto"/>
        <w:ind w:left="2124"/>
        <w:jc w:val="both"/>
      </w:pPr>
      <w:r w:rsidRPr="005F3652">
        <w:tab/>
        <w:t xml:space="preserve">Para Calderas: </w:t>
      </w:r>
      <w:r w:rsidRPr="005F3652">
        <w:tab/>
      </w:r>
      <w:r>
        <w:tab/>
      </w:r>
      <w:r>
        <w:tab/>
      </w:r>
      <w:r>
        <w:tab/>
      </w:r>
      <w:proofErr w:type="gramStart"/>
      <w:r>
        <w:t>K .</w:t>
      </w:r>
      <w:proofErr w:type="gramEnd"/>
      <w:r>
        <w:t xml:space="preserve"> τ² =   1,875 </w:t>
      </w:r>
    </w:p>
    <w:p w:rsidR="005F3652" w:rsidRPr="005F3652" w:rsidRDefault="005F3652" w:rsidP="005F3652">
      <w:pPr>
        <w:spacing w:after="0" w:line="240" w:lineRule="auto"/>
        <w:ind w:left="2124"/>
        <w:jc w:val="both"/>
      </w:pPr>
      <w:r w:rsidRPr="005F3652">
        <w:tab/>
        <w:t xml:space="preserve">Para Bombas de impulsión: </w:t>
      </w:r>
      <w:r>
        <w:tab/>
      </w:r>
      <w:r>
        <w:tab/>
      </w:r>
      <w:proofErr w:type="gramStart"/>
      <w:r>
        <w:t>K .</w:t>
      </w:r>
      <w:proofErr w:type="gramEnd"/>
      <w:r>
        <w:t xml:space="preserve"> τ² =   1,250</w:t>
      </w:r>
    </w:p>
    <w:p w:rsidR="005F3652" w:rsidRPr="005F3652" w:rsidRDefault="005F3652" w:rsidP="005F3652">
      <w:pPr>
        <w:spacing w:after="0" w:line="240" w:lineRule="auto"/>
        <w:ind w:left="2124"/>
        <w:jc w:val="both"/>
      </w:pPr>
      <w:r w:rsidRPr="005F3652">
        <w:tab/>
        <w:t xml:space="preserve">Para Maquinaria de los ascensores: </w:t>
      </w:r>
      <w:r>
        <w:tab/>
      </w:r>
      <w:proofErr w:type="gramStart"/>
      <w:r>
        <w:t>K .</w:t>
      </w:r>
      <w:proofErr w:type="gramEnd"/>
      <w:r>
        <w:t xml:space="preserve"> τ² = 10,000</w:t>
      </w:r>
    </w:p>
    <w:p w:rsidR="00B406DF" w:rsidRPr="005F3652" w:rsidRDefault="00B406DF" w:rsidP="00013D72">
      <w:pPr>
        <w:spacing w:after="0" w:line="240" w:lineRule="auto"/>
        <w:jc w:val="both"/>
      </w:pPr>
    </w:p>
    <w:p w:rsidR="005F3652" w:rsidRDefault="005F3652" w:rsidP="005F3652">
      <w:pPr>
        <w:spacing w:after="0" w:line="240" w:lineRule="auto"/>
        <w:ind w:left="708"/>
        <w:jc w:val="both"/>
      </w:pPr>
      <w:r>
        <w:tab/>
        <w:t>EQUIPOS SITUADOS EN RECINTOS PROTEGIDOS:</w:t>
      </w:r>
    </w:p>
    <w:p w:rsidR="005F3652" w:rsidRDefault="005F3652" w:rsidP="005F3652">
      <w:pPr>
        <w:spacing w:after="0" w:line="240" w:lineRule="auto"/>
        <w:ind w:left="708"/>
        <w:jc w:val="both"/>
      </w:pPr>
      <w:r>
        <w:tab/>
      </w:r>
      <w:r>
        <w:tab/>
        <w:t>Máximo nivel de potencia acústica admitido:</w:t>
      </w:r>
    </w:p>
    <w:p w:rsidR="005F3652" w:rsidRPr="003F050F" w:rsidRDefault="005F3652" w:rsidP="005F3652">
      <w:pPr>
        <w:spacing w:after="0" w:line="240" w:lineRule="auto"/>
        <w:ind w:left="708"/>
        <w:jc w:val="both"/>
        <w:rPr>
          <w:sz w:val="16"/>
          <w:szCs w:val="16"/>
        </w:rPr>
      </w:pPr>
      <w:r>
        <w:tab/>
      </w:r>
      <w:r>
        <w:tab/>
      </w:r>
      <w:r w:rsidRPr="003F050F">
        <w:t>L</w:t>
      </w:r>
      <w:r w:rsidRPr="003F050F">
        <w:rPr>
          <w:sz w:val="16"/>
          <w:szCs w:val="16"/>
        </w:rPr>
        <w:t>W</w:t>
      </w:r>
      <w:r w:rsidRPr="003F050F">
        <w:t xml:space="preserve"> </w:t>
      </w:r>
      <w:r w:rsidRPr="003F050F">
        <w:rPr>
          <w:u w:val="single"/>
        </w:rPr>
        <w:t>&lt;</w:t>
      </w:r>
      <w:r w:rsidRPr="003F050F">
        <w:t xml:space="preserve"> </w:t>
      </w:r>
      <w:proofErr w:type="spellStart"/>
      <w:r w:rsidRPr="003F050F">
        <w:t>L</w:t>
      </w:r>
      <w:r w:rsidRPr="003F050F">
        <w:rPr>
          <w:sz w:val="16"/>
          <w:szCs w:val="16"/>
        </w:rPr>
        <w:t>eqA</w:t>
      </w:r>
      <w:proofErr w:type="gramStart"/>
      <w:r w:rsidRPr="003F050F">
        <w:rPr>
          <w:sz w:val="16"/>
          <w:szCs w:val="16"/>
        </w:rPr>
        <w:t>,T</w:t>
      </w:r>
      <w:proofErr w:type="spellEnd"/>
      <w:proofErr w:type="gramEnd"/>
    </w:p>
    <w:p w:rsidR="00417C9F" w:rsidRPr="003F050F" w:rsidRDefault="00417C9F" w:rsidP="005F3652">
      <w:pPr>
        <w:spacing w:after="0" w:line="240" w:lineRule="auto"/>
        <w:ind w:left="708"/>
        <w:jc w:val="both"/>
      </w:pPr>
    </w:p>
    <w:p w:rsidR="000F7985" w:rsidRDefault="00417C9F" w:rsidP="00417C9F">
      <w:pPr>
        <w:spacing w:after="0" w:line="240" w:lineRule="auto"/>
        <w:ind w:left="1416"/>
        <w:jc w:val="both"/>
      </w:pPr>
      <w:r w:rsidRPr="00417C9F">
        <w:rPr>
          <w:u w:val="single"/>
        </w:rPr>
        <w:t>Uso del edificio</w:t>
      </w:r>
      <w:r>
        <w:tab/>
      </w:r>
      <w:r>
        <w:tab/>
      </w:r>
      <w:r>
        <w:tab/>
      </w:r>
      <w:r w:rsidRPr="00417C9F">
        <w:rPr>
          <w:u w:val="single"/>
        </w:rPr>
        <w:t>Tipo de Recinto</w:t>
      </w:r>
      <w:r>
        <w:tab/>
      </w:r>
      <w:r>
        <w:tab/>
      </w:r>
      <w:r>
        <w:tab/>
      </w:r>
      <w:proofErr w:type="spellStart"/>
      <w:r w:rsidRPr="00417C9F">
        <w:rPr>
          <w:u w:val="single"/>
        </w:rPr>
        <w:t>L</w:t>
      </w:r>
      <w:r w:rsidRPr="00417C9F">
        <w:rPr>
          <w:sz w:val="16"/>
          <w:szCs w:val="16"/>
          <w:u w:val="single"/>
        </w:rPr>
        <w:t>eqA</w:t>
      </w:r>
      <w:proofErr w:type="gramStart"/>
      <w:r w:rsidRPr="00417C9F">
        <w:rPr>
          <w:sz w:val="16"/>
          <w:szCs w:val="16"/>
          <w:u w:val="single"/>
        </w:rPr>
        <w:t>,T</w:t>
      </w:r>
      <w:proofErr w:type="spellEnd"/>
      <w:proofErr w:type="gramEnd"/>
      <w:r w:rsidRPr="00417C9F">
        <w:rPr>
          <w:sz w:val="16"/>
          <w:szCs w:val="16"/>
          <w:u w:val="single"/>
        </w:rPr>
        <w:t xml:space="preserve"> </w:t>
      </w:r>
      <w:r w:rsidRPr="00417C9F">
        <w:rPr>
          <w:u w:val="single"/>
        </w:rPr>
        <w:t>(</w:t>
      </w:r>
      <w:proofErr w:type="spellStart"/>
      <w:r w:rsidRPr="00417C9F">
        <w:rPr>
          <w:u w:val="single"/>
        </w:rPr>
        <w:t>dBA</w:t>
      </w:r>
      <w:proofErr w:type="spellEnd"/>
      <w:r w:rsidRPr="00417C9F">
        <w:rPr>
          <w:u w:val="single"/>
        </w:rPr>
        <w:t>)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Sanitario</w:t>
      </w:r>
      <w:r>
        <w:tab/>
      </w:r>
      <w:r>
        <w:tab/>
      </w:r>
      <w:r>
        <w:tab/>
        <w:t>Estancias</w:t>
      </w:r>
      <w:r>
        <w:tab/>
      </w:r>
      <w:r>
        <w:tab/>
      </w:r>
      <w:r>
        <w:tab/>
        <w:t>35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Sanitario</w:t>
      </w:r>
      <w:r>
        <w:tab/>
      </w:r>
      <w:r>
        <w:tab/>
      </w:r>
      <w:r>
        <w:tab/>
        <w:t>Dormitorios</w:t>
      </w:r>
      <w:r>
        <w:tab/>
      </w:r>
      <w:r>
        <w:tab/>
      </w:r>
      <w:r>
        <w:tab/>
        <w:t>30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Sanitario</w:t>
      </w:r>
      <w:r>
        <w:tab/>
      </w:r>
      <w:r>
        <w:tab/>
      </w:r>
      <w:r>
        <w:tab/>
        <w:t>Zonas Comunes</w:t>
      </w:r>
      <w:r>
        <w:tab/>
      </w:r>
      <w:r>
        <w:tab/>
      </w:r>
      <w:r>
        <w:tab/>
        <w:t>40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Residencial</w:t>
      </w:r>
      <w:r>
        <w:tab/>
      </w:r>
      <w:r>
        <w:tab/>
      </w:r>
      <w:r>
        <w:tab/>
        <w:t>Dormitorios y Estancias</w:t>
      </w:r>
      <w:r>
        <w:tab/>
      </w:r>
      <w:r>
        <w:tab/>
        <w:t>30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Residencial</w:t>
      </w:r>
      <w:r>
        <w:tab/>
      </w:r>
      <w:r>
        <w:tab/>
      </w:r>
      <w:r>
        <w:tab/>
        <w:t>Zonas Comunes y Servicios</w:t>
      </w:r>
      <w:r>
        <w:tab/>
        <w:t>50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Administrativo</w:t>
      </w:r>
      <w:r>
        <w:tab/>
      </w:r>
      <w:r>
        <w:tab/>
      </w:r>
      <w:r>
        <w:tab/>
        <w:t>Despachos Profesionales</w:t>
      </w:r>
      <w:r>
        <w:tab/>
        <w:t>40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Administrativo</w:t>
      </w:r>
      <w:r>
        <w:tab/>
      </w:r>
      <w:r>
        <w:tab/>
      </w:r>
      <w:r>
        <w:tab/>
        <w:t>Oficinas</w:t>
      </w:r>
      <w:r>
        <w:tab/>
      </w:r>
      <w:r>
        <w:tab/>
      </w:r>
      <w:r>
        <w:tab/>
        <w:t>45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Administrativo</w:t>
      </w:r>
      <w:r>
        <w:tab/>
      </w:r>
      <w:r>
        <w:tab/>
      </w:r>
      <w:r>
        <w:tab/>
        <w:t>Zonas Comunes</w:t>
      </w:r>
      <w:r>
        <w:tab/>
      </w:r>
      <w:r>
        <w:tab/>
      </w:r>
      <w:r>
        <w:tab/>
        <w:t>50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Docente</w:t>
      </w:r>
      <w:r>
        <w:tab/>
      </w:r>
      <w:r>
        <w:tab/>
      </w:r>
      <w:r>
        <w:tab/>
        <w:t>Aulas</w:t>
      </w:r>
      <w:r>
        <w:tab/>
      </w:r>
      <w:r>
        <w:tab/>
      </w:r>
      <w:r>
        <w:tab/>
      </w:r>
      <w:r>
        <w:tab/>
        <w:t>40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Docente</w:t>
      </w:r>
      <w:r>
        <w:tab/>
      </w:r>
      <w:r>
        <w:tab/>
      </w:r>
      <w:r>
        <w:tab/>
        <w:t>Sala Lectura y Conferencias</w:t>
      </w:r>
      <w:r>
        <w:tab/>
        <w:t>35</w:t>
      </w:r>
    </w:p>
    <w:p w:rsidR="00417C9F" w:rsidRDefault="00417C9F" w:rsidP="00417C9F">
      <w:pPr>
        <w:spacing w:after="0" w:line="240" w:lineRule="auto"/>
        <w:ind w:left="1416"/>
        <w:jc w:val="both"/>
      </w:pPr>
      <w:r>
        <w:t>Docente</w:t>
      </w:r>
      <w:r>
        <w:tab/>
      </w:r>
      <w:r>
        <w:tab/>
      </w:r>
      <w:r>
        <w:tab/>
        <w:t>Zonas Comunes</w:t>
      </w:r>
      <w:r>
        <w:tab/>
      </w:r>
      <w:r>
        <w:tab/>
      </w:r>
      <w:r>
        <w:tab/>
        <w:t>50</w:t>
      </w:r>
    </w:p>
    <w:p w:rsidR="00417C9F" w:rsidRPr="00417C9F" w:rsidRDefault="00417C9F" w:rsidP="00417C9F">
      <w:pPr>
        <w:spacing w:after="0" w:line="240" w:lineRule="auto"/>
        <w:ind w:left="1416"/>
        <w:jc w:val="both"/>
      </w:pPr>
    </w:p>
    <w:p w:rsidR="00417C9F" w:rsidRDefault="00417C9F" w:rsidP="00417C9F">
      <w:pPr>
        <w:spacing w:after="0" w:line="240" w:lineRule="auto"/>
        <w:ind w:left="708"/>
        <w:jc w:val="both"/>
      </w:pPr>
      <w:r>
        <w:tab/>
        <w:t>EQUIPOS SITUADOS EN CUBIERTAS Y ZONAS EXTERIORES ANEJAS:</w:t>
      </w:r>
    </w:p>
    <w:p w:rsidR="00417C9F" w:rsidRDefault="00417C9F" w:rsidP="002F7E48">
      <w:pPr>
        <w:spacing w:after="0" w:line="240" w:lineRule="auto"/>
        <w:ind w:left="1416"/>
        <w:jc w:val="both"/>
      </w:pPr>
      <w:r>
        <w:t>Máximo nivel de potencia acústica admitido:</w:t>
      </w:r>
      <w:r w:rsidR="002F7E48">
        <w:t xml:space="preserve"> </w:t>
      </w:r>
      <w:r w:rsidR="002F7E48" w:rsidRPr="002F7E48">
        <w:t xml:space="preserve">Será tal que en el entorno y </w:t>
      </w:r>
      <w:proofErr w:type="gramStart"/>
      <w:r w:rsidR="002F7E48" w:rsidRPr="002F7E48">
        <w:t>recintos habitable</w:t>
      </w:r>
      <w:proofErr w:type="gramEnd"/>
      <w:r w:rsidR="002F7E48" w:rsidRPr="002F7E48">
        <w:t xml:space="preserve"> y Protegidos no se supere</w:t>
      </w:r>
      <w:r w:rsidR="002F7E48">
        <w:t>n los niveles de calidad acústica correspondientes.</w:t>
      </w:r>
    </w:p>
    <w:p w:rsidR="00D02B3C" w:rsidRPr="002F7E48" w:rsidRDefault="00D02B3C" w:rsidP="002F7E48">
      <w:pPr>
        <w:spacing w:after="0" w:line="240" w:lineRule="auto"/>
        <w:ind w:left="1416"/>
        <w:jc w:val="both"/>
        <w:rPr>
          <w:sz w:val="16"/>
          <w:szCs w:val="16"/>
        </w:rPr>
      </w:pPr>
    </w:p>
    <w:p w:rsidR="00690673" w:rsidRPr="009112C8" w:rsidRDefault="00690673" w:rsidP="0039239F">
      <w:pPr>
        <w:pStyle w:val="Prrafodelista"/>
        <w:numPr>
          <w:ilvl w:val="3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CONDICIONES DE MONTAJE</w:t>
      </w:r>
      <w:r w:rsidRPr="009112C8">
        <w:rPr>
          <w:b/>
        </w:rPr>
        <w:t>:</w:t>
      </w:r>
    </w:p>
    <w:p w:rsidR="00417C9F" w:rsidRDefault="00417C9F" w:rsidP="00013D72">
      <w:pPr>
        <w:spacing w:after="0" w:line="240" w:lineRule="auto"/>
        <w:jc w:val="both"/>
      </w:pPr>
    </w:p>
    <w:p w:rsidR="00690673" w:rsidRDefault="003F050F" w:rsidP="00690673">
      <w:pPr>
        <w:spacing w:after="0" w:line="240" w:lineRule="auto"/>
        <w:ind w:left="360"/>
        <w:jc w:val="both"/>
      </w:pPr>
      <w:r>
        <w:t>1</w:t>
      </w:r>
      <w:r w:rsidR="00690673">
        <w:t xml:space="preserve">-Los equipos pequeños y compactos se instalarán sobre soportes </w:t>
      </w:r>
      <w:proofErr w:type="spellStart"/>
      <w:r w:rsidR="00690673">
        <w:t>antivibratorios</w:t>
      </w:r>
      <w:proofErr w:type="spellEnd"/>
      <w:r w:rsidR="00690673">
        <w:t xml:space="preserve"> elásticos</w:t>
      </w:r>
      <w:r w:rsidR="009C0D5D">
        <w:t xml:space="preserve"> (s/UNE 100153)</w:t>
      </w:r>
      <w:r w:rsidR="00690673">
        <w:t>:</w:t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 w:rsidRPr="00690673">
        <w:rPr>
          <w:color w:val="4F81BD" w:themeColor="accent1"/>
        </w:rPr>
        <w:t>Se proyecta</w:t>
      </w:r>
      <w:r w:rsidR="00690673">
        <w:rPr>
          <w:color w:val="4F81BD" w:themeColor="accent1"/>
        </w:rPr>
        <w:t>n</w:t>
      </w:r>
      <w:r w:rsidR="00690673">
        <w:t>.</w:t>
      </w:r>
    </w:p>
    <w:p w:rsidR="00690673" w:rsidRDefault="003F050F" w:rsidP="00690673">
      <w:pPr>
        <w:spacing w:after="0" w:line="240" w:lineRule="auto"/>
        <w:ind w:left="360"/>
        <w:jc w:val="both"/>
      </w:pPr>
      <w:r>
        <w:t>2</w:t>
      </w:r>
      <w:r w:rsidR="00690673">
        <w:t>-Los equipos que no posean base rígida propia se instalarán sobre bancadas de inercia:</w:t>
      </w:r>
    </w:p>
    <w:p w:rsidR="00690673" w:rsidRDefault="00690673" w:rsidP="00690673">
      <w:pPr>
        <w:spacing w:after="0"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0673">
        <w:rPr>
          <w:color w:val="4F81BD" w:themeColor="accent1"/>
        </w:rPr>
        <w:t>Se proyecta</w:t>
      </w:r>
      <w:r>
        <w:rPr>
          <w:color w:val="4F81BD" w:themeColor="accent1"/>
        </w:rPr>
        <w:t>n</w:t>
      </w:r>
      <w:r>
        <w:t>.</w:t>
      </w:r>
    </w:p>
    <w:p w:rsidR="00690673" w:rsidRDefault="003F050F" w:rsidP="00690673">
      <w:pPr>
        <w:spacing w:after="0" w:line="240" w:lineRule="auto"/>
        <w:ind w:left="360"/>
        <w:jc w:val="both"/>
      </w:pPr>
      <w:r>
        <w:lastRenderedPageBreak/>
        <w:t>3</w:t>
      </w:r>
      <w:r w:rsidR="00690673">
        <w:t xml:space="preserve">-Las bancadas de inercia que soporten equipos del tipo bombas de impulsión o similares, serán de hormigón o acero y </w:t>
      </w:r>
      <w:r w:rsidR="009C0D5D">
        <w:t xml:space="preserve">se </w:t>
      </w:r>
      <w:proofErr w:type="spellStart"/>
      <w:r w:rsidR="009C0D5D">
        <w:t>dsipondrán</w:t>
      </w:r>
      <w:proofErr w:type="spellEnd"/>
      <w:r w:rsidR="009C0D5D">
        <w:t xml:space="preserve"> sobre elemento elástico de separación del forjado.</w:t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>
        <w:tab/>
      </w:r>
      <w:r w:rsidR="00690673" w:rsidRPr="00690673">
        <w:rPr>
          <w:color w:val="4F81BD" w:themeColor="accent1"/>
        </w:rPr>
        <w:t>Se proyecta</w:t>
      </w:r>
      <w:r w:rsidR="00690673">
        <w:rPr>
          <w:color w:val="4F81BD" w:themeColor="accent1"/>
        </w:rPr>
        <w:t>n</w:t>
      </w:r>
      <w:r w:rsidR="00690673">
        <w:t>.</w:t>
      </w:r>
    </w:p>
    <w:p w:rsidR="009C0D5D" w:rsidRDefault="003F050F" w:rsidP="009C0D5D">
      <w:pPr>
        <w:spacing w:after="0" w:line="240" w:lineRule="auto"/>
        <w:ind w:left="360"/>
        <w:jc w:val="both"/>
      </w:pPr>
      <w:r>
        <w:t>4</w:t>
      </w:r>
      <w:r w:rsidR="009C0D5D">
        <w:t xml:space="preserve">-Se instalarán conectores flexibles a la entrada y salida de las tuberías de equipos </w:t>
      </w:r>
    </w:p>
    <w:p w:rsidR="009C0D5D" w:rsidRDefault="009C0D5D" w:rsidP="009C0D5D">
      <w:pPr>
        <w:spacing w:after="0" w:line="240" w:lineRule="auto"/>
        <w:ind w:left="360"/>
        <w:jc w:val="both"/>
      </w:pPr>
      <w:r>
        <w:t>(</w:t>
      </w:r>
      <w:proofErr w:type="gramStart"/>
      <w:r>
        <w:t>s/</w:t>
      </w:r>
      <w:proofErr w:type="gramEnd"/>
      <w:r>
        <w:t>UNE 100153):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0673">
        <w:rPr>
          <w:color w:val="4F81BD" w:themeColor="accent1"/>
        </w:rPr>
        <w:t>Se proyecta</w:t>
      </w:r>
      <w:r>
        <w:rPr>
          <w:color w:val="4F81BD" w:themeColor="accent1"/>
        </w:rPr>
        <w:t>n</w:t>
      </w:r>
      <w:r>
        <w:t>.</w:t>
      </w:r>
    </w:p>
    <w:p w:rsidR="009C0D5D" w:rsidRDefault="003F050F" w:rsidP="00690673">
      <w:pPr>
        <w:spacing w:after="0" w:line="240" w:lineRule="auto"/>
        <w:ind w:left="360"/>
        <w:jc w:val="both"/>
      </w:pPr>
      <w:r>
        <w:t>5</w:t>
      </w:r>
      <w:r w:rsidR="009C0D5D">
        <w:t>-En las chimeneas de las instalaciones térmicas con dispositivos electromecánicos para extracción, se utilizarán silenciadores:</w:t>
      </w:r>
      <w:r w:rsidR="009C0D5D">
        <w:tab/>
      </w:r>
      <w:r w:rsidR="009C0D5D">
        <w:tab/>
      </w:r>
      <w:r w:rsidR="009C0D5D">
        <w:tab/>
      </w:r>
      <w:r w:rsidR="009C0D5D">
        <w:tab/>
      </w:r>
      <w:r w:rsidR="009C0D5D">
        <w:tab/>
      </w:r>
      <w:r w:rsidR="009C0D5D" w:rsidRPr="00690673">
        <w:rPr>
          <w:color w:val="4F81BD" w:themeColor="accent1"/>
        </w:rPr>
        <w:t>Se proyecta</w:t>
      </w:r>
      <w:r w:rsidR="009C0D5D">
        <w:rPr>
          <w:color w:val="4F81BD" w:themeColor="accent1"/>
        </w:rPr>
        <w:t>n</w:t>
      </w:r>
      <w:r w:rsidR="009C0D5D">
        <w:t>.</w:t>
      </w:r>
    </w:p>
    <w:p w:rsidR="00690673" w:rsidRDefault="003F050F" w:rsidP="00690673">
      <w:pPr>
        <w:spacing w:after="0" w:line="240" w:lineRule="auto"/>
        <w:ind w:left="360"/>
        <w:jc w:val="both"/>
      </w:pPr>
      <w:r>
        <w:t>6</w:t>
      </w:r>
      <w:r w:rsidR="009C0D5D">
        <w:t>-Las bombas de impulsión se instalarán preferiblemente sumergidas:</w:t>
      </w:r>
      <w:r w:rsidR="009C0D5D" w:rsidRPr="009C0D5D">
        <w:rPr>
          <w:color w:val="4F81BD" w:themeColor="accent1"/>
        </w:rPr>
        <w:t xml:space="preserve"> </w:t>
      </w:r>
      <w:r w:rsidR="009C0D5D">
        <w:rPr>
          <w:color w:val="4F81BD" w:themeColor="accent1"/>
        </w:rPr>
        <w:tab/>
      </w:r>
      <w:r w:rsidR="009C0D5D" w:rsidRPr="00690673">
        <w:rPr>
          <w:color w:val="4F81BD" w:themeColor="accent1"/>
        </w:rPr>
        <w:t>Se proyecta</w:t>
      </w:r>
      <w:r w:rsidR="009C0D5D">
        <w:rPr>
          <w:color w:val="4F81BD" w:themeColor="accent1"/>
        </w:rPr>
        <w:t>n</w:t>
      </w:r>
      <w:r w:rsidR="009C0D5D">
        <w:t>.</w:t>
      </w:r>
    </w:p>
    <w:p w:rsidR="009C0D5D" w:rsidRDefault="003F050F" w:rsidP="00690673">
      <w:pPr>
        <w:spacing w:after="0" w:line="240" w:lineRule="auto"/>
        <w:ind w:left="360"/>
        <w:jc w:val="both"/>
      </w:pPr>
      <w:r>
        <w:t>7</w:t>
      </w:r>
      <w:r w:rsidR="009C0D5D">
        <w:t>-Se evitarán suspensiones complementarias a la general, cuando las bombas se instalen en cubierta:</w:t>
      </w:r>
      <w:r w:rsidR="009C0D5D">
        <w:tab/>
      </w:r>
      <w:r w:rsidR="009C0D5D">
        <w:tab/>
      </w:r>
      <w:r w:rsidR="009C0D5D">
        <w:tab/>
      </w:r>
      <w:r w:rsidR="009C0D5D">
        <w:tab/>
      </w:r>
      <w:r w:rsidR="009C0D5D">
        <w:tab/>
      </w:r>
      <w:r w:rsidR="009C0D5D">
        <w:tab/>
      </w:r>
      <w:r w:rsidR="009C0D5D">
        <w:tab/>
      </w:r>
      <w:r>
        <w:t xml:space="preserve">        </w:t>
      </w:r>
      <w:r w:rsidR="009C0D5D" w:rsidRPr="009C0D5D">
        <w:rPr>
          <w:color w:val="4F81BD" w:themeColor="accent1"/>
        </w:rPr>
        <w:t>No se proyectan.</w:t>
      </w:r>
    </w:p>
    <w:p w:rsidR="009C0D5D" w:rsidRDefault="009C0D5D" w:rsidP="00690673">
      <w:pPr>
        <w:spacing w:after="0" w:line="240" w:lineRule="auto"/>
        <w:ind w:left="360"/>
        <w:jc w:val="both"/>
      </w:pPr>
    </w:p>
    <w:p w:rsidR="0039239F" w:rsidRPr="0039239F" w:rsidRDefault="0039239F" w:rsidP="0039239F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CONDUCCIONES Y EQUIPAMIENTO</w:t>
      </w:r>
      <w:r w:rsidRPr="0039239F">
        <w:rPr>
          <w:b/>
        </w:rPr>
        <w:t>:</w:t>
      </w:r>
    </w:p>
    <w:p w:rsidR="0039239F" w:rsidRDefault="0039239F" w:rsidP="00690673">
      <w:pPr>
        <w:spacing w:after="0" w:line="240" w:lineRule="auto"/>
        <w:ind w:left="360"/>
        <w:jc w:val="both"/>
      </w:pPr>
    </w:p>
    <w:p w:rsidR="0039239F" w:rsidRDefault="0039239F" w:rsidP="00690673">
      <w:pPr>
        <w:spacing w:after="0" w:line="240" w:lineRule="auto"/>
        <w:ind w:left="360"/>
        <w:jc w:val="both"/>
      </w:pPr>
      <w:r>
        <w:t>HIDRÁULICAS:</w:t>
      </w:r>
    </w:p>
    <w:p w:rsidR="0039239F" w:rsidRDefault="003F050F" w:rsidP="00690673">
      <w:pPr>
        <w:spacing w:after="0" w:line="240" w:lineRule="auto"/>
        <w:ind w:left="360"/>
        <w:jc w:val="both"/>
      </w:pPr>
      <w:r>
        <w:t>1</w:t>
      </w:r>
      <w:r w:rsidR="0039239F">
        <w:t>-Las conducciones colectivas del edificio deben llevarse por conductos aislados de los recintos protegidos o habitables:</w:t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rPr>
          <w:color w:val="4F81BD" w:themeColor="accent1"/>
        </w:rPr>
        <w:t>S</w:t>
      </w:r>
      <w:r w:rsidR="0039239F" w:rsidRPr="0039239F">
        <w:rPr>
          <w:color w:val="4F81BD" w:themeColor="accent1"/>
        </w:rPr>
        <w:t>e proyectan.</w:t>
      </w:r>
    </w:p>
    <w:p w:rsidR="0039239F" w:rsidRDefault="003F050F" w:rsidP="0039239F">
      <w:pPr>
        <w:spacing w:after="0" w:line="240" w:lineRule="auto"/>
        <w:ind w:left="360"/>
        <w:jc w:val="both"/>
      </w:pPr>
      <w:r>
        <w:t>2</w:t>
      </w:r>
      <w:r w:rsidR="0039239F">
        <w:t xml:space="preserve">-En el paso de tuberías a través de elementos constructivos, se utilizarán sistemas </w:t>
      </w:r>
      <w:proofErr w:type="spellStart"/>
      <w:r w:rsidR="0039239F">
        <w:t>antivibratorios</w:t>
      </w:r>
      <w:proofErr w:type="spellEnd"/>
      <w:r w:rsidR="0039239F">
        <w:t>:</w:t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 w:rsidRPr="0039239F">
        <w:rPr>
          <w:color w:val="4F81BD" w:themeColor="accent1"/>
        </w:rPr>
        <w:t>Se proyectan.</w:t>
      </w:r>
    </w:p>
    <w:p w:rsidR="0039239F" w:rsidRDefault="003F050F" w:rsidP="0039239F">
      <w:pPr>
        <w:spacing w:after="0" w:line="240" w:lineRule="auto"/>
        <w:ind w:left="360"/>
        <w:jc w:val="both"/>
      </w:pPr>
      <w:r>
        <w:t>3</w:t>
      </w:r>
      <w:r w:rsidR="0039239F">
        <w:t>-El anclaje de conducciones colectivas se realizará de elementos con m</w:t>
      </w:r>
      <w:r w:rsidR="0039239F" w:rsidRPr="0039239F">
        <w:rPr>
          <w:u w:val="single"/>
        </w:rPr>
        <w:t>&gt;</w:t>
      </w:r>
      <w:r w:rsidR="0039239F">
        <w:t>150 kg/m²:</w:t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 w:rsidRPr="0039239F">
        <w:rPr>
          <w:color w:val="4F81BD" w:themeColor="accent1"/>
        </w:rPr>
        <w:t>Se proyectan.</w:t>
      </w:r>
    </w:p>
    <w:p w:rsidR="0039239F" w:rsidRDefault="003F050F" w:rsidP="0039239F">
      <w:pPr>
        <w:spacing w:after="0" w:line="240" w:lineRule="auto"/>
        <w:ind w:left="360"/>
        <w:jc w:val="both"/>
      </w:pPr>
      <w:r>
        <w:t>4</w:t>
      </w:r>
      <w:r w:rsidR="0039239F">
        <w:t>-El cuartos húmedos con instalación descolgada de saneamiento se colocará falso techo con material absorbente en la cámara:</w:t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 w:rsidRPr="0039239F">
        <w:rPr>
          <w:color w:val="4F81BD" w:themeColor="accent1"/>
        </w:rPr>
        <w:t>Se proyectan.</w:t>
      </w:r>
    </w:p>
    <w:p w:rsidR="0039239F" w:rsidRDefault="003F050F" w:rsidP="0039239F">
      <w:pPr>
        <w:spacing w:after="0" w:line="240" w:lineRule="auto"/>
        <w:ind w:left="360"/>
        <w:jc w:val="both"/>
      </w:pPr>
      <w:r>
        <w:t>5-</w:t>
      </w:r>
      <w:r w:rsidR="0039239F">
        <w:t>La velocidad de circulación del agua se limitará a 1M/s</w:t>
      </w:r>
      <w:r w:rsidR="007D1EC3">
        <w:t xml:space="preserve"> en calefacción y radiadores de vivienda:</w:t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39239F">
        <w:tab/>
      </w:r>
      <w:r w:rsidR="007D1EC3">
        <w:tab/>
      </w:r>
      <w:r w:rsidR="007D1EC3">
        <w:tab/>
      </w:r>
      <w:r w:rsidR="007D1EC3">
        <w:tab/>
      </w:r>
      <w:r w:rsidR="007D1EC3">
        <w:tab/>
      </w:r>
      <w:r w:rsidR="007D1EC3" w:rsidRPr="007D1EC3">
        <w:rPr>
          <w:color w:val="4F81BD" w:themeColor="accent1"/>
        </w:rPr>
        <w:t>No es aplicable.</w:t>
      </w:r>
    </w:p>
    <w:p w:rsidR="007D1EC3" w:rsidRDefault="003F050F" w:rsidP="007D1EC3">
      <w:pPr>
        <w:spacing w:after="0" w:line="240" w:lineRule="auto"/>
        <w:ind w:left="360"/>
        <w:jc w:val="both"/>
      </w:pPr>
      <w:r>
        <w:t>6</w:t>
      </w:r>
      <w:r w:rsidR="007D1EC3">
        <w:t>-La grifería situada en recintos habitables será del Grupo II s/ UNE EN 200.</w:t>
      </w:r>
      <w:r w:rsidR="007D1EC3">
        <w:tab/>
      </w:r>
      <w:r w:rsidR="007D1EC3" w:rsidRPr="0039239F">
        <w:rPr>
          <w:color w:val="4F81BD" w:themeColor="accent1"/>
        </w:rPr>
        <w:t>Se proyectan.</w:t>
      </w:r>
    </w:p>
    <w:p w:rsidR="007D1EC3" w:rsidRDefault="003F050F" w:rsidP="007D1EC3">
      <w:pPr>
        <w:spacing w:after="0" w:line="240" w:lineRule="auto"/>
        <w:ind w:left="360"/>
        <w:jc w:val="both"/>
      </w:pPr>
      <w:r>
        <w:t>7</w:t>
      </w:r>
      <w:r w:rsidR="007D1EC3">
        <w:t>-Se evitará el uso de cisternas elevadas de descarga y grifos de llenado de las mismas al aire.</w:t>
      </w:r>
      <w:r w:rsidR="007D1EC3">
        <w:tab/>
      </w:r>
      <w:r w:rsidR="007D1EC3">
        <w:tab/>
      </w:r>
      <w:r w:rsidR="007D1EC3">
        <w:tab/>
      </w:r>
      <w:r w:rsidR="007D1EC3">
        <w:tab/>
      </w:r>
      <w:r w:rsidR="007D1EC3">
        <w:tab/>
      </w:r>
      <w:r w:rsidR="007D1EC3">
        <w:tab/>
      </w:r>
      <w:r w:rsidR="007D1EC3">
        <w:tab/>
      </w:r>
      <w:r w:rsidR="007D1EC3">
        <w:tab/>
        <w:t xml:space="preserve">           </w:t>
      </w:r>
      <w:r w:rsidR="007D1EC3" w:rsidRPr="009C0D5D">
        <w:rPr>
          <w:color w:val="4F81BD" w:themeColor="accent1"/>
        </w:rPr>
        <w:t>No se proyectan.</w:t>
      </w:r>
    </w:p>
    <w:p w:rsidR="00417C9F" w:rsidRDefault="003F050F" w:rsidP="007D1EC3">
      <w:pPr>
        <w:spacing w:after="0" w:line="240" w:lineRule="auto"/>
        <w:ind w:left="360"/>
        <w:jc w:val="both"/>
      </w:pPr>
      <w:r>
        <w:t>8-Las bañeras y platos de ducha deben montarse interponiendo elementos elásticos.</w:t>
      </w:r>
    </w:p>
    <w:p w:rsidR="0039239F" w:rsidRDefault="003F050F" w:rsidP="003F050F">
      <w:pPr>
        <w:spacing w:after="0" w:line="240" w:lineRule="auto"/>
        <w:ind w:left="6372" w:firstLine="708"/>
        <w:jc w:val="both"/>
      </w:pPr>
      <w:r w:rsidRPr="0039239F">
        <w:rPr>
          <w:color w:val="4F81BD" w:themeColor="accent1"/>
        </w:rPr>
        <w:t>Se proyectan.</w:t>
      </w:r>
    </w:p>
    <w:p w:rsidR="003F050F" w:rsidRDefault="003F050F" w:rsidP="003F050F">
      <w:pPr>
        <w:spacing w:after="0" w:line="240" w:lineRule="auto"/>
        <w:ind w:left="360"/>
        <w:jc w:val="both"/>
      </w:pPr>
      <w:r>
        <w:t>9-No deben apoyarse los radiadores en el pavimento y fijarse en la pared simultáneamente.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4F81BD" w:themeColor="accent1"/>
        </w:rPr>
        <w:t>No es aplicable.</w:t>
      </w:r>
      <w:r w:rsidRPr="0039239F">
        <w:rPr>
          <w:color w:val="4F81BD" w:themeColor="accent1"/>
        </w:rPr>
        <w:t xml:space="preserve"> </w:t>
      </w:r>
    </w:p>
    <w:p w:rsidR="0039239F" w:rsidRDefault="0039239F" w:rsidP="00013D72">
      <w:pPr>
        <w:spacing w:after="0" w:line="240" w:lineRule="auto"/>
        <w:jc w:val="both"/>
      </w:pPr>
    </w:p>
    <w:p w:rsidR="003F050F" w:rsidRDefault="003F050F" w:rsidP="003F050F">
      <w:pPr>
        <w:spacing w:after="0" w:line="240" w:lineRule="auto"/>
        <w:ind w:left="360"/>
        <w:jc w:val="both"/>
      </w:pPr>
      <w:r>
        <w:t>AIRE ACONDICIONADO:</w:t>
      </w:r>
    </w:p>
    <w:p w:rsidR="003F050F" w:rsidRDefault="003F050F" w:rsidP="003F050F">
      <w:pPr>
        <w:spacing w:after="0" w:line="240" w:lineRule="auto"/>
        <w:ind w:left="360"/>
        <w:jc w:val="both"/>
        <w:rPr>
          <w:color w:val="4F81BD" w:themeColor="accent1"/>
        </w:rPr>
      </w:pPr>
      <w:r>
        <w:t>1-Los conductos deben estar revestidos de material absorbente y utilizarse silenciadores específicos.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4F81BD" w:themeColor="accent1"/>
        </w:rPr>
        <w:t>No es aplicable.</w:t>
      </w:r>
    </w:p>
    <w:p w:rsidR="003F050F" w:rsidRPr="003F050F" w:rsidRDefault="003F050F" w:rsidP="003F050F">
      <w:pPr>
        <w:spacing w:after="0" w:line="240" w:lineRule="auto"/>
        <w:ind w:left="360"/>
        <w:jc w:val="both"/>
      </w:pPr>
      <w:r w:rsidRPr="003F050F">
        <w:t xml:space="preserve">2-Se evitará el paso de las vibraciones de los conductos a los elementos constructivos mediante sistemas </w:t>
      </w:r>
      <w:proofErr w:type="spellStart"/>
      <w:r w:rsidRPr="003F050F">
        <w:t>antivibratorios</w:t>
      </w:r>
      <w:proofErr w:type="spellEnd"/>
      <w:r w:rsidRPr="003F050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4F81BD" w:themeColor="accent1"/>
        </w:rPr>
        <w:t>No es aplicable.</w:t>
      </w:r>
    </w:p>
    <w:p w:rsidR="003F050F" w:rsidRPr="003F050F" w:rsidRDefault="003F050F" w:rsidP="003F050F">
      <w:pPr>
        <w:spacing w:after="0" w:line="240" w:lineRule="auto"/>
        <w:ind w:left="360"/>
        <w:jc w:val="both"/>
      </w:pPr>
      <w:r>
        <w:t>3</w:t>
      </w:r>
      <w:r w:rsidRPr="003F050F">
        <w:t xml:space="preserve">-Se </w:t>
      </w:r>
      <w:r>
        <w:t>usarán rejillas y difusores terminales. No se sobrepasará el nivel máximo de potencia acústica indicado en DB HR 3.3.3.2.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4F81BD" w:themeColor="accent1"/>
        </w:rPr>
        <w:t>No es aplicable.</w:t>
      </w:r>
    </w:p>
    <w:p w:rsidR="003F050F" w:rsidRDefault="003F050F" w:rsidP="00013D72">
      <w:pPr>
        <w:spacing w:after="0" w:line="240" w:lineRule="auto"/>
        <w:jc w:val="both"/>
      </w:pPr>
    </w:p>
    <w:p w:rsidR="003F050F" w:rsidRDefault="003F050F" w:rsidP="003F050F">
      <w:pPr>
        <w:spacing w:after="0" w:line="240" w:lineRule="auto"/>
        <w:ind w:left="360"/>
        <w:jc w:val="both"/>
      </w:pPr>
      <w:r>
        <w:t>VENTILACIÓN:</w:t>
      </w:r>
    </w:p>
    <w:p w:rsidR="003F050F" w:rsidRDefault="003F050F" w:rsidP="003F050F">
      <w:pPr>
        <w:spacing w:after="0" w:line="240" w:lineRule="auto"/>
        <w:ind w:left="360"/>
        <w:jc w:val="both"/>
        <w:rPr>
          <w:color w:val="4F81BD" w:themeColor="accent1"/>
        </w:rPr>
      </w:pPr>
      <w:r>
        <w:t xml:space="preserve">1-Los conductos </w:t>
      </w:r>
      <w:r w:rsidR="004F24EF">
        <w:t xml:space="preserve">discurren por recintos habitables y protegidos deberán </w:t>
      </w:r>
      <w:r>
        <w:t>estar revestidos de material absorbente</w:t>
      </w:r>
      <w:r w:rsidR="004F24EF">
        <w:t xml:space="preserve"> y especialmente los conductos de extracción de humos de garaje.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4EF">
        <w:tab/>
      </w:r>
      <w:r w:rsidR="004F24EF">
        <w:tab/>
      </w:r>
      <w:r w:rsidR="004F24EF" w:rsidRPr="004F24EF">
        <w:rPr>
          <w:color w:val="4F81BD" w:themeColor="accent1"/>
        </w:rPr>
        <w:t>Se proyecta</w:t>
      </w:r>
      <w:r>
        <w:rPr>
          <w:color w:val="4F81BD" w:themeColor="accent1"/>
        </w:rPr>
        <w:t>.</w:t>
      </w:r>
    </w:p>
    <w:p w:rsidR="004F24EF" w:rsidRDefault="004F24EF" w:rsidP="004F24EF">
      <w:pPr>
        <w:spacing w:after="0" w:line="240" w:lineRule="auto"/>
        <w:ind w:left="360"/>
        <w:jc w:val="both"/>
        <w:rPr>
          <w:color w:val="4F81BD" w:themeColor="accent1"/>
        </w:rPr>
      </w:pPr>
      <w:r>
        <w:t>2</w:t>
      </w:r>
      <w:r w:rsidRPr="003F050F">
        <w:t>-</w:t>
      </w:r>
      <w:r>
        <w:t>En el caso de instalaciones de ventilación con admisión de aire por impulsión mecánica, los difusores no se sobrepasarán el nivel máximo de potencia acústica indicado en DB HR 3.3.3.2.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4EF">
        <w:rPr>
          <w:color w:val="4F81BD" w:themeColor="accent1"/>
        </w:rPr>
        <w:t>Se proyecta</w:t>
      </w:r>
      <w:r>
        <w:rPr>
          <w:color w:val="4F81BD" w:themeColor="accent1"/>
        </w:rPr>
        <w:t>.</w:t>
      </w:r>
    </w:p>
    <w:p w:rsidR="004F24EF" w:rsidRDefault="004F24EF" w:rsidP="004F24EF">
      <w:pPr>
        <w:spacing w:after="0" w:line="240" w:lineRule="auto"/>
        <w:ind w:left="360"/>
        <w:jc w:val="both"/>
      </w:pPr>
    </w:p>
    <w:p w:rsidR="004F24EF" w:rsidRDefault="004F24EF" w:rsidP="004F24EF">
      <w:pPr>
        <w:spacing w:after="0" w:line="240" w:lineRule="auto"/>
        <w:ind w:left="360"/>
        <w:jc w:val="both"/>
      </w:pPr>
      <w:r>
        <w:t>ELIMINACIÓN DE RESÍDUOS:</w:t>
      </w:r>
    </w:p>
    <w:p w:rsidR="004F24EF" w:rsidRDefault="004F24EF" w:rsidP="004F24EF">
      <w:pPr>
        <w:spacing w:after="0" w:line="240" w:lineRule="auto"/>
        <w:ind w:left="360"/>
        <w:jc w:val="both"/>
        <w:rPr>
          <w:color w:val="4F81BD" w:themeColor="accent1"/>
        </w:rPr>
      </w:pPr>
      <w:r w:rsidRPr="004F24EF">
        <w:rPr>
          <w:color w:val="4F81BD" w:themeColor="accent1"/>
        </w:rPr>
        <w:t>No se proyectan sistemas de eliminación de residuos por bajante.</w:t>
      </w:r>
      <w:r>
        <w:tab/>
      </w:r>
      <w:r>
        <w:tab/>
      </w:r>
      <w:r>
        <w:tab/>
      </w:r>
    </w:p>
    <w:p w:rsidR="004F24EF" w:rsidRDefault="004F24EF" w:rsidP="004F24EF">
      <w:pPr>
        <w:spacing w:after="0" w:line="240" w:lineRule="auto"/>
        <w:ind w:left="360"/>
        <w:jc w:val="both"/>
      </w:pPr>
    </w:p>
    <w:p w:rsidR="004F24EF" w:rsidRDefault="004F24EF" w:rsidP="004F24EF">
      <w:pPr>
        <w:spacing w:after="0" w:line="240" w:lineRule="auto"/>
        <w:ind w:left="360"/>
        <w:jc w:val="both"/>
      </w:pPr>
      <w:r>
        <w:t>ASCENSORES Y MONTACARGAS:</w:t>
      </w:r>
    </w:p>
    <w:p w:rsidR="004F24EF" w:rsidRDefault="004F24EF" w:rsidP="004F24EF">
      <w:pPr>
        <w:spacing w:after="0" w:line="240" w:lineRule="auto"/>
        <w:ind w:left="360"/>
        <w:jc w:val="both"/>
      </w:pPr>
      <w:r>
        <w:lastRenderedPageBreak/>
        <w:t xml:space="preserve">1-Las guías se anclarán a los forjados mediante interposición de elementos elásticos, evitándose el anclaje a elementos de separación verticales. </w:t>
      </w:r>
      <w:r w:rsidR="00602352">
        <w:t xml:space="preserve">La caja de ascensores se considerará un recinto de instalaciones a efectos de tratamiento acústico. </w:t>
      </w:r>
      <w:r>
        <w:tab/>
      </w:r>
      <w:r w:rsidRPr="004F24EF">
        <w:rPr>
          <w:color w:val="4F81BD" w:themeColor="accent1"/>
        </w:rPr>
        <w:t>Se proyecta</w:t>
      </w:r>
      <w:r>
        <w:rPr>
          <w:color w:val="4F81BD" w:themeColor="accent1"/>
        </w:rPr>
        <w:t>.</w:t>
      </w:r>
    </w:p>
    <w:p w:rsidR="004F24EF" w:rsidRDefault="004F24EF" w:rsidP="004F24EF">
      <w:pPr>
        <w:spacing w:after="0" w:line="240" w:lineRule="auto"/>
        <w:ind w:left="360"/>
        <w:jc w:val="both"/>
        <w:rPr>
          <w:color w:val="4F81BD" w:themeColor="accent1"/>
        </w:rPr>
      </w:pPr>
      <w:r>
        <w:t>2-La maquinaría estará desolidarizada de los elementos estructurales mediante elementos amortiguadores de vibraciones.</w:t>
      </w:r>
      <w:r w:rsidR="00602352">
        <w:t xml:space="preserve"> Si se instala en cabina independiente, ésta se considerará un recinto de instalaciones a efectos de tratamiento acústico.</w:t>
      </w:r>
      <w:r>
        <w:tab/>
      </w:r>
      <w:r>
        <w:tab/>
      </w:r>
      <w:r w:rsidRPr="004F24EF">
        <w:rPr>
          <w:color w:val="4F81BD" w:themeColor="accent1"/>
        </w:rPr>
        <w:t>Se proyecta</w:t>
      </w:r>
      <w:r>
        <w:rPr>
          <w:color w:val="4F81BD" w:themeColor="accent1"/>
        </w:rPr>
        <w:t>.</w:t>
      </w:r>
    </w:p>
    <w:p w:rsidR="00602352" w:rsidRDefault="00602352" w:rsidP="00602352">
      <w:pPr>
        <w:spacing w:after="0" w:line="240" w:lineRule="auto"/>
        <w:ind w:left="360"/>
        <w:jc w:val="both"/>
      </w:pPr>
      <w:r>
        <w:t>3-Las puertas de acceso al ascensor en los distintos pisos tendrán topes elásticos que aseguren la práctica anulación del impacto contra el marco en las operaciones de cierre.</w:t>
      </w:r>
      <w:r>
        <w:tab/>
      </w:r>
    </w:p>
    <w:p w:rsidR="00602352" w:rsidRDefault="00602352" w:rsidP="00602352">
      <w:pPr>
        <w:spacing w:after="0" w:line="240" w:lineRule="auto"/>
        <w:ind w:left="360"/>
        <w:jc w:val="both"/>
        <w:rPr>
          <w:color w:val="4F81BD" w:themeColor="accen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4EF">
        <w:rPr>
          <w:color w:val="4F81BD" w:themeColor="accent1"/>
        </w:rPr>
        <w:t>Se proyecta</w:t>
      </w:r>
      <w:r>
        <w:rPr>
          <w:color w:val="4F81BD" w:themeColor="accent1"/>
        </w:rPr>
        <w:t>.</w:t>
      </w:r>
    </w:p>
    <w:p w:rsidR="00602352" w:rsidRDefault="00602352" w:rsidP="00602352">
      <w:pPr>
        <w:spacing w:after="0" w:line="240" w:lineRule="auto"/>
        <w:ind w:left="360"/>
        <w:jc w:val="both"/>
        <w:rPr>
          <w:color w:val="4F81BD" w:themeColor="accent1"/>
        </w:rPr>
      </w:pPr>
      <w:r>
        <w:t>4-El cuadro de mandos que contiene los relés de arranque y parada, estará montado elásticamente asegurando un aislamiento adecuado de los ruidos de impactos y de las vibraciones.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4EF">
        <w:rPr>
          <w:color w:val="4F81BD" w:themeColor="accent1"/>
        </w:rPr>
        <w:t>Se proyecta</w:t>
      </w:r>
      <w:r>
        <w:rPr>
          <w:color w:val="4F81BD" w:themeColor="accent1"/>
        </w:rPr>
        <w:t>.</w:t>
      </w:r>
    </w:p>
    <w:p w:rsidR="003F050F" w:rsidRDefault="003F050F" w:rsidP="00013D72">
      <w:pPr>
        <w:spacing w:after="0" w:line="240" w:lineRule="auto"/>
        <w:jc w:val="both"/>
      </w:pPr>
    </w:p>
    <w:p w:rsidR="00602352" w:rsidRDefault="00602352" w:rsidP="006023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PRODUCTOS DE CONSTRUCCIÓN</w:t>
      </w:r>
      <w:r w:rsidR="00667D15">
        <w:rPr>
          <w:b/>
        </w:rPr>
        <w:t xml:space="preserve"> Y EJECUCIÓN</w:t>
      </w:r>
      <w:r>
        <w:rPr>
          <w:b/>
        </w:rPr>
        <w:t>.</w:t>
      </w:r>
    </w:p>
    <w:p w:rsidR="003F050F" w:rsidRDefault="003F050F" w:rsidP="00013D72">
      <w:pPr>
        <w:spacing w:after="0" w:line="240" w:lineRule="auto"/>
        <w:jc w:val="both"/>
      </w:pPr>
    </w:p>
    <w:p w:rsidR="00602352" w:rsidRDefault="00602352" w:rsidP="00013D72">
      <w:pPr>
        <w:spacing w:after="0" w:line="240" w:lineRule="auto"/>
        <w:jc w:val="both"/>
      </w:pPr>
      <w:r>
        <w:t xml:space="preserve">Los productos proyectados y a colocar en la obra que define este proyecto, </w:t>
      </w:r>
      <w:r w:rsidR="00667D15">
        <w:t>se establecen conforme a</w:t>
      </w:r>
      <w:r>
        <w:t xml:space="preserve"> las características exigibles a los elementos constructivos según aplicación del DB HR</w:t>
      </w:r>
      <w:r w:rsidR="00667D15">
        <w:t xml:space="preserve"> (especialmente en los apartados 4, 5 Y 6) y las cuales deberán cumplir en su suministro y ejecución</w:t>
      </w:r>
      <w:r>
        <w:t>.</w:t>
      </w:r>
    </w:p>
    <w:p w:rsidR="005F6ABC" w:rsidRDefault="005F6ABC" w:rsidP="00013D72">
      <w:pPr>
        <w:spacing w:after="0" w:line="240" w:lineRule="auto"/>
        <w:jc w:val="both"/>
      </w:pPr>
    </w:p>
    <w:p w:rsidR="009112C8" w:rsidRPr="00486956" w:rsidRDefault="001248F2" w:rsidP="005F6AB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486956">
        <w:rPr>
          <w:b/>
        </w:rPr>
        <w:t xml:space="preserve">II. </w:t>
      </w:r>
      <w:r w:rsidR="00486956" w:rsidRPr="00486956">
        <w:rPr>
          <w:b/>
        </w:rPr>
        <w:t xml:space="preserve">RECINTOS EN LOS QUE SE PRECISA </w:t>
      </w:r>
      <w:r w:rsidR="00486956">
        <w:rPr>
          <w:b/>
        </w:rPr>
        <w:t xml:space="preserve">ESTUDIO Y </w:t>
      </w:r>
      <w:r w:rsidR="00486956" w:rsidRPr="00486956">
        <w:rPr>
          <w:b/>
        </w:rPr>
        <w:t>DISEÑO ESPECIAL</w:t>
      </w:r>
      <w:r w:rsidR="00486956">
        <w:rPr>
          <w:b/>
        </w:rPr>
        <w:t>.</w:t>
      </w:r>
      <w:r w:rsidRPr="00486956">
        <w:rPr>
          <w:b/>
        </w:rPr>
        <w:t xml:space="preserve"> DB-HR II Y 2.2:</w:t>
      </w:r>
    </w:p>
    <w:p w:rsidR="001248F2" w:rsidRDefault="001248F2" w:rsidP="00013D72">
      <w:pPr>
        <w:spacing w:after="0" w:line="240" w:lineRule="auto"/>
        <w:jc w:val="both"/>
      </w:pPr>
    </w:p>
    <w:p w:rsidR="001248F2" w:rsidRDefault="00486956" w:rsidP="00013D72">
      <w:pPr>
        <w:spacing w:after="0" w:line="240" w:lineRule="auto"/>
        <w:jc w:val="both"/>
      </w:pPr>
      <w:r>
        <w:t>1.-</w:t>
      </w:r>
      <w:r w:rsidR="001248F2">
        <w:t>AULAS CON VOLUMEN &lt; 350 M3</w:t>
      </w:r>
    </w:p>
    <w:p w:rsidR="001248F2" w:rsidRDefault="00486956" w:rsidP="001248F2">
      <w:pPr>
        <w:spacing w:after="0" w:line="240" w:lineRule="auto"/>
        <w:jc w:val="both"/>
      </w:pPr>
      <w:r>
        <w:t>2.-</w:t>
      </w:r>
      <w:r w:rsidR="001248F2">
        <w:t>SALAS DE CONFERENCIAS CON VOLUMEN &lt; 350 M3</w:t>
      </w:r>
    </w:p>
    <w:p w:rsidR="001248F2" w:rsidRDefault="001248F2" w:rsidP="00013D72">
      <w:pPr>
        <w:spacing w:after="0" w:line="240" w:lineRule="auto"/>
        <w:jc w:val="both"/>
      </w:pPr>
    </w:p>
    <w:p w:rsidR="00486956" w:rsidRDefault="00486956" w:rsidP="00013D72">
      <w:pPr>
        <w:spacing w:after="0" w:line="240" w:lineRule="auto"/>
        <w:jc w:val="both"/>
      </w:pPr>
      <w:r>
        <w:t>Criterios y procedimientos regulados por el DB HR para estos recintos: ninguno</w:t>
      </w:r>
    </w:p>
    <w:p w:rsidR="00486956" w:rsidRDefault="00486956" w:rsidP="00013D72">
      <w:pPr>
        <w:spacing w:after="0" w:line="240" w:lineRule="auto"/>
        <w:jc w:val="both"/>
      </w:pPr>
      <w:r>
        <w:t xml:space="preserve">Requisitos de cumplimiento: </w:t>
      </w:r>
    </w:p>
    <w:p w:rsidR="00486956" w:rsidRPr="00486956" w:rsidRDefault="00486956" w:rsidP="00486956">
      <w:pPr>
        <w:spacing w:after="0" w:line="240" w:lineRule="auto"/>
        <w:jc w:val="both"/>
      </w:pPr>
      <w:r w:rsidRPr="00486956">
        <w:t>NIVELES DE AISLAMIENTO ACÚSTICO EXIGIDOS A RUIDO AÉREO s/apdo. 2.1.1. DBHR:</w:t>
      </w:r>
    </w:p>
    <w:p w:rsidR="00486956" w:rsidRPr="00486956" w:rsidRDefault="00486956" w:rsidP="00486956">
      <w:pPr>
        <w:spacing w:after="0" w:line="240" w:lineRule="auto"/>
        <w:jc w:val="both"/>
      </w:pPr>
      <w:r w:rsidRPr="00486956">
        <w:t>NIVELES DE AISLAMIENTO ACÚSTICO EXIGIDOS A RUIDO DE IMPACTO s/apdo. 2.1.2 DBHR:</w:t>
      </w:r>
    </w:p>
    <w:p w:rsidR="00486956" w:rsidRDefault="00486956" w:rsidP="00013D72">
      <w:pPr>
        <w:spacing w:after="0" w:line="240" w:lineRule="auto"/>
        <w:jc w:val="both"/>
      </w:pPr>
    </w:p>
    <w:p w:rsidR="007D6705" w:rsidRDefault="007D6705" w:rsidP="00013D72">
      <w:pPr>
        <w:spacing w:after="0" w:line="240" w:lineRule="auto"/>
        <w:jc w:val="both"/>
      </w:pPr>
    </w:p>
    <w:p w:rsidR="005F6ABC" w:rsidRPr="00B54C35" w:rsidRDefault="005F6ABC" w:rsidP="005F6ABC">
      <w:pPr>
        <w:spacing w:after="0" w:line="240" w:lineRule="auto"/>
        <w:jc w:val="both"/>
        <w:rPr>
          <w:b/>
          <w:u w:val="single"/>
        </w:rPr>
      </w:pPr>
      <w:r w:rsidRPr="00B54C35">
        <w:rPr>
          <w:b/>
          <w:u w:val="single"/>
        </w:rPr>
        <w:t>DOCUMENTACIÒN  ANEXA:</w:t>
      </w:r>
    </w:p>
    <w:p w:rsidR="008C736B" w:rsidRDefault="008C736B" w:rsidP="005F6ABC">
      <w:pPr>
        <w:spacing w:after="0" w:line="240" w:lineRule="auto"/>
        <w:jc w:val="both"/>
      </w:pPr>
    </w:p>
    <w:p w:rsidR="00667ED3" w:rsidRPr="00B54C35" w:rsidRDefault="00667ED3" w:rsidP="005F6ABC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>-Mapa Estratégico de Ruido de la zona.</w:t>
      </w:r>
    </w:p>
    <w:p w:rsidR="00667ED3" w:rsidRPr="00B54C35" w:rsidRDefault="00667ED3" w:rsidP="005F6ABC">
      <w:pPr>
        <w:spacing w:after="0" w:line="240" w:lineRule="auto"/>
        <w:jc w:val="both"/>
        <w:rPr>
          <w:b/>
          <w:i/>
        </w:rPr>
      </w:pPr>
    </w:p>
    <w:p w:rsidR="005F6ABC" w:rsidRPr="00B54C35" w:rsidRDefault="005F6ABC" w:rsidP="005F6ABC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>FICHAS:</w:t>
      </w:r>
    </w:p>
    <w:p w:rsidR="008C736B" w:rsidRPr="00B54C35" w:rsidRDefault="008C736B" w:rsidP="00013D72">
      <w:pPr>
        <w:spacing w:after="0" w:line="240" w:lineRule="auto"/>
        <w:jc w:val="both"/>
        <w:rPr>
          <w:b/>
          <w:i/>
        </w:rPr>
      </w:pPr>
    </w:p>
    <w:p w:rsidR="005F6ABC" w:rsidRPr="00B54C35" w:rsidRDefault="005F6ABC" w:rsidP="00013D72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 xml:space="preserve">-Fichas justificativas de la opción </w:t>
      </w:r>
      <w:r w:rsidR="002B2794" w:rsidRPr="00B54C35">
        <w:rPr>
          <w:b/>
          <w:i/>
        </w:rPr>
        <w:t>general</w:t>
      </w:r>
      <w:r w:rsidRPr="00B54C35">
        <w:rPr>
          <w:b/>
          <w:i/>
        </w:rPr>
        <w:t xml:space="preserve"> de aislamiento acústico.</w:t>
      </w:r>
    </w:p>
    <w:p w:rsidR="002B2794" w:rsidRPr="00B54C35" w:rsidRDefault="002B2794" w:rsidP="002B2794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>-Fichas justificativas de absorción acústica.</w:t>
      </w:r>
    </w:p>
    <w:p w:rsidR="005F6ABC" w:rsidRPr="00B54C35" w:rsidRDefault="005F6ABC" w:rsidP="00013D72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>-Fichas justificativas del tiempo de reverberación.</w:t>
      </w:r>
    </w:p>
    <w:p w:rsidR="007D6705" w:rsidRPr="00B54C35" w:rsidRDefault="007D6705" w:rsidP="00013D72">
      <w:pPr>
        <w:spacing w:after="0" w:line="240" w:lineRule="auto"/>
        <w:jc w:val="both"/>
        <w:rPr>
          <w:b/>
          <w:i/>
        </w:rPr>
      </w:pPr>
    </w:p>
    <w:p w:rsidR="007D6705" w:rsidRPr="00B54C35" w:rsidRDefault="007D6705" w:rsidP="00013D72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>DOCUMENTACIÓN GRÁFICA:</w:t>
      </w:r>
    </w:p>
    <w:p w:rsidR="008C736B" w:rsidRPr="00B54C35" w:rsidRDefault="008C736B" w:rsidP="00013D72">
      <w:pPr>
        <w:spacing w:after="0" w:line="240" w:lineRule="auto"/>
        <w:jc w:val="both"/>
        <w:rPr>
          <w:b/>
          <w:i/>
        </w:rPr>
      </w:pPr>
    </w:p>
    <w:p w:rsidR="007D6705" w:rsidRPr="00B54C35" w:rsidRDefault="007D6705" w:rsidP="00013D72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>-Plantas de usos y Recintos con requisitos de niveles de aislamiento acústico.</w:t>
      </w:r>
    </w:p>
    <w:p w:rsidR="007D6705" w:rsidRPr="00B54C35" w:rsidRDefault="007D6705" w:rsidP="007D6705">
      <w:pPr>
        <w:spacing w:after="0" w:line="240" w:lineRule="auto"/>
        <w:jc w:val="both"/>
        <w:rPr>
          <w:b/>
          <w:i/>
        </w:rPr>
      </w:pPr>
      <w:r w:rsidRPr="00B54C35">
        <w:rPr>
          <w:b/>
          <w:i/>
        </w:rPr>
        <w:t>-</w:t>
      </w:r>
      <w:r w:rsidR="00C01384" w:rsidRPr="00B54C35">
        <w:rPr>
          <w:b/>
          <w:i/>
        </w:rPr>
        <w:t xml:space="preserve">Fichas de detalles tipo del C.I.C. </w:t>
      </w:r>
      <w:proofErr w:type="spellStart"/>
      <w:r w:rsidR="00C01384" w:rsidRPr="00B54C35">
        <w:rPr>
          <w:b/>
          <w:i/>
        </w:rPr>
        <w:t>E.Torroja</w:t>
      </w:r>
      <w:proofErr w:type="spellEnd"/>
      <w:r w:rsidR="00C01384" w:rsidRPr="00B54C35">
        <w:rPr>
          <w:b/>
          <w:i/>
        </w:rPr>
        <w:t xml:space="preserve">, </w:t>
      </w:r>
      <w:r w:rsidRPr="00B54C35">
        <w:rPr>
          <w:b/>
          <w:i/>
        </w:rPr>
        <w:t>de encuentros de elementos verticales con fachada, cubierta y tabiquería</w:t>
      </w:r>
      <w:r w:rsidR="00C01384" w:rsidRPr="00B54C35">
        <w:rPr>
          <w:b/>
          <w:i/>
        </w:rPr>
        <w:t xml:space="preserve">; suelos; techos; aislamiento </w:t>
      </w:r>
      <w:r w:rsidR="005D1C88" w:rsidRPr="00B54C35">
        <w:rPr>
          <w:b/>
          <w:i/>
        </w:rPr>
        <w:t>de conductos de instalaciones junto a ESV</w:t>
      </w:r>
      <w:r w:rsidR="00C01384" w:rsidRPr="00B54C35">
        <w:rPr>
          <w:b/>
          <w:i/>
        </w:rPr>
        <w:t xml:space="preserve"> y recomendaciones de ejecución y control de obra.</w:t>
      </w:r>
    </w:p>
    <w:p w:rsidR="007D6705" w:rsidRPr="00BC1AE9" w:rsidRDefault="007D6705" w:rsidP="007D6705">
      <w:pPr>
        <w:spacing w:after="0" w:line="240" w:lineRule="auto"/>
        <w:jc w:val="both"/>
      </w:pPr>
    </w:p>
    <w:p w:rsidR="007D6705" w:rsidRPr="00BC1AE9" w:rsidRDefault="007D6705" w:rsidP="00013D72">
      <w:pPr>
        <w:spacing w:after="0" w:line="240" w:lineRule="auto"/>
        <w:jc w:val="both"/>
      </w:pPr>
    </w:p>
    <w:sectPr w:rsidR="007D6705" w:rsidRPr="00BC1AE9" w:rsidSect="00BA4A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84" w:rsidRDefault="00C01384" w:rsidP="00E44332">
      <w:pPr>
        <w:spacing w:after="0" w:line="240" w:lineRule="auto"/>
      </w:pPr>
      <w:r>
        <w:separator/>
      </w:r>
    </w:p>
  </w:endnote>
  <w:endnote w:type="continuationSeparator" w:id="1">
    <w:p w:rsidR="00C01384" w:rsidRDefault="00C01384" w:rsidP="00E4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84" w:rsidRPr="000B7CC2" w:rsidRDefault="00C01384" w:rsidP="00E44332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PROYECTO DE EJECUCIÓN                                                          ANEXO A </w:t>
    </w:r>
    <w:r w:rsidRPr="000B7CC2">
      <w:rPr>
        <w:rFonts w:ascii="Arial" w:hAnsi="Arial" w:cs="Arial"/>
        <w:sz w:val="16"/>
        <w:szCs w:val="16"/>
      </w:rPr>
      <w:t>MEMORIA</w:t>
    </w:r>
    <w:r>
      <w:rPr>
        <w:rFonts w:ascii="Arial" w:hAnsi="Arial" w:cs="Arial"/>
        <w:sz w:val="16"/>
        <w:szCs w:val="16"/>
      </w:rPr>
      <w:t>: CUMPLIMIENTO CTE DB-HR</w:t>
    </w:r>
  </w:p>
  <w:p w:rsidR="00C01384" w:rsidRDefault="00C013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84" w:rsidRDefault="00C01384" w:rsidP="00E44332">
      <w:pPr>
        <w:spacing w:after="0" w:line="240" w:lineRule="auto"/>
      </w:pPr>
      <w:r>
        <w:separator/>
      </w:r>
    </w:p>
  </w:footnote>
  <w:footnote w:type="continuationSeparator" w:id="1">
    <w:p w:rsidR="00C01384" w:rsidRDefault="00C01384" w:rsidP="00E4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84" w:rsidRPr="002529D2" w:rsidRDefault="00C01384" w:rsidP="00E44332">
    <w:pPr>
      <w:pStyle w:val="Encabezado"/>
      <w:pBdr>
        <w:bottom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CENTRO DE EDUCACIÓN ESPECIAL EN </w:t>
    </w:r>
    <w:proofErr w:type="gramStart"/>
    <w:r>
      <w:rPr>
        <w:rFonts w:ascii="Arial" w:hAnsi="Arial" w:cs="Arial"/>
        <w:sz w:val="16"/>
        <w:szCs w:val="16"/>
      </w:rPr>
      <w:t xml:space="preserve">P.P.COVARESA </w:t>
    </w:r>
    <w:r w:rsidRPr="002529D2">
      <w:rPr>
        <w:rFonts w:ascii="Arial" w:hAnsi="Arial" w:cs="Arial"/>
        <w:sz w:val="16"/>
        <w:szCs w:val="16"/>
      </w:rPr>
      <w:t>.</w:t>
    </w:r>
    <w:proofErr w:type="gramEnd"/>
    <w:r w:rsidRPr="002529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VALLADOLID</w:t>
    </w:r>
    <w:r w:rsidRPr="002529D2">
      <w:rPr>
        <w:rFonts w:ascii="Arial" w:hAnsi="Arial" w:cs="Arial"/>
        <w:sz w:val="16"/>
        <w:szCs w:val="16"/>
      </w:rPr>
      <w:t>.</w:t>
    </w:r>
    <w:r w:rsidRPr="002529D2">
      <w:rPr>
        <w:rFonts w:ascii="Arial" w:hAnsi="Arial" w:cs="Arial"/>
        <w:sz w:val="16"/>
        <w:szCs w:val="16"/>
      </w:rPr>
      <w:tab/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B54C35">
      <w:rPr>
        <w:rStyle w:val="Nmerodepgina"/>
        <w:rFonts w:ascii="Arial" w:hAnsi="Arial" w:cs="Arial"/>
        <w:noProof/>
        <w:sz w:val="16"/>
        <w:szCs w:val="16"/>
      </w:rPr>
      <w:t>12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  <w:r w:rsidRPr="002529D2">
      <w:rPr>
        <w:rStyle w:val="Nmerodepgina"/>
        <w:rFonts w:ascii="Arial" w:hAnsi="Arial" w:cs="Arial"/>
        <w:sz w:val="16"/>
        <w:szCs w:val="16"/>
      </w:rPr>
      <w:t>/</w:t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B54C35">
      <w:rPr>
        <w:rStyle w:val="Nmerodepgina"/>
        <w:rFonts w:ascii="Arial" w:hAnsi="Arial" w:cs="Arial"/>
        <w:noProof/>
        <w:sz w:val="16"/>
        <w:szCs w:val="16"/>
      </w:rPr>
      <w:t>12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</w:p>
  <w:p w:rsidR="00C01384" w:rsidRDefault="00C013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0"/>
    <w:multiLevelType w:val="multilevel"/>
    <w:tmpl w:val="CF34B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813C1B"/>
    <w:multiLevelType w:val="hybridMultilevel"/>
    <w:tmpl w:val="9508B81E"/>
    <w:lvl w:ilvl="0" w:tplc="13AE61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D670A"/>
    <w:multiLevelType w:val="hybridMultilevel"/>
    <w:tmpl w:val="07A6C536"/>
    <w:lvl w:ilvl="0" w:tplc="96CEE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7CF"/>
    <w:rsid w:val="000009DC"/>
    <w:rsid w:val="00005403"/>
    <w:rsid w:val="0000641E"/>
    <w:rsid w:val="00007EC1"/>
    <w:rsid w:val="00013D72"/>
    <w:rsid w:val="00016C6E"/>
    <w:rsid w:val="00026E3E"/>
    <w:rsid w:val="0003022A"/>
    <w:rsid w:val="0003035D"/>
    <w:rsid w:val="00032BEC"/>
    <w:rsid w:val="00041B04"/>
    <w:rsid w:val="00041E8D"/>
    <w:rsid w:val="00045217"/>
    <w:rsid w:val="000477AE"/>
    <w:rsid w:val="000479BA"/>
    <w:rsid w:val="0005012E"/>
    <w:rsid w:val="00051DBB"/>
    <w:rsid w:val="00055F02"/>
    <w:rsid w:val="00057C81"/>
    <w:rsid w:val="00062271"/>
    <w:rsid w:val="00066EE8"/>
    <w:rsid w:val="00076AB3"/>
    <w:rsid w:val="0008187A"/>
    <w:rsid w:val="00083BEC"/>
    <w:rsid w:val="000842DB"/>
    <w:rsid w:val="00084AD0"/>
    <w:rsid w:val="00084C84"/>
    <w:rsid w:val="00086360"/>
    <w:rsid w:val="0009033A"/>
    <w:rsid w:val="00095B5C"/>
    <w:rsid w:val="00096713"/>
    <w:rsid w:val="0009735E"/>
    <w:rsid w:val="000A324E"/>
    <w:rsid w:val="000A3CF0"/>
    <w:rsid w:val="000B2C08"/>
    <w:rsid w:val="000C5272"/>
    <w:rsid w:val="000D118F"/>
    <w:rsid w:val="000D152E"/>
    <w:rsid w:val="000D1624"/>
    <w:rsid w:val="000D24F6"/>
    <w:rsid w:val="000D2A06"/>
    <w:rsid w:val="000D4E28"/>
    <w:rsid w:val="000E0140"/>
    <w:rsid w:val="000E38BB"/>
    <w:rsid w:val="000F15FE"/>
    <w:rsid w:val="000F2700"/>
    <w:rsid w:val="000F3277"/>
    <w:rsid w:val="000F7985"/>
    <w:rsid w:val="00100771"/>
    <w:rsid w:val="001010F4"/>
    <w:rsid w:val="00104D94"/>
    <w:rsid w:val="00106015"/>
    <w:rsid w:val="00112CA5"/>
    <w:rsid w:val="001160A9"/>
    <w:rsid w:val="001203A0"/>
    <w:rsid w:val="001204D0"/>
    <w:rsid w:val="001220DD"/>
    <w:rsid w:val="00122BD3"/>
    <w:rsid w:val="001248F2"/>
    <w:rsid w:val="00134AD2"/>
    <w:rsid w:val="0014351C"/>
    <w:rsid w:val="00144007"/>
    <w:rsid w:val="0014774A"/>
    <w:rsid w:val="0018484D"/>
    <w:rsid w:val="00186EEB"/>
    <w:rsid w:val="00194E14"/>
    <w:rsid w:val="00195714"/>
    <w:rsid w:val="001970E5"/>
    <w:rsid w:val="001A113F"/>
    <w:rsid w:val="001A4F6F"/>
    <w:rsid w:val="001C0D34"/>
    <w:rsid w:val="001C1EC8"/>
    <w:rsid w:val="001C63F5"/>
    <w:rsid w:val="001D0B3F"/>
    <w:rsid w:val="001D6C9D"/>
    <w:rsid w:val="001F24F0"/>
    <w:rsid w:val="001F3EC9"/>
    <w:rsid w:val="00200264"/>
    <w:rsid w:val="00201334"/>
    <w:rsid w:val="00201EEE"/>
    <w:rsid w:val="00202AFF"/>
    <w:rsid w:val="00205E9B"/>
    <w:rsid w:val="002075D1"/>
    <w:rsid w:val="002100C6"/>
    <w:rsid w:val="002148C9"/>
    <w:rsid w:val="002210C4"/>
    <w:rsid w:val="002215D7"/>
    <w:rsid w:val="00222D1B"/>
    <w:rsid w:val="00223B0A"/>
    <w:rsid w:val="00226026"/>
    <w:rsid w:val="002270A2"/>
    <w:rsid w:val="00233ED4"/>
    <w:rsid w:val="002360D4"/>
    <w:rsid w:val="002364EF"/>
    <w:rsid w:val="002422B8"/>
    <w:rsid w:val="00242572"/>
    <w:rsid w:val="00247725"/>
    <w:rsid w:val="00252B8B"/>
    <w:rsid w:val="00261ABC"/>
    <w:rsid w:val="00263D00"/>
    <w:rsid w:val="002660B5"/>
    <w:rsid w:val="0027559C"/>
    <w:rsid w:val="00276910"/>
    <w:rsid w:val="002819FE"/>
    <w:rsid w:val="0028665C"/>
    <w:rsid w:val="00287F8B"/>
    <w:rsid w:val="00291F89"/>
    <w:rsid w:val="002937CF"/>
    <w:rsid w:val="002A1C03"/>
    <w:rsid w:val="002A53C3"/>
    <w:rsid w:val="002B1AD1"/>
    <w:rsid w:val="002B2615"/>
    <w:rsid w:val="002B2794"/>
    <w:rsid w:val="002B54E8"/>
    <w:rsid w:val="002C1DD8"/>
    <w:rsid w:val="002C1E05"/>
    <w:rsid w:val="002C522E"/>
    <w:rsid w:val="002D2486"/>
    <w:rsid w:val="002D26AD"/>
    <w:rsid w:val="002D6A13"/>
    <w:rsid w:val="002E312F"/>
    <w:rsid w:val="002E3B86"/>
    <w:rsid w:val="002E7C8B"/>
    <w:rsid w:val="002F0068"/>
    <w:rsid w:val="002F5418"/>
    <w:rsid w:val="002F7E48"/>
    <w:rsid w:val="0030165B"/>
    <w:rsid w:val="003134F4"/>
    <w:rsid w:val="00315807"/>
    <w:rsid w:val="00316FF7"/>
    <w:rsid w:val="00317C6E"/>
    <w:rsid w:val="0033098D"/>
    <w:rsid w:val="00332AAE"/>
    <w:rsid w:val="0033379D"/>
    <w:rsid w:val="00340649"/>
    <w:rsid w:val="00340E08"/>
    <w:rsid w:val="00353F59"/>
    <w:rsid w:val="0035694E"/>
    <w:rsid w:val="00357CB2"/>
    <w:rsid w:val="003604D2"/>
    <w:rsid w:val="003651D7"/>
    <w:rsid w:val="003663B0"/>
    <w:rsid w:val="00376AF4"/>
    <w:rsid w:val="0037792E"/>
    <w:rsid w:val="003852F6"/>
    <w:rsid w:val="00390F38"/>
    <w:rsid w:val="00391BA7"/>
    <w:rsid w:val="0039239F"/>
    <w:rsid w:val="00393FA2"/>
    <w:rsid w:val="003A026B"/>
    <w:rsid w:val="003A3446"/>
    <w:rsid w:val="003B01DE"/>
    <w:rsid w:val="003B3665"/>
    <w:rsid w:val="003B6542"/>
    <w:rsid w:val="003D0B19"/>
    <w:rsid w:val="003E03B9"/>
    <w:rsid w:val="003E0CEC"/>
    <w:rsid w:val="003E3613"/>
    <w:rsid w:val="003E3896"/>
    <w:rsid w:val="003E59DE"/>
    <w:rsid w:val="003F050F"/>
    <w:rsid w:val="003F10A6"/>
    <w:rsid w:val="003F28F7"/>
    <w:rsid w:val="00401121"/>
    <w:rsid w:val="00402FB8"/>
    <w:rsid w:val="00406ED2"/>
    <w:rsid w:val="00414C7C"/>
    <w:rsid w:val="00416E38"/>
    <w:rsid w:val="00417C9F"/>
    <w:rsid w:val="0042315C"/>
    <w:rsid w:val="00424D0A"/>
    <w:rsid w:val="00430E66"/>
    <w:rsid w:val="004369AD"/>
    <w:rsid w:val="00442884"/>
    <w:rsid w:val="00443F2A"/>
    <w:rsid w:val="00450AA1"/>
    <w:rsid w:val="00453D9E"/>
    <w:rsid w:val="004540E6"/>
    <w:rsid w:val="004628C0"/>
    <w:rsid w:val="00465E1F"/>
    <w:rsid w:val="00467F38"/>
    <w:rsid w:val="00470348"/>
    <w:rsid w:val="00471159"/>
    <w:rsid w:val="00477CFC"/>
    <w:rsid w:val="00486956"/>
    <w:rsid w:val="00486A5B"/>
    <w:rsid w:val="00492735"/>
    <w:rsid w:val="00494DCA"/>
    <w:rsid w:val="00497D64"/>
    <w:rsid w:val="004A0D4F"/>
    <w:rsid w:val="004A65FF"/>
    <w:rsid w:val="004B1366"/>
    <w:rsid w:val="004C2B64"/>
    <w:rsid w:val="004C37B7"/>
    <w:rsid w:val="004C4E4D"/>
    <w:rsid w:val="004C7B82"/>
    <w:rsid w:val="004D1D3E"/>
    <w:rsid w:val="004D2B49"/>
    <w:rsid w:val="004D3153"/>
    <w:rsid w:val="004E0C93"/>
    <w:rsid w:val="004E165B"/>
    <w:rsid w:val="004E1E9F"/>
    <w:rsid w:val="004E3C5E"/>
    <w:rsid w:val="004E7208"/>
    <w:rsid w:val="004F24EF"/>
    <w:rsid w:val="005043F6"/>
    <w:rsid w:val="00513932"/>
    <w:rsid w:val="005208D1"/>
    <w:rsid w:val="0052172A"/>
    <w:rsid w:val="00522749"/>
    <w:rsid w:val="00525818"/>
    <w:rsid w:val="00527145"/>
    <w:rsid w:val="00545733"/>
    <w:rsid w:val="00551D42"/>
    <w:rsid w:val="0055523C"/>
    <w:rsid w:val="00555F65"/>
    <w:rsid w:val="005602A9"/>
    <w:rsid w:val="00562B45"/>
    <w:rsid w:val="005634A6"/>
    <w:rsid w:val="005635B9"/>
    <w:rsid w:val="00582ED4"/>
    <w:rsid w:val="00584C49"/>
    <w:rsid w:val="00586238"/>
    <w:rsid w:val="00586693"/>
    <w:rsid w:val="005876EC"/>
    <w:rsid w:val="00587A5B"/>
    <w:rsid w:val="005907F7"/>
    <w:rsid w:val="00592A0B"/>
    <w:rsid w:val="005A12C8"/>
    <w:rsid w:val="005A4C4B"/>
    <w:rsid w:val="005B447D"/>
    <w:rsid w:val="005C03A3"/>
    <w:rsid w:val="005C3DAF"/>
    <w:rsid w:val="005C6B14"/>
    <w:rsid w:val="005D1C88"/>
    <w:rsid w:val="005D236E"/>
    <w:rsid w:val="005D74B0"/>
    <w:rsid w:val="005E0A0B"/>
    <w:rsid w:val="005E7018"/>
    <w:rsid w:val="005F24F8"/>
    <w:rsid w:val="005F2E3D"/>
    <w:rsid w:val="005F3652"/>
    <w:rsid w:val="005F395D"/>
    <w:rsid w:val="005F6ABC"/>
    <w:rsid w:val="00602352"/>
    <w:rsid w:val="0060545E"/>
    <w:rsid w:val="00606B51"/>
    <w:rsid w:val="00607153"/>
    <w:rsid w:val="006116F8"/>
    <w:rsid w:val="00611FE6"/>
    <w:rsid w:val="00620B8E"/>
    <w:rsid w:val="00622437"/>
    <w:rsid w:val="00623FA2"/>
    <w:rsid w:val="00627665"/>
    <w:rsid w:val="00634EDA"/>
    <w:rsid w:val="00646BC3"/>
    <w:rsid w:val="0065423A"/>
    <w:rsid w:val="00667D15"/>
    <w:rsid w:val="00667ED3"/>
    <w:rsid w:val="006703FD"/>
    <w:rsid w:val="00673F26"/>
    <w:rsid w:val="00675871"/>
    <w:rsid w:val="006843F2"/>
    <w:rsid w:val="00690673"/>
    <w:rsid w:val="00693A29"/>
    <w:rsid w:val="00695E66"/>
    <w:rsid w:val="006A74C4"/>
    <w:rsid w:val="006A759F"/>
    <w:rsid w:val="006B0705"/>
    <w:rsid w:val="006B0CB4"/>
    <w:rsid w:val="006B7A2E"/>
    <w:rsid w:val="006C1B97"/>
    <w:rsid w:val="006D287E"/>
    <w:rsid w:val="006D4F9D"/>
    <w:rsid w:val="006E2D95"/>
    <w:rsid w:val="006E5E90"/>
    <w:rsid w:val="006E7A5A"/>
    <w:rsid w:val="006F1740"/>
    <w:rsid w:val="006F744C"/>
    <w:rsid w:val="007039CF"/>
    <w:rsid w:val="00703B63"/>
    <w:rsid w:val="00711B60"/>
    <w:rsid w:val="0071388E"/>
    <w:rsid w:val="00715B15"/>
    <w:rsid w:val="0072066C"/>
    <w:rsid w:val="007416DE"/>
    <w:rsid w:val="00744736"/>
    <w:rsid w:val="00746448"/>
    <w:rsid w:val="00752FF3"/>
    <w:rsid w:val="00755E69"/>
    <w:rsid w:val="00756685"/>
    <w:rsid w:val="00761451"/>
    <w:rsid w:val="00771A42"/>
    <w:rsid w:val="00775EAA"/>
    <w:rsid w:val="007866CC"/>
    <w:rsid w:val="0079483B"/>
    <w:rsid w:val="007A3DCE"/>
    <w:rsid w:val="007A482A"/>
    <w:rsid w:val="007A5E08"/>
    <w:rsid w:val="007B1294"/>
    <w:rsid w:val="007B38E8"/>
    <w:rsid w:val="007C5BE0"/>
    <w:rsid w:val="007D0F9B"/>
    <w:rsid w:val="007D1EC3"/>
    <w:rsid w:val="007D4340"/>
    <w:rsid w:val="007D6705"/>
    <w:rsid w:val="007D774E"/>
    <w:rsid w:val="007E5419"/>
    <w:rsid w:val="007F7AF8"/>
    <w:rsid w:val="00803525"/>
    <w:rsid w:val="008071C7"/>
    <w:rsid w:val="00815CE2"/>
    <w:rsid w:val="00815F32"/>
    <w:rsid w:val="00816038"/>
    <w:rsid w:val="0082410C"/>
    <w:rsid w:val="00825574"/>
    <w:rsid w:val="00832D57"/>
    <w:rsid w:val="00836588"/>
    <w:rsid w:val="00836EF2"/>
    <w:rsid w:val="00842F59"/>
    <w:rsid w:val="00843091"/>
    <w:rsid w:val="00843888"/>
    <w:rsid w:val="008469CF"/>
    <w:rsid w:val="00850216"/>
    <w:rsid w:val="00853929"/>
    <w:rsid w:val="008573CE"/>
    <w:rsid w:val="00857990"/>
    <w:rsid w:val="008708A1"/>
    <w:rsid w:val="00872455"/>
    <w:rsid w:val="008806DD"/>
    <w:rsid w:val="00881ED6"/>
    <w:rsid w:val="00885A7F"/>
    <w:rsid w:val="0089165E"/>
    <w:rsid w:val="008933FE"/>
    <w:rsid w:val="008936CD"/>
    <w:rsid w:val="00893EB6"/>
    <w:rsid w:val="008A5E4C"/>
    <w:rsid w:val="008C3B37"/>
    <w:rsid w:val="008C66FC"/>
    <w:rsid w:val="008C736B"/>
    <w:rsid w:val="008D0E8F"/>
    <w:rsid w:val="008D2FAE"/>
    <w:rsid w:val="008D3BB1"/>
    <w:rsid w:val="008D52F0"/>
    <w:rsid w:val="008D6221"/>
    <w:rsid w:val="008E5501"/>
    <w:rsid w:val="008E62CC"/>
    <w:rsid w:val="008F0F99"/>
    <w:rsid w:val="008F1FD6"/>
    <w:rsid w:val="00900178"/>
    <w:rsid w:val="00904939"/>
    <w:rsid w:val="009112C8"/>
    <w:rsid w:val="00911A03"/>
    <w:rsid w:val="00911ADA"/>
    <w:rsid w:val="0091378C"/>
    <w:rsid w:val="00915376"/>
    <w:rsid w:val="009177FC"/>
    <w:rsid w:val="009213F5"/>
    <w:rsid w:val="009242CF"/>
    <w:rsid w:val="00924FDA"/>
    <w:rsid w:val="00925319"/>
    <w:rsid w:val="00925A82"/>
    <w:rsid w:val="00936ACE"/>
    <w:rsid w:val="0094160F"/>
    <w:rsid w:val="0094173C"/>
    <w:rsid w:val="009417CB"/>
    <w:rsid w:val="009513C1"/>
    <w:rsid w:val="009537B7"/>
    <w:rsid w:val="00954297"/>
    <w:rsid w:val="0096045D"/>
    <w:rsid w:val="00961B56"/>
    <w:rsid w:val="00965147"/>
    <w:rsid w:val="00966050"/>
    <w:rsid w:val="00980E57"/>
    <w:rsid w:val="00984521"/>
    <w:rsid w:val="0099426A"/>
    <w:rsid w:val="0099694F"/>
    <w:rsid w:val="009C0D5D"/>
    <w:rsid w:val="009C649D"/>
    <w:rsid w:val="009D7F4B"/>
    <w:rsid w:val="009E14C2"/>
    <w:rsid w:val="009E3AD8"/>
    <w:rsid w:val="009F12BA"/>
    <w:rsid w:val="009F39A1"/>
    <w:rsid w:val="00A008B2"/>
    <w:rsid w:val="00A05A12"/>
    <w:rsid w:val="00A06AAD"/>
    <w:rsid w:val="00A13273"/>
    <w:rsid w:val="00A14E52"/>
    <w:rsid w:val="00A169A0"/>
    <w:rsid w:val="00A23346"/>
    <w:rsid w:val="00A37B94"/>
    <w:rsid w:val="00A411B1"/>
    <w:rsid w:val="00A51B8B"/>
    <w:rsid w:val="00A51F0F"/>
    <w:rsid w:val="00A54BA9"/>
    <w:rsid w:val="00A64A4B"/>
    <w:rsid w:val="00A67854"/>
    <w:rsid w:val="00A7381C"/>
    <w:rsid w:val="00A76420"/>
    <w:rsid w:val="00A76ACD"/>
    <w:rsid w:val="00A83499"/>
    <w:rsid w:val="00A84FCC"/>
    <w:rsid w:val="00A8593C"/>
    <w:rsid w:val="00A91755"/>
    <w:rsid w:val="00A95349"/>
    <w:rsid w:val="00AA4B49"/>
    <w:rsid w:val="00AA6924"/>
    <w:rsid w:val="00AA6D4D"/>
    <w:rsid w:val="00AB37D2"/>
    <w:rsid w:val="00AB4C10"/>
    <w:rsid w:val="00AB6CD8"/>
    <w:rsid w:val="00AC266A"/>
    <w:rsid w:val="00AC3AB4"/>
    <w:rsid w:val="00AC450C"/>
    <w:rsid w:val="00AD5DFE"/>
    <w:rsid w:val="00AD7F4E"/>
    <w:rsid w:val="00AE526C"/>
    <w:rsid w:val="00AF11D2"/>
    <w:rsid w:val="00AF50A1"/>
    <w:rsid w:val="00AF5259"/>
    <w:rsid w:val="00B10A8C"/>
    <w:rsid w:val="00B11759"/>
    <w:rsid w:val="00B11B2F"/>
    <w:rsid w:val="00B138D7"/>
    <w:rsid w:val="00B15F66"/>
    <w:rsid w:val="00B1757A"/>
    <w:rsid w:val="00B17DCA"/>
    <w:rsid w:val="00B24CC1"/>
    <w:rsid w:val="00B255D2"/>
    <w:rsid w:val="00B373EE"/>
    <w:rsid w:val="00B40191"/>
    <w:rsid w:val="00B402B3"/>
    <w:rsid w:val="00B406DF"/>
    <w:rsid w:val="00B43D35"/>
    <w:rsid w:val="00B54C35"/>
    <w:rsid w:val="00B5558A"/>
    <w:rsid w:val="00B5699F"/>
    <w:rsid w:val="00B57DC3"/>
    <w:rsid w:val="00B6095B"/>
    <w:rsid w:val="00B60DC7"/>
    <w:rsid w:val="00B60F9A"/>
    <w:rsid w:val="00B6178F"/>
    <w:rsid w:val="00B6290A"/>
    <w:rsid w:val="00B6583D"/>
    <w:rsid w:val="00B6592C"/>
    <w:rsid w:val="00B757A5"/>
    <w:rsid w:val="00B952EF"/>
    <w:rsid w:val="00B959FE"/>
    <w:rsid w:val="00B95F66"/>
    <w:rsid w:val="00BA4A59"/>
    <w:rsid w:val="00BA7990"/>
    <w:rsid w:val="00BB07DE"/>
    <w:rsid w:val="00BB4733"/>
    <w:rsid w:val="00BB5FFE"/>
    <w:rsid w:val="00BC1AE9"/>
    <w:rsid w:val="00BC2A30"/>
    <w:rsid w:val="00BC340E"/>
    <w:rsid w:val="00BC6803"/>
    <w:rsid w:val="00BD0D0D"/>
    <w:rsid w:val="00BD272D"/>
    <w:rsid w:val="00BD4B00"/>
    <w:rsid w:val="00BE0E53"/>
    <w:rsid w:val="00BE41D4"/>
    <w:rsid w:val="00BE5A33"/>
    <w:rsid w:val="00C000DC"/>
    <w:rsid w:val="00C00C12"/>
    <w:rsid w:val="00C01384"/>
    <w:rsid w:val="00C07AE9"/>
    <w:rsid w:val="00C14C49"/>
    <w:rsid w:val="00C20162"/>
    <w:rsid w:val="00C20B46"/>
    <w:rsid w:val="00C270A5"/>
    <w:rsid w:val="00C306BC"/>
    <w:rsid w:val="00C350A9"/>
    <w:rsid w:val="00C45D2C"/>
    <w:rsid w:val="00C50BA5"/>
    <w:rsid w:val="00C50D56"/>
    <w:rsid w:val="00C5575F"/>
    <w:rsid w:val="00C6238B"/>
    <w:rsid w:val="00C64422"/>
    <w:rsid w:val="00C8040C"/>
    <w:rsid w:val="00C8614E"/>
    <w:rsid w:val="00C87607"/>
    <w:rsid w:val="00C9450A"/>
    <w:rsid w:val="00C94DCD"/>
    <w:rsid w:val="00C965DD"/>
    <w:rsid w:val="00CA0927"/>
    <w:rsid w:val="00CA7C46"/>
    <w:rsid w:val="00CB1826"/>
    <w:rsid w:val="00CB2602"/>
    <w:rsid w:val="00CB526F"/>
    <w:rsid w:val="00CB67DC"/>
    <w:rsid w:val="00CB7963"/>
    <w:rsid w:val="00CC3318"/>
    <w:rsid w:val="00CD5747"/>
    <w:rsid w:val="00CE2951"/>
    <w:rsid w:val="00CE31B7"/>
    <w:rsid w:val="00CE778B"/>
    <w:rsid w:val="00CF115C"/>
    <w:rsid w:val="00CF19F1"/>
    <w:rsid w:val="00CF2B8F"/>
    <w:rsid w:val="00CF3523"/>
    <w:rsid w:val="00D00156"/>
    <w:rsid w:val="00D01FFF"/>
    <w:rsid w:val="00D02B3C"/>
    <w:rsid w:val="00D15858"/>
    <w:rsid w:val="00D15F46"/>
    <w:rsid w:val="00D1737C"/>
    <w:rsid w:val="00D20484"/>
    <w:rsid w:val="00D20AC5"/>
    <w:rsid w:val="00D33DE6"/>
    <w:rsid w:val="00D3797B"/>
    <w:rsid w:val="00D41A64"/>
    <w:rsid w:val="00D41CB7"/>
    <w:rsid w:val="00D450ED"/>
    <w:rsid w:val="00D51E2A"/>
    <w:rsid w:val="00D649ED"/>
    <w:rsid w:val="00D718A3"/>
    <w:rsid w:val="00D719B0"/>
    <w:rsid w:val="00D7649E"/>
    <w:rsid w:val="00D77EEC"/>
    <w:rsid w:val="00D819B7"/>
    <w:rsid w:val="00D94FF2"/>
    <w:rsid w:val="00D95E1A"/>
    <w:rsid w:val="00DA2EA4"/>
    <w:rsid w:val="00DA7D30"/>
    <w:rsid w:val="00DB1DC6"/>
    <w:rsid w:val="00DB473D"/>
    <w:rsid w:val="00DB54B5"/>
    <w:rsid w:val="00DB59D4"/>
    <w:rsid w:val="00DC5E35"/>
    <w:rsid w:val="00DC6454"/>
    <w:rsid w:val="00DD68D1"/>
    <w:rsid w:val="00DE0A2C"/>
    <w:rsid w:val="00DE4941"/>
    <w:rsid w:val="00DF7952"/>
    <w:rsid w:val="00E1205D"/>
    <w:rsid w:val="00E20FBF"/>
    <w:rsid w:val="00E2280A"/>
    <w:rsid w:val="00E23E3C"/>
    <w:rsid w:val="00E24F84"/>
    <w:rsid w:val="00E2788C"/>
    <w:rsid w:val="00E423E3"/>
    <w:rsid w:val="00E4307E"/>
    <w:rsid w:val="00E43E1B"/>
    <w:rsid w:val="00E44332"/>
    <w:rsid w:val="00E4597E"/>
    <w:rsid w:val="00E46F65"/>
    <w:rsid w:val="00E50770"/>
    <w:rsid w:val="00E67941"/>
    <w:rsid w:val="00E67A71"/>
    <w:rsid w:val="00E80360"/>
    <w:rsid w:val="00E82154"/>
    <w:rsid w:val="00E86B3A"/>
    <w:rsid w:val="00E93E91"/>
    <w:rsid w:val="00E95660"/>
    <w:rsid w:val="00E96D1A"/>
    <w:rsid w:val="00EA038E"/>
    <w:rsid w:val="00EA1C93"/>
    <w:rsid w:val="00EA6FAF"/>
    <w:rsid w:val="00EB27FE"/>
    <w:rsid w:val="00EB4936"/>
    <w:rsid w:val="00EB4E4C"/>
    <w:rsid w:val="00EB5645"/>
    <w:rsid w:val="00EB5A43"/>
    <w:rsid w:val="00EB7261"/>
    <w:rsid w:val="00EC658D"/>
    <w:rsid w:val="00ED05B2"/>
    <w:rsid w:val="00ED4AF5"/>
    <w:rsid w:val="00EE04C5"/>
    <w:rsid w:val="00EE2573"/>
    <w:rsid w:val="00EE5377"/>
    <w:rsid w:val="00EE5493"/>
    <w:rsid w:val="00EF53A2"/>
    <w:rsid w:val="00EF5795"/>
    <w:rsid w:val="00F00896"/>
    <w:rsid w:val="00F01543"/>
    <w:rsid w:val="00F03D30"/>
    <w:rsid w:val="00F133C8"/>
    <w:rsid w:val="00F13CA1"/>
    <w:rsid w:val="00F154BA"/>
    <w:rsid w:val="00F34D3A"/>
    <w:rsid w:val="00F4582E"/>
    <w:rsid w:val="00F544BE"/>
    <w:rsid w:val="00F579D6"/>
    <w:rsid w:val="00F57F8B"/>
    <w:rsid w:val="00F611DD"/>
    <w:rsid w:val="00F61C27"/>
    <w:rsid w:val="00F65727"/>
    <w:rsid w:val="00F66A9C"/>
    <w:rsid w:val="00F672A9"/>
    <w:rsid w:val="00F67350"/>
    <w:rsid w:val="00F678FC"/>
    <w:rsid w:val="00F73E42"/>
    <w:rsid w:val="00F75326"/>
    <w:rsid w:val="00F82629"/>
    <w:rsid w:val="00F82E12"/>
    <w:rsid w:val="00F845BA"/>
    <w:rsid w:val="00F93E6E"/>
    <w:rsid w:val="00F94D88"/>
    <w:rsid w:val="00FA56A5"/>
    <w:rsid w:val="00FA56F5"/>
    <w:rsid w:val="00FA7600"/>
    <w:rsid w:val="00FB02FF"/>
    <w:rsid w:val="00FB346D"/>
    <w:rsid w:val="00FB6C00"/>
    <w:rsid w:val="00FC208A"/>
    <w:rsid w:val="00FC513E"/>
    <w:rsid w:val="00FC7705"/>
    <w:rsid w:val="00FE24F5"/>
    <w:rsid w:val="00F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346"/>
    <w:pPr>
      <w:ind w:left="720"/>
      <w:contextualSpacing/>
    </w:pPr>
  </w:style>
  <w:style w:type="paragraph" w:styleId="Encabezado">
    <w:name w:val="header"/>
    <w:aliases w:val="&quot;LOGOTIPO&quot;"/>
    <w:basedOn w:val="Normal"/>
    <w:link w:val="EncabezadoCar"/>
    <w:unhideWhenUsed/>
    <w:rsid w:val="00E44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&quot;LOGOTIPO&quot; Car"/>
    <w:basedOn w:val="Fuentedeprrafopredeter"/>
    <w:link w:val="Encabezado"/>
    <w:uiPriority w:val="99"/>
    <w:semiHidden/>
    <w:rsid w:val="00E44332"/>
  </w:style>
  <w:style w:type="paragraph" w:styleId="Piedepgina">
    <w:name w:val="footer"/>
    <w:basedOn w:val="Normal"/>
    <w:link w:val="PiedepginaCar"/>
    <w:unhideWhenUsed/>
    <w:rsid w:val="00E44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4332"/>
  </w:style>
  <w:style w:type="character" w:styleId="Nmerodepgina">
    <w:name w:val="page number"/>
    <w:basedOn w:val="Fuentedeprrafopredeter"/>
    <w:rsid w:val="00E44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12</Pages>
  <Words>4029</Words>
  <Characters>22160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PUESTO1</dc:creator>
  <cp:keywords/>
  <dc:description/>
  <cp:lastModifiedBy>fausto</cp:lastModifiedBy>
  <cp:revision>29</cp:revision>
  <dcterms:created xsi:type="dcterms:W3CDTF">2009-10-28T16:38:00Z</dcterms:created>
  <dcterms:modified xsi:type="dcterms:W3CDTF">2009-11-20T08:21:00Z</dcterms:modified>
</cp:coreProperties>
</file>