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66" w:rsidRDefault="00BA144E" w:rsidP="00764746">
      <w:pPr>
        <w:jc w:val="both"/>
      </w:pPr>
      <w:r>
        <w:t xml:space="preserve">La documentación del proyecto de ejecución se presenta en formato </w:t>
      </w:r>
      <w:proofErr w:type="spellStart"/>
      <w:r>
        <w:t>pdf</w:t>
      </w:r>
      <w:proofErr w:type="spellEnd"/>
      <w:r>
        <w:t xml:space="preserve">. Además se incluye un archivo editable en formato bc3 que contiene la información correspondiente a precios, mediciones y presupuesto, si bien, en caso de discrepancias con los documentos en </w:t>
      </w:r>
      <w:proofErr w:type="spellStart"/>
      <w:r>
        <w:t>pdf</w:t>
      </w:r>
      <w:proofErr w:type="spellEnd"/>
      <w:r>
        <w:t xml:space="preserve"> prevalecerá siempre el archivo en formato </w:t>
      </w:r>
      <w:proofErr w:type="spellStart"/>
      <w:r>
        <w:t>pdf</w:t>
      </w:r>
      <w:proofErr w:type="spellEnd"/>
      <w:r>
        <w:t>.</w:t>
      </w:r>
    </w:p>
    <w:p w:rsidR="00764746" w:rsidRDefault="00764746" w:rsidP="00764746">
      <w:pPr>
        <w:jc w:val="right"/>
      </w:pPr>
      <w:r>
        <w:t>SERVICIO DE CONSTRUCCIONES</w:t>
      </w:r>
    </w:p>
    <w:p w:rsidR="002133F3" w:rsidRDefault="002133F3">
      <w:bookmarkStart w:id="0" w:name="_GoBack"/>
      <w:bookmarkEnd w:id="0"/>
    </w:p>
    <w:sectPr w:rsidR="00213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80"/>
    <w:rsid w:val="002133F3"/>
    <w:rsid w:val="00277E80"/>
    <w:rsid w:val="00284966"/>
    <w:rsid w:val="00764746"/>
    <w:rsid w:val="00BA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DC110-25D4-466F-9E62-1E6E17F2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Marcos Treceño</dc:creator>
  <cp:keywords/>
  <dc:description/>
  <cp:lastModifiedBy>Elena Marcos Treceño</cp:lastModifiedBy>
  <cp:revision>4</cp:revision>
  <dcterms:created xsi:type="dcterms:W3CDTF">2019-11-15T11:57:00Z</dcterms:created>
  <dcterms:modified xsi:type="dcterms:W3CDTF">2019-11-15T12:03:00Z</dcterms:modified>
</cp:coreProperties>
</file>