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7EAB" w14:textId="77777777" w:rsidR="007E13C1" w:rsidRPr="007E13C1" w:rsidRDefault="007E13C1" w:rsidP="0052275E">
      <w:pPr>
        <w:ind w:right="-568"/>
        <w:jc w:val="center"/>
        <w:rPr>
          <w:b/>
          <w:bCs/>
          <w:sz w:val="32"/>
          <w:szCs w:val="32"/>
        </w:rPr>
      </w:pPr>
      <w:r w:rsidRPr="007E13C1">
        <w:rPr>
          <w:b/>
          <w:bCs/>
          <w:sz w:val="32"/>
          <w:szCs w:val="32"/>
        </w:rPr>
        <w:t>FICHA DEL CURSO</w:t>
      </w:r>
    </w:p>
    <w:p w14:paraId="3C1FE858" w14:textId="77777777" w:rsidR="007E13C1" w:rsidRPr="007E13C1" w:rsidRDefault="007E13C1" w:rsidP="0052275E">
      <w:pPr>
        <w:ind w:left="-142" w:right="-568"/>
        <w:rPr>
          <w:rFonts w:ascii="Arial" w:hAnsi="Arial" w:cs="Arial"/>
        </w:rPr>
      </w:pPr>
      <w:r w:rsidRPr="007E13C1">
        <w:rPr>
          <w:rFonts w:ascii="Arial" w:hAnsi="Arial" w:cs="Arial"/>
          <w:b/>
          <w:bCs/>
          <w:color w:val="4472C4" w:themeColor="accent1"/>
        </w:rPr>
        <w:t>Denominación:</w:t>
      </w:r>
      <w:r w:rsidRPr="007E13C1">
        <w:rPr>
          <w:rFonts w:ascii="Arial" w:hAnsi="Arial" w:cs="Arial"/>
          <w:color w:val="4472C4" w:themeColor="accent1"/>
        </w:rPr>
        <w:t xml:space="preserve"> </w:t>
      </w:r>
      <w:r w:rsidRPr="007E13C1">
        <w:rPr>
          <w:rFonts w:ascii="Arial" w:hAnsi="Arial" w:cs="Arial"/>
        </w:rPr>
        <w:t>“DIGITALIZACIÓN APLICADA AL ENTORNO PROFESIONAL”</w:t>
      </w:r>
    </w:p>
    <w:p w14:paraId="42A9D79D" w14:textId="4FD1F263" w:rsidR="007E13C1" w:rsidRPr="007E13C1" w:rsidRDefault="007E13C1" w:rsidP="0052275E">
      <w:pPr>
        <w:ind w:left="-142" w:right="-568"/>
        <w:rPr>
          <w:rFonts w:ascii="Arial" w:hAnsi="Arial" w:cs="Arial"/>
          <w:b/>
          <w:bCs/>
          <w:color w:val="4472C4" w:themeColor="accent1"/>
        </w:rPr>
      </w:pPr>
      <w:r w:rsidRPr="007E13C1">
        <w:rPr>
          <w:rFonts w:ascii="Arial" w:hAnsi="Arial" w:cs="Arial"/>
          <w:b/>
          <w:bCs/>
          <w:color w:val="4472C4" w:themeColor="accent1"/>
        </w:rPr>
        <w:t>Justificación:</w:t>
      </w:r>
    </w:p>
    <w:p w14:paraId="444CB228" w14:textId="66534AF2" w:rsidR="007E13C1" w:rsidRPr="007E13C1" w:rsidRDefault="007E13C1" w:rsidP="0052275E">
      <w:pPr>
        <w:ind w:left="-142" w:right="-568"/>
        <w:jc w:val="both"/>
        <w:rPr>
          <w:rFonts w:ascii="Arial" w:hAnsi="Arial" w:cs="Arial"/>
        </w:rPr>
      </w:pPr>
      <w:r w:rsidRPr="007E13C1">
        <w:rPr>
          <w:rFonts w:ascii="Arial" w:hAnsi="Arial" w:cs="Arial"/>
        </w:rPr>
        <w:t>El instrumento Next Generation EU incluye un Mecanismo para la Recuperación y la Resiliencia (MRR) que promueve, entre otras, la creación de unidades o aulas en los centros de educación de personas adultas destinadas a formar a cualquier ciudadano en las competencias digitales que les permitan desenvolverse en una sociedad en digitalización creciente. Los centros de educación de personas adultas de Castilla y León pasarán a formar parte de la Red de Centros de Capacitación Digital</w:t>
      </w:r>
      <w:r w:rsidR="00CC1700">
        <w:rPr>
          <w:rFonts w:ascii="Arial" w:hAnsi="Arial" w:cs="Arial"/>
        </w:rPr>
        <w:t xml:space="preserve"> e impartirán, entre otras, la formación asociada a la cualificación profesional IFC748_2: </w:t>
      </w:r>
      <w:r w:rsidR="00CC1700" w:rsidRPr="00CC1700">
        <w:rPr>
          <w:rFonts w:ascii="Arial" w:hAnsi="Arial" w:cs="Arial"/>
          <w:i/>
          <w:iCs/>
        </w:rPr>
        <w:t>“Digitalización aplicada al entorno profesional”</w:t>
      </w:r>
      <w:r w:rsidR="00CC1700">
        <w:rPr>
          <w:rFonts w:ascii="Arial" w:hAnsi="Arial" w:cs="Arial"/>
          <w:i/>
          <w:iCs/>
        </w:rPr>
        <w:t xml:space="preserve"> (Real Decreto 46/2022, de 18 de enero).</w:t>
      </w:r>
    </w:p>
    <w:p w14:paraId="29780C04" w14:textId="5056679F" w:rsidR="007E13C1" w:rsidRPr="007E13C1" w:rsidRDefault="007E13C1" w:rsidP="0052275E">
      <w:pPr>
        <w:ind w:left="-142" w:right="-568"/>
        <w:rPr>
          <w:rFonts w:ascii="Arial" w:hAnsi="Arial" w:cs="Arial"/>
          <w:b/>
          <w:bCs/>
          <w:color w:val="4472C4" w:themeColor="accent1"/>
        </w:rPr>
      </w:pPr>
      <w:r w:rsidRPr="007E13C1">
        <w:rPr>
          <w:rFonts w:ascii="Arial" w:hAnsi="Arial" w:cs="Arial"/>
          <w:b/>
          <w:bCs/>
          <w:color w:val="4472C4" w:themeColor="accent1"/>
        </w:rPr>
        <w:t>Objetivo general del curso:</w:t>
      </w:r>
    </w:p>
    <w:p w14:paraId="6A2CD90A" w14:textId="1057544B" w:rsidR="007E13C1" w:rsidRPr="00630908" w:rsidRDefault="007E13C1" w:rsidP="0052275E">
      <w:pPr>
        <w:ind w:left="-142" w:right="-568"/>
        <w:jc w:val="both"/>
        <w:rPr>
          <w:rFonts w:ascii="Arial" w:hAnsi="Arial" w:cs="Arial"/>
        </w:rPr>
      </w:pPr>
      <w:r w:rsidRPr="00630908">
        <w:rPr>
          <w:rFonts w:ascii="Arial" w:hAnsi="Arial" w:cs="Arial"/>
        </w:rPr>
        <w:t xml:space="preserve">Formar a todo el profesorado de los centros de educación de personas adultas en digitalización aplicada al entorno profesional </w:t>
      </w:r>
      <w:r w:rsidR="00CC1700" w:rsidRPr="00630908">
        <w:rPr>
          <w:rFonts w:ascii="Arial" w:hAnsi="Arial" w:cs="Arial"/>
        </w:rPr>
        <w:t xml:space="preserve">de modo </w:t>
      </w:r>
      <w:r w:rsidRPr="00630908">
        <w:rPr>
          <w:rFonts w:ascii="Arial" w:hAnsi="Arial" w:cs="Arial"/>
        </w:rPr>
        <w:t>que les permita impartir</w:t>
      </w:r>
      <w:r w:rsidR="00CC1700" w:rsidRPr="00630908">
        <w:rPr>
          <w:rFonts w:ascii="Arial" w:hAnsi="Arial" w:cs="Arial"/>
        </w:rPr>
        <w:t>, entre otras,</w:t>
      </w:r>
      <w:r w:rsidRPr="00630908">
        <w:rPr>
          <w:rFonts w:ascii="Arial" w:hAnsi="Arial" w:cs="Arial"/>
        </w:rPr>
        <w:t xml:space="preserve"> la formación </w:t>
      </w:r>
      <w:r w:rsidR="00CC1700" w:rsidRPr="00630908">
        <w:rPr>
          <w:rFonts w:ascii="Arial" w:hAnsi="Arial" w:cs="Arial"/>
        </w:rPr>
        <w:t>asociada a</w:t>
      </w:r>
      <w:r w:rsidRPr="00630908">
        <w:rPr>
          <w:rFonts w:ascii="Arial" w:hAnsi="Arial" w:cs="Arial"/>
        </w:rPr>
        <w:t xml:space="preserve"> la cualificación profesional IFC748_2</w:t>
      </w:r>
      <w:r w:rsidR="00CC1700" w:rsidRPr="00630908">
        <w:rPr>
          <w:rFonts w:ascii="Arial" w:hAnsi="Arial" w:cs="Arial"/>
        </w:rPr>
        <w:t>,</w:t>
      </w:r>
      <w:r w:rsidRPr="00630908">
        <w:rPr>
          <w:rFonts w:ascii="Arial" w:hAnsi="Arial" w:cs="Arial"/>
        </w:rPr>
        <w:t xml:space="preserve"> a </w:t>
      </w:r>
      <w:r w:rsidR="00CC1700" w:rsidRPr="00630908">
        <w:rPr>
          <w:rFonts w:ascii="Arial" w:hAnsi="Arial" w:cs="Arial"/>
        </w:rPr>
        <w:t>las personas</w:t>
      </w:r>
      <w:r w:rsidRPr="00630908">
        <w:rPr>
          <w:rFonts w:ascii="Arial" w:hAnsi="Arial" w:cs="Arial"/>
        </w:rPr>
        <w:t xml:space="preserve"> que se inscriban en los centros de educación de personas adultas. </w:t>
      </w:r>
    </w:p>
    <w:p w14:paraId="6E7CE97A" w14:textId="11C11ED5" w:rsidR="00CC1700" w:rsidRPr="00630908" w:rsidRDefault="00CC1700" w:rsidP="0052275E">
      <w:pPr>
        <w:ind w:left="-142" w:right="-568"/>
        <w:rPr>
          <w:rFonts w:ascii="Arial" w:hAnsi="Arial" w:cs="Arial"/>
          <w:b/>
          <w:bCs/>
          <w:color w:val="4472C4" w:themeColor="accent1"/>
        </w:rPr>
      </w:pPr>
      <w:r w:rsidRPr="00630908">
        <w:rPr>
          <w:rFonts w:ascii="Arial" w:hAnsi="Arial" w:cs="Arial"/>
          <w:b/>
          <w:bCs/>
          <w:color w:val="4472C4" w:themeColor="accent1"/>
        </w:rPr>
        <w:t>Objetivos específicos del curso:</w:t>
      </w:r>
    </w:p>
    <w:p w14:paraId="7CF56F8E" w14:textId="77777777" w:rsidR="00630908" w:rsidRDefault="00630908" w:rsidP="0052275E">
      <w:pPr>
        <w:pStyle w:val="Prrafodelista"/>
        <w:numPr>
          <w:ilvl w:val="0"/>
          <w:numId w:val="1"/>
        </w:numPr>
        <w:ind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Aplicar tecnologías habilitadoras digitales en el entorno profesional para la búsqueda, tratamiento y almacenaje de información.</w:t>
      </w:r>
    </w:p>
    <w:p w14:paraId="4F733856" w14:textId="483C6F87" w:rsidR="00630908" w:rsidRDefault="00630908" w:rsidP="0052275E">
      <w:pPr>
        <w:pStyle w:val="Prrafodelista"/>
        <w:numPr>
          <w:ilvl w:val="0"/>
          <w:numId w:val="1"/>
        </w:numPr>
        <w:ind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Realizar el mantenimiento del software de base y de aplicación.</w:t>
      </w:r>
    </w:p>
    <w:p w14:paraId="518F6BA1" w14:textId="73988D81" w:rsidR="00630908" w:rsidRDefault="00630908" w:rsidP="0052275E">
      <w:pPr>
        <w:pStyle w:val="Prrafodelista"/>
        <w:numPr>
          <w:ilvl w:val="0"/>
          <w:numId w:val="1"/>
        </w:numPr>
        <w:ind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Utilizar dispositivos conectados</w:t>
      </w:r>
      <w:r w:rsidR="003040F7">
        <w:rPr>
          <w:rFonts w:ascii="Arial" w:hAnsi="Arial" w:cs="Arial"/>
        </w:rPr>
        <w:t xml:space="preserve"> </w:t>
      </w:r>
      <w:r w:rsidR="003040F7" w:rsidRPr="003040F7">
        <w:rPr>
          <w:rFonts w:ascii="Arial" w:hAnsi="Arial" w:cs="Arial"/>
          <w:color w:val="FF0000"/>
        </w:rPr>
        <w:t>para obtener retroalimentación sobre la actividad del alumnado</w:t>
      </w:r>
      <w:r w:rsidR="003040F7">
        <w:rPr>
          <w:rFonts w:ascii="Arial" w:hAnsi="Arial" w:cs="Arial"/>
          <w:color w:val="FF0000"/>
        </w:rPr>
        <w:t xml:space="preserve"> en el proceso de aprendizaje</w:t>
      </w:r>
      <w:r>
        <w:rPr>
          <w:rFonts w:ascii="Arial" w:hAnsi="Arial" w:cs="Arial"/>
        </w:rPr>
        <w:t xml:space="preserve">. </w:t>
      </w:r>
    </w:p>
    <w:p w14:paraId="1362E4AA" w14:textId="4ADBE42F" w:rsidR="00630908" w:rsidRDefault="00630908" w:rsidP="0052275E">
      <w:pPr>
        <w:pStyle w:val="Prrafodelista"/>
        <w:numPr>
          <w:ilvl w:val="0"/>
          <w:numId w:val="1"/>
        </w:numPr>
        <w:ind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Creación, edición, publicación y difusión de contenidos digitales utilizando herramientas colaborativas. </w:t>
      </w:r>
    </w:p>
    <w:p w14:paraId="70CDCA5E" w14:textId="47DDB25A" w:rsidR="00630908" w:rsidRDefault="00630908" w:rsidP="0052275E">
      <w:pPr>
        <w:pStyle w:val="Prrafodelista"/>
        <w:numPr>
          <w:ilvl w:val="0"/>
          <w:numId w:val="1"/>
        </w:numPr>
        <w:ind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Conocer la normativa aplicable en materia de propiedad intelectual e industrial, protección de datos, accesibilidad y planificación de la actividad preventiv</w:t>
      </w:r>
      <w:r w:rsidR="003040F7">
        <w:rPr>
          <w:rFonts w:ascii="Arial" w:hAnsi="Arial" w:cs="Arial"/>
        </w:rPr>
        <w:t>a</w:t>
      </w:r>
      <w:r w:rsidR="003A1ED1">
        <w:rPr>
          <w:rFonts w:ascii="Arial" w:hAnsi="Arial" w:cs="Arial"/>
        </w:rPr>
        <w:t xml:space="preserve"> </w:t>
      </w:r>
      <w:r w:rsidR="003A1ED1" w:rsidRPr="003A1ED1">
        <w:rPr>
          <w:rFonts w:ascii="Arial" w:hAnsi="Arial" w:cs="Arial"/>
          <w:color w:val="FF0000"/>
        </w:rPr>
        <w:t>aplicando las opciones de accesibilidad más adecuadas.</w:t>
      </w:r>
    </w:p>
    <w:p w14:paraId="30F9BAAB" w14:textId="0B6AF2A3" w:rsidR="0070623B" w:rsidRPr="00630908" w:rsidRDefault="003A1ED1" w:rsidP="0052275E">
      <w:pPr>
        <w:pStyle w:val="Prrafodelista"/>
        <w:numPr>
          <w:ilvl w:val="0"/>
          <w:numId w:val="1"/>
        </w:numPr>
        <w:ind w:right="-568"/>
        <w:jc w:val="both"/>
        <w:rPr>
          <w:rFonts w:ascii="Arial" w:hAnsi="Arial" w:cs="Arial"/>
        </w:rPr>
      </w:pPr>
      <w:r w:rsidRPr="003A1ED1">
        <w:rPr>
          <w:rFonts w:ascii="Arial" w:hAnsi="Arial" w:cs="Arial"/>
          <w:color w:val="FF0000"/>
        </w:rPr>
        <w:t>Integrar en su práctica docente</w:t>
      </w:r>
      <w:r>
        <w:rPr>
          <w:rFonts w:ascii="Arial" w:hAnsi="Arial" w:cs="Arial"/>
        </w:rPr>
        <w:t xml:space="preserve"> </w:t>
      </w:r>
      <w:r w:rsidR="0070623B">
        <w:rPr>
          <w:rFonts w:ascii="Arial" w:hAnsi="Arial" w:cs="Arial"/>
        </w:rPr>
        <w:t xml:space="preserve">los conocimientos adquiridos </w:t>
      </w:r>
      <w:r>
        <w:rPr>
          <w:rFonts w:ascii="Arial" w:hAnsi="Arial" w:cs="Arial"/>
        </w:rPr>
        <w:t xml:space="preserve">a través de la utilización del </w:t>
      </w:r>
      <w:r w:rsidR="0070623B">
        <w:rPr>
          <w:rFonts w:ascii="Arial" w:hAnsi="Arial" w:cs="Arial"/>
        </w:rPr>
        <w:t>aula digital del centro</w:t>
      </w:r>
      <w:r>
        <w:rPr>
          <w:rFonts w:ascii="Arial" w:hAnsi="Arial" w:cs="Arial"/>
        </w:rPr>
        <w:t xml:space="preserve"> </w:t>
      </w:r>
      <w:r w:rsidRPr="003A1ED1">
        <w:rPr>
          <w:rFonts w:ascii="Arial" w:hAnsi="Arial" w:cs="Arial"/>
          <w:color w:val="FF0000"/>
        </w:rPr>
        <w:t>con su alumnado</w:t>
      </w:r>
      <w:r w:rsidR="0070623B">
        <w:rPr>
          <w:rFonts w:ascii="Arial" w:hAnsi="Arial" w:cs="Arial"/>
        </w:rPr>
        <w:t>.</w:t>
      </w:r>
    </w:p>
    <w:p w14:paraId="7BFB051D" w14:textId="3FB5F3E2" w:rsidR="00CC1700" w:rsidRPr="00630908" w:rsidRDefault="00CC1700" w:rsidP="0052275E">
      <w:pPr>
        <w:ind w:left="-142" w:right="-568"/>
        <w:rPr>
          <w:rFonts w:ascii="Arial" w:hAnsi="Arial" w:cs="Arial"/>
          <w:b/>
          <w:bCs/>
          <w:color w:val="4472C4" w:themeColor="accent1"/>
        </w:rPr>
      </w:pPr>
      <w:r w:rsidRPr="00630908">
        <w:rPr>
          <w:rFonts w:ascii="Arial" w:hAnsi="Arial" w:cs="Arial"/>
          <w:b/>
          <w:bCs/>
          <w:color w:val="4472C4" w:themeColor="accent1"/>
        </w:rPr>
        <w:t>Contenidos:</w:t>
      </w:r>
    </w:p>
    <w:p w14:paraId="4259F068" w14:textId="29FA9787" w:rsidR="00630908" w:rsidRDefault="00630908" w:rsidP="0052275E">
      <w:pPr>
        <w:pStyle w:val="Prrafodelista"/>
        <w:numPr>
          <w:ilvl w:val="0"/>
          <w:numId w:val="2"/>
        </w:numPr>
        <w:ind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Tecnologías habilitadoras digitales.</w:t>
      </w:r>
    </w:p>
    <w:p w14:paraId="0D93D8F5" w14:textId="191F7547" w:rsidR="00630908" w:rsidRDefault="00630908" w:rsidP="0052275E">
      <w:pPr>
        <w:pStyle w:val="Prrafodelista"/>
        <w:numPr>
          <w:ilvl w:val="0"/>
          <w:numId w:val="2"/>
        </w:numPr>
        <w:ind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Hardware y software de base en sistemas digitales.</w:t>
      </w:r>
    </w:p>
    <w:p w14:paraId="66E2DA11" w14:textId="2F814A3E" w:rsidR="00630908" w:rsidRDefault="00630908" w:rsidP="0052275E">
      <w:pPr>
        <w:pStyle w:val="Prrafodelista"/>
        <w:numPr>
          <w:ilvl w:val="0"/>
          <w:numId w:val="2"/>
        </w:numPr>
        <w:ind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Gestión de datos en sistemas digitales.</w:t>
      </w:r>
    </w:p>
    <w:p w14:paraId="0E0A0445" w14:textId="4694CB32" w:rsidR="00630908" w:rsidRDefault="00630908" w:rsidP="0052275E">
      <w:pPr>
        <w:pStyle w:val="Prrafodelista"/>
        <w:numPr>
          <w:ilvl w:val="0"/>
          <w:numId w:val="2"/>
        </w:numPr>
        <w:ind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Trabajo colaborativo aplicado a la gestión de dispositivos y datos.</w:t>
      </w:r>
    </w:p>
    <w:p w14:paraId="55441BB9" w14:textId="7A553033" w:rsidR="00630908" w:rsidRDefault="00630908" w:rsidP="0052275E">
      <w:pPr>
        <w:pStyle w:val="Prrafodelista"/>
        <w:numPr>
          <w:ilvl w:val="0"/>
          <w:numId w:val="2"/>
        </w:numPr>
        <w:ind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Creación, gestión y publicación de contenidos en sistemas digitales.</w:t>
      </w:r>
    </w:p>
    <w:p w14:paraId="312708D1" w14:textId="67C114E2" w:rsidR="00630908" w:rsidRDefault="00630908" w:rsidP="0052275E">
      <w:pPr>
        <w:pStyle w:val="Prrafodelista"/>
        <w:numPr>
          <w:ilvl w:val="0"/>
          <w:numId w:val="2"/>
        </w:numPr>
        <w:ind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Gestión remota de dispositivos. </w:t>
      </w:r>
    </w:p>
    <w:p w14:paraId="6B9F6541" w14:textId="68372FEE" w:rsidR="00C10ABD" w:rsidRPr="00385250" w:rsidRDefault="00C10ABD" w:rsidP="00C10ABD">
      <w:pPr>
        <w:ind w:right="-568" w:firstLine="360"/>
        <w:jc w:val="both"/>
        <w:rPr>
          <w:rFonts w:ascii="Arial" w:hAnsi="Arial" w:cs="Arial"/>
          <w:i/>
          <w:iCs/>
        </w:rPr>
      </w:pPr>
      <w:r w:rsidRPr="00385250">
        <w:rPr>
          <w:rFonts w:ascii="Arial" w:hAnsi="Arial" w:cs="Arial"/>
          <w:i/>
          <w:iCs/>
        </w:rPr>
        <w:t>Ver detalle en anexo.</w:t>
      </w:r>
    </w:p>
    <w:p w14:paraId="74E90FC1" w14:textId="77777777" w:rsidR="008768EF" w:rsidRDefault="008768EF" w:rsidP="0052275E">
      <w:pPr>
        <w:ind w:left="-142" w:right="-568"/>
        <w:jc w:val="both"/>
        <w:rPr>
          <w:rFonts w:ascii="Arial" w:hAnsi="Arial" w:cs="Arial"/>
          <w:b/>
          <w:bCs/>
          <w:color w:val="4472C4" w:themeColor="accent1"/>
        </w:rPr>
      </w:pPr>
    </w:p>
    <w:p w14:paraId="3B8E7914" w14:textId="77777777" w:rsidR="008768EF" w:rsidRDefault="008768EF" w:rsidP="0052275E">
      <w:pPr>
        <w:ind w:left="-142" w:right="-568"/>
        <w:jc w:val="both"/>
        <w:rPr>
          <w:rFonts w:ascii="Arial" w:hAnsi="Arial" w:cs="Arial"/>
          <w:b/>
          <w:bCs/>
          <w:color w:val="4472C4" w:themeColor="accent1"/>
        </w:rPr>
      </w:pPr>
    </w:p>
    <w:p w14:paraId="3E47D95A" w14:textId="2C0E4C36" w:rsidR="00CC1700" w:rsidRDefault="00CC1700" w:rsidP="0052275E">
      <w:pPr>
        <w:ind w:left="-142" w:right="-568"/>
        <w:jc w:val="both"/>
        <w:rPr>
          <w:rFonts w:ascii="Arial" w:hAnsi="Arial" w:cs="Arial"/>
        </w:rPr>
      </w:pPr>
      <w:r w:rsidRPr="00CC1700">
        <w:rPr>
          <w:rFonts w:ascii="Arial" w:hAnsi="Arial" w:cs="Arial"/>
          <w:b/>
          <w:bCs/>
          <w:color w:val="4472C4" w:themeColor="accent1"/>
        </w:rPr>
        <w:lastRenderedPageBreak/>
        <w:t>Duración:</w:t>
      </w:r>
      <w:r>
        <w:rPr>
          <w:rFonts w:ascii="Arial" w:hAnsi="Arial" w:cs="Arial"/>
        </w:rPr>
        <w:t xml:space="preserve"> 30 horas.</w:t>
      </w:r>
    </w:p>
    <w:p w14:paraId="300B6C84" w14:textId="3A279F5B" w:rsidR="007E13C1" w:rsidRDefault="007E13C1" w:rsidP="0052275E">
      <w:pPr>
        <w:ind w:left="-142" w:right="-568"/>
        <w:jc w:val="both"/>
        <w:rPr>
          <w:rFonts w:ascii="Arial" w:hAnsi="Arial" w:cs="Arial"/>
        </w:rPr>
      </w:pPr>
      <w:r w:rsidRPr="007E13C1">
        <w:rPr>
          <w:rFonts w:ascii="Arial" w:hAnsi="Arial" w:cs="Arial"/>
          <w:b/>
          <w:bCs/>
          <w:color w:val="4472C4" w:themeColor="accent1"/>
        </w:rPr>
        <w:t>Destinatarios:</w:t>
      </w:r>
      <w:r w:rsidRPr="007E13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7E13C1">
        <w:rPr>
          <w:rFonts w:ascii="Arial" w:hAnsi="Arial" w:cs="Arial"/>
        </w:rPr>
        <w:t>rofesorado de los centros de educación de personas adultas</w:t>
      </w:r>
      <w:r>
        <w:rPr>
          <w:rFonts w:ascii="Arial" w:hAnsi="Arial" w:cs="Arial"/>
        </w:rPr>
        <w:t xml:space="preserve"> de Castilla y León.</w:t>
      </w:r>
    </w:p>
    <w:p w14:paraId="64FCFDFF" w14:textId="6B914A2F" w:rsidR="009574F5" w:rsidRDefault="009574F5" w:rsidP="0052275E">
      <w:pPr>
        <w:ind w:left="-142" w:right="-56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4472C4" w:themeColor="accent1"/>
        </w:rPr>
        <w:t>Temporalización</w:t>
      </w:r>
      <w:r w:rsidRPr="007E13C1">
        <w:rPr>
          <w:rFonts w:ascii="Arial" w:hAnsi="Arial" w:cs="Arial"/>
          <w:b/>
          <w:bCs/>
          <w:color w:val="4472C4" w:themeColor="accent1"/>
        </w:rPr>
        <w:t>:</w:t>
      </w:r>
      <w:r w:rsidRPr="007E13C1">
        <w:rPr>
          <w:rFonts w:ascii="Arial" w:hAnsi="Arial" w:cs="Arial"/>
        </w:rPr>
        <w:t xml:space="preserve"> </w:t>
      </w:r>
      <w:r w:rsidR="009D6B28">
        <w:rPr>
          <w:rFonts w:ascii="Arial" w:hAnsi="Arial" w:cs="Arial"/>
        </w:rPr>
        <w:t>Se realizarán varias ediciones, en función de la demanda</w:t>
      </w:r>
      <w:r>
        <w:rPr>
          <w:rFonts w:ascii="Arial" w:hAnsi="Arial" w:cs="Arial"/>
        </w:rPr>
        <w:t>. Se realizará en modalidad online.</w:t>
      </w:r>
    </w:p>
    <w:p w14:paraId="6C159381" w14:textId="7FCCCC43" w:rsidR="00403C0B" w:rsidRDefault="000035C0" w:rsidP="0052275E">
      <w:pPr>
        <w:ind w:left="-142" w:right="-568"/>
        <w:jc w:val="both"/>
        <w:rPr>
          <w:rFonts w:ascii="Arial" w:hAnsi="Arial" w:cs="Arial"/>
          <w:b/>
          <w:bCs/>
          <w:color w:val="4472C4" w:themeColor="accent1"/>
        </w:rPr>
      </w:pPr>
      <w:r>
        <w:rPr>
          <w:rFonts w:ascii="Arial" w:hAnsi="Arial" w:cs="Arial"/>
          <w:b/>
          <w:bCs/>
          <w:color w:val="4472C4" w:themeColor="accent1"/>
        </w:rPr>
        <w:t xml:space="preserve">Inscripción: </w:t>
      </w:r>
      <w:r w:rsidR="00A66F32">
        <w:rPr>
          <w:rFonts w:ascii="Arial" w:hAnsi="Arial" w:cs="Arial"/>
        </w:rPr>
        <w:t>L</w:t>
      </w:r>
      <w:r w:rsidR="00A66F32" w:rsidRPr="00A66F32">
        <w:rPr>
          <w:rFonts w:ascii="Arial" w:hAnsi="Arial" w:cs="Arial"/>
        </w:rPr>
        <w:t xml:space="preserve">as </w:t>
      </w:r>
      <w:r w:rsidR="00A66F32">
        <w:rPr>
          <w:rFonts w:ascii="Arial" w:hAnsi="Arial" w:cs="Arial"/>
        </w:rPr>
        <w:t xml:space="preserve">personas interesadas en inscribirse en el curso lo harán cumplimentando el siguiente formulario: </w:t>
      </w:r>
      <w:hyperlink r:id="rId10" w:history="1">
        <w:r w:rsidR="00A66F32" w:rsidRPr="00A66F32">
          <w:rPr>
            <w:rStyle w:val="Hipervnculo"/>
            <w:rFonts w:ascii="Arial" w:hAnsi="Arial" w:cs="Arial"/>
          </w:rPr>
          <w:t>https://forms.office.com/e/BMpA4Nmgqj</w:t>
        </w:r>
      </w:hyperlink>
      <w:r w:rsidR="00A66F32" w:rsidRPr="00A66F32">
        <w:rPr>
          <w:rFonts w:ascii="Arial" w:hAnsi="Arial" w:cs="Arial"/>
          <w:color w:val="4472C4" w:themeColor="accent1"/>
        </w:rPr>
        <w:t xml:space="preserve"> </w:t>
      </w:r>
    </w:p>
    <w:p w14:paraId="10DEAD86" w14:textId="57C85980" w:rsidR="004172ED" w:rsidRDefault="009574F5" w:rsidP="0052275E">
      <w:pPr>
        <w:ind w:left="-142" w:right="-568"/>
        <w:jc w:val="both"/>
        <w:rPr>
          <w:rFonts w:ascii="Arial" w:hAnsi="Arial" w:cs="Arial"/>
        </w:rPr>
      </w:pPr>
      <w:r w:rsidRPr="009574F5">
        <w:rPr>
          <w:rFonts w:ascii="Arial" w:hAnsi="Arial" w:cs="Arial"/>
          <w:b/>
          <w:bCs/>
          <w:color w:val="4472C4" w:themeColor="accent1"/>
        </w:rPr>
        <w:t>Certificación:</w:t>
      </w:r>
      <w:r>
        <w:rPr>
          <w:rFonts w:ascii="Arial" w:hAnsi="Arial" w:cs="Arial"/>
        </w:rPr>
        <w:t xml:space="preserve"> La superación de esta actividad dará derecho a un certificado de 30 horas de formación, equivalente a 3 créditos</w:t>
      </w:r>
      <w:r w:rsidR="004172ED">
        <w:rPr>
          <w:rFonts w:ascii="Arial" w:hAnsi="Arial" w:cs="Arial"/>
        </w:rPr>
        <w:t xml:space="preserve">, que se incluirá en el Registro de </w:t>
      </w:r>
      <w:r w:rsidR="004172ED" w:rsidRPr="004172ED">
        <w:rPr>
          <w:rFonts w:ascii="Arial" w:hAnsi="Arial" w:cs="Arial"/>
        </w:rPr>
        <w:t>Formación Permanente del Profesorado</w:t>
      </w:r>
      <w:r w:rsidR="004172ED">
        <w:rPr>
          <w:rFonts w:ascii="Arial" w:hAnsi="Arial" w:cs="Arial"/>
        </w:rPr>
        <w:t xml:space="preserve">. </w:t>
      </w:r>
    </w:p>
    <w:p w14:paraId="38683AFF" w14:textId="77777777" w:rsidR="00403C0B" w:rsidRDefault="00403C0B" w:rsidP="0052275E">
      <w:pPr>
        <w:ind w:left="-142" w:right="-568"/>
        <w:rPr>
          <w:rFonts w:ascii="Arial" w:hAnsi="Arial" w:cs="Arial"/>
          <w:b/>
          <w:bCs/>
          <w:color w:val="4472C4" w:themeColor="accent1"/>
        </w:rPr>
      </w:pPr>
    </w:p>
    <w:p w14:paraId="2263CEC7" w14:textId="12C8B22E" w:rsidR="005E7262" w:rsidRPr="004172ED" w:rsidRDefault="004172ED" w:rsidP="0052275E">
      <w:pPr>
        <w:ind w:left="-142" w:right="-568"/>
        <w:rPr>
          <w:rFonts w:ascii="Arial" w:hAnsi="Arial" w:cs="Arial"/>
          <w:b/>
          <w:bCs/>
          <w:color w:val="4472C4" w:themeColor="accent1"/>
        </w:rPr>
      </w:pPr>
      <w:r>
        <w:rPr>
          <w:rFonts w:ascii="Arial" w:hAnsi="Arial" w:cs="Arial"/>
          <w:b/>
          <w:bCs/>
          <w:color w:val="4472C4" w:themeColor="accent1"/>
        </w:rPr>
        <w:t xml:space="preserve">Indicadores: </w:t>
      </w:r>
      <w:r w:rsidR="00EB7963" w:rsidRPr="004172ED">
        <w:rPr>
          <w:rFonts w:ascii="Arial" w:hAnsi="Arial" w:cs="Arial"/>
          <w:b/>
          <w:bCs/>
        </w:rPr>
        <w:t xml:space="preserve">COMPETENCIA DIGITAL DOCENTE - </w:t>
      </w:r>
      <w:r w:rsidR="00F93516" w:rsidRPr="004172ED">
        <w:rPr>
          <w:rFonts w:ascii="Arial" w:hAnsi="Arial" w:cs="Arial"/>
          <w:b/>
          <w:bCs/>
        </w:rPr>
        <w:t>NIVEL B1</w:t>
      </w:r>
    </w:p>
    <w:p w14:paraId="0F2841EE" w14:textId="2B7D6EDE" w:rsidR="00F93516" w:rsidRPr="004C1C4E" w:rsidRDefault="00F93516" w:rsidP="0052275E">
      <w:pPr>
        <w:ind w:left="-142" w:right="-568"/>
        <w:jc w:val="both"/>
        <w:rPr>
          <w:rFonts w:ascii="Arial" w:hAnsi="Arial" w:cs="Arial"/>
          <w:b/>
          <w:bCs/>
        </w:rPr>
      </w:pPr>
      <w:r w:rsidRPr="004C1C4E">
        <w:rPr>
          <w:rFonts w:ascii="Arial" w:hAnsi="Arial" w:cs="Arial"/>
          <w:b/>
          <w:bCs/>
        </w:rPr>
        <w:t>ÁREA 3</w:t>
      </w:r>
      <w:r w:rsidR="004C1C4E" w:rsidRPr="004C1C4E">
        <w:rPr>
          <w:rFonts w:ascii="Arial" w:hAnsi="Arial" w:cs="Arial"/>
          <w:b/>
          <w:bCs/>
        </w:rPr>
        <w:t xml:space="preserve"> – Enseñanza y aprendizaje</w:t>
      </w:r>
    </w:p>
    <w:p w14:paraId="113D56C4" w14:textId="77777777" w:rsidR="00F93516" w:rsidRPr="0052275E" w:rsidRDefault="00F93516" w:rsidP="0052275E">
      <w:pPr>
        <w:spacing w:after="0" w:line="240" w:lineRule="auto"/>
        <w:ind w:left="-142" w:right="-56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52275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3.1.B.1.4. Resuelve los problemas más comunes que se puedan presentar en su práctica docente al integrar las tecnologías digitales y afronta los imprevistos con soluciones alternativas.</w:t>
      </w:r>
    </w:p>
    <w:p w14:paraId="3145CBE2" w14:textId="77777777" w:rsidR="00F93516" w:rsidRPr="0052275E" w:rsidRDefault="00F93516" w:rsidP="0052275E">
      <w:pPr>
        <w:spacing w:after="0" w:line="240" w:lineRule="auto"/>
        <w:ind w:left="-142" w:right="-56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59811835" w14:textId="0D5FDA49" w:rsidR="00F93516" w:rsidRPr="0052275E" w:rsidRDefault="00F93516" w:rsidP="0052275E">
      <w:pPr>
        <w:spacing w:after="0" w:line="240" w:lineRule="auto"/>
        <w:ind w:left="-142" w:right="-56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52275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3.2.B.1.2 Utiliza las tecnologías digitales del centro para obtener retroalimentación inmediata sobre la actividad del alumnado y sobre las dificultades que ha encontrado en el proceso de aprendizaje con el fin de intervenir cuando sea necesario.</w:t>
      </w:r>
    </w:p>
    <w:p w14:paraId="0BB44130" w14:textId="77777777" w:rsidR="00F93516" w:rsidRPr="004C1C4E" w:rsidRDefault="00F93516" w:rsidP="0052275E">
      <w:pPr>
        <w:ind w:left="-142" w:right="-568"/>
        <w:jc w:val="both"/>
        <w:rPr>
          <w:rFonts w:ascii="Arial" w:hAnsi="Arial" w:cs="Arial"/>
        </w:rPr>
      </w:pPr>
    </w:p>
    <w:p w14:paraId="59AEAFAD" w14:textId="7EA917AE" w:rsidR="00F93516" w:rsidRPr="004C1C4E" w:rsidRDefault="00F93516" w:rsidP="0052275E">
      <w:pPr>
        <w:ind w:left="-142" w:right="-568"/>
        <w:jc w:val="both"/>
        <w:rPr>
          <w:rFonts w:ascii="Arial" w:hAnsi="Arial" w:cs="Arial"/>
          <w:b/>
          <w:bCs/>
        </w:rPr>
      </w:pPr>
      <w:r w:rsidRPr="004C1C4E">
        <w:rPr>
          <w:rFonts w:ascii="Arial" w:hAnsi="Arial" w:cs="Arial"/>
          <w:b/>
          <w:bCs/>
        </w:rPr>
        <w:t>ÁREA 5</w:t>
      </w:r>
      <w:r w:rsidR="004C1C4E" w:rsidRPr="004C1C4E">
        <w:rPr>
          <w:rFonts w:ascii="Arial" w:hAnsi="Arial" w:cs="Arial"/>
          <w:b/>
          <w:bCs/>
        </w:rPr>
        <w:t xml:space="preserve"> – Empoderamiento del alumnado</w:t>
      </w:r>
    </w:p>
    <w:p w14:paraId="7DE990D7" w14:textId="77777777" w:rsidR="00EB7963" w:rsidRPr="0052275E" w:rsidRDefault="00EB7963" w:rsidP="0052275E">
      <w:pPr>
        <w:spacing w:after="0" w:line="240" w:lineRule="auto"/>
        <w:ind w:left="-142" w:right="-56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52275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5.1.B.1.1. Utiliza de forma autónoma las opciones de accesibilidad de la tecnología del centro, seleccionando aquellas más adecuadas para su alumnado.</w:t>
      </w:r>
    </w:p>
    <w:p w14:paraId="60452062" w14:textId="77777777" w:rsidR="00EB7963" w:rsidRPr="004C1C4E" w:rsidRDefault="00EB7963" w:rsidP="0052275E">
      <w:pPr>
        <w:ind w:left="-142" w:right="-568"/>
        <w:jc w:val="both"/>
        <w:rPr>
          <w:rFonts w:ascii="Arial" w:hAnsi="Arial" w:cs="Arial"/>
        </w:rPr>
      </w:pPr>
    </w:p>
    <w:p w14:paraId="167D8C96" w14:textId="0A57301F" w:rsidR="00F93516" w:rsidRPr="004C1C4E" w:rsidRDefault="00F93516" w:rsidP="0052275E">
      <w:pPr>
        <w:ind w:left="-142" w:right="-568"/>
        <w:jc w:val="both"/>
        <w:rPr>
          <w:rFonts w:ascii="Arial" w:hAnsi="Arial" w:cs="Arial"/>
          <w:b/>
          <w:bCs/>
        </w:rPr>
      </w:pPr>
      <w:r w:rsidRPr="004C1C4E">
        <w:rPr>
          <w:rFonts w:ascii="Arial" w:hAnsi="Arial" w:cs="Arial"/>
          <w:b/>
          <w:bCs/>
        </w:rPr>
        <w:t>ÁREA 6</w:t>
      </w:r>
      <w:r w:rsidR="004C1C4E" w:rsidRPr="004C1C4E">
        <w:rPr>
          <w:rFonts w:ascii="Arial" w:hAnsi="Arial" w:cs="Arial"/>
          <w:b/>
          <w:bCs/>
        </w:rPr>
        <w:t xml:space="preserve"> – Desarrollo de la competencia digital del alumnado</w:t>
      </w:r>
    </w:p>
    <w:p w14:paraId="36E24FE6" w14:textId="77777777" w:rsidR="00F93516" w:rsidRPr="0052275E" w:rsidRDefault="00F93516" w:rsidP="0052275E">
      <w:pPr>
        <w:spacing w:after="0" w:line="240" w:lineRule="auto"/>
        <w:ind w:left="-142" w:right="-56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52275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6.1.B.1.1. Integra en su práctica docente situaciones de aprendizaje en las que el alumnado debe desarrollar diferentes estrategias para la búsqueda, evaluación, selección y organización de la información y de los datos.</w:t>
      </w:r>
    </w:p>
    <w:p w14:paraId="5CC6D64A" w14:textId="77777777" w:rsidR="0052275E" w:rsidRDefault="0052275E" w:rsidP="0052275E">
      <w:pPr>
        <w:spacing w:after="0" w:line="240" w:lineRule="auto"/>
        <w:ind w:left="-142" w:right="-56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01A8FB84" w14:textId="07D187EC" w:rsidR="005E7262" w:rsidRDefault="00F93516" w:rsidP="000035C0">
      <w:pPr>
        <w:spacing w:after="0" w:line="240" w:lineRule="auto"/>
        <w:ind w:left="-142" w:right="-56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52275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6.5.B.1.1. Enseña al alumnado, en función de su edad y grado de madurez, a utilizar las tecnologías digitales para atender necesidades y gestiones cotidianas y le proporciona pautas para transferir dichos aprendizajes a otros ámbitos, de forma que pueda integrarse en una sociedad digital.</w:t>
      </w:r>
    </w:p>
    <w:p w14:paraId="57255F3F" w14:textId="77777777" w:rsidR="00C10ABD" w:rsidRDefault="00C10ABD" w:rsidP="000035C0">
      <w:pPr>
        <w:spacing w:after="0" w:line="240" w:lineRule="auto"/>
        <w:ind w:left="-142" w:right="-56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271C9A35" w14:textId="77777777" w:rsidR="00C10ABD" w:rsidRDefault="00C10ABD" w:rsidP="000035C0">
      <w:pPr>
        <w:spacing w:after="0" w:line="240" w:lineRule="auto"/>
        <w:ind w:left="-142" w:right="-56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3EFE6960" w14:textId="77777777" w:rsidR="00C10ABD" w:rsidRDefault="00C10ABD" w:rsidP="000035C0">
      <w:pPr>
        <w:spacing w:after="0" w:line="240" w:lineRule="auto"/>
        <w:ind w:left="-142" w:right="-56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20AA6A9A" w14:textId="77777777" w:rsidR="00C10ABD" w:rsidRDefault="00C10ABD" w:rsidP="000035C0">
      <w:pPr>
        <w:spacing w:after="0" w:line="240" w:lineRule="auto"/>
        <w:ind w:left="-142" w:right="-56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54143621" w14:textId="77777777" w:rsidR="00C10ABD" w:rsidRDefault="00C10ABD" w:rsidP="000035C0">
      <w:pPr>
        <w:spacing w:after="0" w:line="240" w:lineRule="auto"/>
        <w:ind w:left="-142" w:right="-56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4DD54372" w14:textId="77777777" w:rsidR="00C10ABD" w:rsidRDefault="00C10ABD" w:rsidP="000035C0">
      <w:pPr>
        <w:spacing w:after="0" w:line="240" w:lineRule="auto"/>
        <w:ind w:left="-142" w:right="-56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74D72092" w14:textId="77777777" w:rsidR="00C10ABD" w:rsidRDefault="00C10ABD" w:rsidP="000035C0">
      <w:pPr>
        <w:spacing w:after="0" w:line="240" w:lineRule="auto"/>
        <w:ind w:left="-142" w:right="-56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147EEFF6" w14:textId="77777777" w:rsidR="00C10ABD" w:rsidRDefault="00C10ABD" w:rsidP="000035C0">
      <w:pPr>
        <w:spacing w:after="0" w:line="240" w:lineRule="auto"/>
        <w:ind w:left="-142" w:right="-56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792F0A2B" w14:textId="77777777" w:rsidR="00C10ABD" w:rsidRDefault="00C10ABD" w:rsidP="000035C0">
      <w:pPr>
        <w:spacing w:after="0" w:line="240" w:lineRule="auto"/>
        <w:ind w:left="-142" w:right="-56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29E61C51" w14:textId="77777777" w:rsidR="00C10ABD" w:rsidRDefault="00C10ABD" w:rsidP="000035C0">
      <w:pPr>
        <w:spacing w:after="0" w:line="240" w:lineRule="auto"/>
        <w:ind w:left="-142" w:right="-56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50C3F8E8" w14:textId="77777777" w:rsidR="00C10ABD" w:rsidRDefault="00C10ABD" w:rsidP="000035C0">
      <w:pPr>
        <w:spacing w:after="0" w:line="240" w:lineRule="auto"/>
        <w:ind w:left="-142" w:right="-56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5EB258AE" w14:textId="7BDA3114" w:rsidR="00C10ABD" w:rsidRPr="00C10ABD" w:rsidRDefault="00C10ABD" w:rsidP="00C10ABD">
      <w:pPr>
        <w:spacing w:after="0" w:line="240" w:lineRule="auto"/>
        <w:ind w:left="-142" w:right="-568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C10AB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lastRenderedPageBreak/>
        <w:t>ANEXO</w:t>
      </w:r>
    </w:p>
    <w:p w14:paraId="31BEFAEE" w14:textId="77777777" w:rsidR="00C10ABD" w:rsidRPr="00C10ABD" w:rsidRDefault="00C10ABD" w:rsidP="00C10ABD">
      <w:pPr>
        <w:spacing w:after="0" w:line="240" w:lineRule="auto"/>
        <w:ind w:left="-142" w:right="-568"/>
        <w:jc w:val="center"/>
        <w:rPr>
          <w:rFonts w:ascii="Arial" w:eastAsia="Times New Roman" w:hAnsi="Arial" w:cs="Arial"/>
          <w:b/>
          <w:bCs/>
          <w:color w:val="4472C4" w:themeColor="accent1"/>
          <w:sz w:val="20"/>
          <w:szCs w:val="20"/>
          <w:lang w:eastAsia="es-ES"/>
        </w:rPr>
      </w:pPr>
    </w:p>
    <w:p w14:paraId="74DE4EF0" w14:textId="77777777" w:rsidR="00C10ABD" w:rsidRPr="005E7262" w:rsidRDefault="00C10ABD" w:rsidP="00C10ABD">
      <w:pPr>
        <w:jc w:val="center"/>
        <w:rPr>
          <w:rFonts w:ascii="Arial" w:hAnsi="Arial" w:cs="Arial"/>
          <w:b/>
          <w:bCs/>
        </w:rPr>
      </w:pPr>
      <w:r w:rsidRPr="005E7262">
        <w:rPr>
          <w:rFonts w:ascii="Arial" w:hAnsi="Arial" w:cs="Arial"/>
          <w:b/>
          <w:bCs/>
        </w:rPr>
        <w:t>BLOQUES DE CONTENIDOS DEL CURSO</w:t>
      </w:r>
    </w:p>
    <w:p w14:paraId="0F874E5E" w14:textId="77777777" w:rsidR="00C10ABD" w:rsidRPr="007E13C1" w:rsidRDefault="00C10ABD" w:rsidP="00C10AB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6EF61" wp14:editId="3BFA3D7F">
                <wp:simplePos x="0" y="0"/>
                <wp:positionH relativeFrom="column">
                  <wp:posOffset>558476</wp:posOffset>
                </wp:positionH>
                <wp:positionV relativeFrom="paragraph">
                  <wp:posOffset>138262</wp:posOffset>
                </wp:positionV>
                <wp:extent cx="4830793" cy="319178"/>
                <wp:effectExtent l="0" t="0" r="27305" b="24130"/>
                <wp:wrapNone/>
                <wp:docPr id="745071547" name="Rectángulo 74507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793" cy="31917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31FB3" w14:textId="77777777" w:rsidR="00C10ABD" w:rsidRPr="005E7262" w:rsidRDefault="00C10ABD" w:rsidP="00C10ABD">
                            <w:pPr>
                              <w:ind w:left="426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E726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Tecnologías habilitadoras digitales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6EF61" id="Rectángulo 745071547" o:spid="_x0000_s1026" style="position:absolute;left:0;text-align:left;margin-left:43.95pt;margin-top:10.9pt;width:380.4pt;height:2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6AC31FB3" w14:textId="77777777" w:rsidR="00C10ABD" w:rsidRPr="005E7262" w:rsidRDefault="00C10ABD" w:rsidP="00C10ABD">
                      <w:pPr>
                        <w:ind w:left="426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5E7262">
                        <w:rPr>
                          <w:color w:val="FFFFFF" w:themeColor="background1"/>
                          <w:sz w:val="28"/>
                          <w:szCs w:val="28"/>
                        </w:rPr>
                        <w:t>Tecnologías habilitadoras digitales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60223" wp14:editId="095CB9C2">
                <wp:simplePos x="0" y="0"/>
                <wp:positionH relativeFrom="column">
                  <wp:posOffset>6793</wp:posOffset>
                </wp:positionH>
                <wp:positionV relativeFrom="paragraph">
                  <wp:posOffset>9248</wp:posOffset>
                </wp:positionV>
                <wp:extent cx="655608" cy="586597"/>
                <wp:effectExtent l="0" t="0" r="11430" b="2349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608" cy="58659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C4F4D0" w14:textId="77777777" w:rsidR="00C10ABD" w:rsidRPr="005E7262" w:rsidRDefault="00C10ABD" w:rsidP="00C10AB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E72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160223" id="Elipse 1" o:spid="_x0000_s1027" style="position:absolute;left:0;text-align:left;margin-left:.55pt;margin-top:.75pt;width:51.6pt;height:46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" fillcolor="#4472c4 [3204]" strokecolor="#1f3763 [1604]" strokeweight="1pt">
                <v:stroke joinstyle="miter"/>
                <v:textbox>
                  <w:txbxContent>
                    <w:p w14:paraId="62C4F4D0" w14:textId="77777777" w:rsidR="00C10ABD" w:rsidRPr="005E7262" w:rsidRDefault="00C10ABD" w:rsidP="00C10AB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E7262">
                        <w:rPr>
                          <w:b/>
                          <w:bCs/>
                          <w:sz w:val="40"/>
                          <w:szCs w:val="40"/>
                        </w:rPr>
                        <w:t>01</w:t>
                      </w:r>
                    </w:p>
                  </w:txbxContent>
                </v:textbox>
              </v:oval>
            </w:pict>
          </mc:Fallback>
        </mc:AlternateContent>
      </w:r>
    </w:p>
    <w:p w14:paraId="54D62551" w14:textId="77777777" w:rsidR="00C10ABD" w:rsidRDefault="00C10ABD" w:rsidP="00C10ABD"/>
    <w:p w14:paraId="366284F8" w14:textId="77777777" w:rsidR="00C10ABD" w:rsidRPr="005E7262" w:rsidRDefault="00C10ABD" w:rsidP="00C10ABD">
      <w:pPr>
        <w:jc w:val="both"/>
        <w:rPr>
          <w:rFonts w:ascii="Arial" w:hAnsi="Arial" w:cs="Arial"/>
          <w:sz w:val="2"/>
          <w:szCs w:val="2"/>
        </w:rPr>
      </w:pPr>
    </w:p>
    <w:p w14:paraId="7C93F130" w14:textId="77777777" w:rsidR="00C10ABD" w:rsidRDefault="00C10ABD" w:rsidP="00C10ABD">
      <w:pPr>
        <w:jc w:val="both"/>
        <w:rPr>
          <w:rFonts w:ascii="Arial" w:hAnsi="Arial" w:cs="Arial"/>
        </w:rPr>
      </w:pPr>
      <w:r w:rsidRPr="005E7262">
        <w:rPr>
          <w:rFonts w:ascii="Arial" w:hAnsi="Arial" w:cs="Arial"/>
        </w:rPr>
        <w:t xml:space="preserve">Inteligencia artificial, Big Data, </w:t>
      </w:r>
      <w:proofErr w:type="spellStart"/>
      <w:r w:rsidRPr="005E7262">
        <w:rPr>
          <w:rFonts w:ascii="Arial" w:hAnsi="Arial" w:cs="Arial"/>
        </w:rPr>
        <w:t>Blockchain</w:t>
      </w:r>
      <w:proofErr w:type="spellEnd"/>
      <w:r w:rsidRPr="005E7262">
        <w:rPr>
          <w:rFonts w:ascii="Arial" w:hAnsi="Arial" w:cs="Arial"/>
        </w:rPr>
        <w:t>, Robótica colaborativa, Gemelos digitales, Fabricación aditiva, Realidad Virtual, Realidad Aumentada, Ciberseguridad.</w:t>
      </w:r>
    </w:p>
    <w:p w14:paraId="5298A922" w14:textId="77777777" w:rsidR="00C10ABD" w:rsidRDefault="00C10ABD" w:rsidP="00C10ABD">
      <w:pPr>
        <w:jc w:val="both"/>
        <w:rPr>
          <w:rFonts w:ascii="Arial" w:hAnsi="Arial" w:cs="Arial"/>
        </w:rPr>
      </w:pPr>
    </w:p>
    <w:p w14:paraId="459D705E" w14:textId="77777777" w:rsidR="00C10ABD" w:rsidRPr="007E13C1" w:rsidRDefault="00C10ABD" w:rsidP="00C10AB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EEE11" wp14:editId="000FCA90">
                <wp:simplePos x="0" y="0"/>
                <wp:positionH relativeFrom="column">
                  <wp:posOffset>558476</wp:posOffset>
                </wp:positionH>
                <wp:positionV relativeFrom="paragraph">
                  <wp:posOffset>138262</wp:posOffset>
                </wp:positionV>
                <wp:extent cx="4830793" cy="319178"/>
                <wp:effectExtent l="0" t="0" r="27305" b="2413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793" cy="31917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78D43" w14:textId="77777777" w:rsidR="00C10ABD" w:rsidRPr="005E7262" w:rsidRDefault="00C10ABD" w:rsidP="00C10ABD">
                            <w:pPr>
                              <w:ind w:left="426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Hardware y software de base en sistemas digitales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EEE11" id="Rectángulo 3" o:spid="_x0000_s1028" style="position:absolute;left:0;text-align:left;margin-left:43.95pt;margin-top:10.9pt;width:380.4pt;height:2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05C78D43" w14:textId="77777777" w:rsidR="00C10ABD" w:rsidRPr="005E7262" w:rsidRDefault="00C10ABD" w:rsidP="00C10ABD">
                      <w:pPr>
                        <w:ind w:left="426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Hardware y software de base en sistemas digitales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DA9541" wp14:editId="749CDF7D">
                <wp:simplePos x="0" y="0"/>
                <wp:positionH relativeFrom="column">
                  <wp:posOffset>6793</wp:posOffset>
                </wp:positionH>
                <wp:positionV relativeFrom="paragraph">
                  <wp:posOffset>9248</wp:posOffset>
                </wp:positionV>
                <wp:extent cx="655608" cy="586597"/>
                <wp:effectExtent l="0" t="0" r="11430" b="2349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608" cy="58659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A298B" w14:textId="77777777" w:rsidR="00C10ABD" w:rsidRPr="005E7262" w:rsidRDefault="00C10ABD" w:rsidP="00C10AB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E72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DA9541" id="Elipse 4" o:spid="_x0000_s1029" style="position:absolute;left:0;text-align:left;margin-left:.55pt;margin-top:.75pt;width:51.6pt;height:46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" fillcolor="#4472c4 [3204]" strokecolor="#1f3763 [1604]" strokeweight="1pt">
                <v:stroke joinstyle="miter"/>
                <v:textbox>
                  <w:txbxContent>
                    <w:p w14:paraId="645A298B" w14:textId="77777777" w:rsidR="00C10ABD" w:rsidRPr="005E7262" w:rsidRDefault="00C10ABD" w:rsidP="00C10AB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E7262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14:paraId="43EC9905" w14:textId="77777777" w:rsidR="00C10ABD" w:rsidRDefault="00C10ABD" w:rsidP="00C10ABD"/>
    <w:p w14:paraId="66B72A9B" w14:textId="77777777" w:rsidR="00C10ABD" w:rsidRPr="005E7262" w:rsidRDefault="00C10ABD" w:rsidP="00C10ABD">
      <w:pPr>
        <w:jc w:val="both"/>
        <w:rPr>
          <w:rFonts w:ascii="Arial" w:hAnsi="Arial" w:cs="Arial"/>
          <w:sz w:val="2"/>
          <w:szCs w:val="2"/>
        </w:rPr>
      </w:pPr>
    </w:p>
    <w:p w14:paraId="1BEA7BB0" w14:textId="77777777" w:rsidR="00C10ABD" w:rsidRDefault="00C10ABD" w:rsidP="00C10A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Dispositivos digitales: Sobremesa, servidor, Tablet, smartphone, smartwatch, </w:t>
      </w:r>
      <w:proofErr w:type="spellStart"/>
      <w:r>
        <w:rPr>
          <w:rFonts w:ascii="Arial" w:hAnsi="Arial" w:cs="Arial"/>
        </w:rPr>
        <w:t>smartTV</w:t>
      </w:r>
      <w:proofErr w:type="spellEnd"/>
      <w:r>
        <w:rPr>
          <w:rFonts w:ascii="Arial" w:hAnsi="Arial" w:cs="Arial"/>
        </w:rPr>
        <w:t>, otros. Tipos de periféricos, dispositivos conectables y complementarios. Procedimientos de configuración y conexión. Esquema funcional de un dispositivo, CPU (memorias, tipos, características). Actualización de S.O. y software. Software privativo y software libre. Administración, gestión de sistemas de archivos, edición, etc.</w:t>
      </w:r>
    </w:p>
    <w:p w14:paraId="0D97E0B0" w14:textId="77777777" w:rsidR="00C10ABD" w:rsidRPr="005E7262" w:rsidRDefault="00C10ABD" w:rsidP="00C10ABD">
      <w:pPr>
        <w:jc w:val="both"/>
        <w:rPr>
          <w:rFonts w:ascii="Arial" w:hAnsi="Arial" w:cs="Arial"/>
          <w:sz w:val="2"/>
          <w:szCs w:val="2"/>
        </w:rPr>
      </w:pPr>
    </w:p>
    <w:p w14:paraId="169379EF" w14:textId="77777777" w:rsidR="00C10ABD" w:rsidRPr="007E13C1" w:rsidRDefault="00C10ABD" w:rsidP="00C10AB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6B639" wp14:editId="6AF96D44">
                <wp:simplePos x="0" y="0"/>
                <wp:positionH relativeFrom="column">
                  <wp:posOffset>558476</wp:posOffset>
                </wp:positionH>
                <wp:positionV relativeFrom="paragraph">
                  <wp:posOffset>138262</wp:posOffset>
                </wp:positionV>
                <wp:extent cx="4830793" cy="319178"/>
                <wp:effectExtent l="0" t="0" r="27305" b="241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793" cy="31917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49B65" w14:textId="77777777" w:rsidR="00C10ABD" w:rsidRPr="005E7262" w:rsidRDefault="00C10ABD" w:rsidP="00C10ABD">
                            <w:pPr>
                              <w:ind w:left="426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Gestión de datos en sistemas digitales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36B639" id="Rectángulo 5" o:spid="_x0000_s1030" style="position:absolute;left:0;text-align:left;margin-left:43.95pt;margin-top:10.9pt;width:380.4pt;height:25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68449B65" w14:textId="77777777" w:rsidR="00C10ABD" w:rsidRPr="005E7262" w:rsidRDefault="00C10ABD" w:rsidP="00C10ABD">
                      <w:pPr>
                        <w:ind w:left="426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Gestión de datos en sistemas digitales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E1AB42" wp14:editId="5573EFFF">
                <wp:simplePos x="0" y="0"/>
                <wp:positionH relativeFrom="column">
                  <wp:posOffset>6793</wp:posOffset>
                </wp:positionH>
                <wp:positionV relativeFrom="paragraph">
                  <wp:posOffset>9248</wp:posOffset>
                </wp:positionV>
                <wp:extent cx="655608" cy="586597"/>
                <wp:effectExtent l="0" t="0" r="11430" b="2349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608" cy="58659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3C4CD5" w14:textId="77777777" w:rsidR="00C10ABD" w:rsidRPr="005E7262" w:rsidRDefault="00C10ABD" w:rsidP="00C10AB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E72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E1AB42" id="Elipse 6" o:spid="_x0000_s1031" style="position:absolute;left:0;text-align:left;margin-left:.55pt;margin-top:.75pt;width:51.6pt;height:46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" fillcolor="#4472c4 [3204]" strokecolor="#1f3763 [1604]" strokeweight="1pt">
                <v:stroke joinstyle="miter"/>
                <v:textbox>
                  <w:txbxContent>
                    <w:p w14:paraId="483C4CD5" w14:textId="77777777" w:rsidR="00C10ABD" w:rsidRPr="005E7262" w:rsidRDefault="00C10ABD" w:rsidP="00C10AB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E7262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14:paraId="32B98FEE" w14:textId="77777777" w:rsidR="00C10ABD" w:rsidRDefault="00C10ABD" w:rsidP="00C10ABD"/>
    <w:p w14:paraId="13D36997" w14:textId="77777777" w:rsidR="00C10ABD" w:rsidRPr="005E7262" w:rsidRDefault="00C10ABD" w:rsidP="00C10ABD">
      <w:pPr>
        <w:jc w:val="both"/>
        <w:rPr>
          <w:rFonts w:ascii="Arial" w:hAnsi="Arial" w:cs="Arial"/>
          <w:sz w:val="2"/>
          <w:szCs w:val="2"/>
        </w:rPr>
      </w:pPr>
    </w:p>
    <w:p w14:paraId="30868E50" w14:textId="77777777" w:rsidR="00C10ABD" w:rsidRDefault="00C10ABD" w:rsidP="00C10A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Internet. Intranet. Aplicaciones de acceso a la información. Navegadores, clientes FTP u otros. Buscadores y metabuscadores: características, uso, utilidades, organización de páginas en Internet, protocolos de seguridad de acceso HTTPS.</w:t>
      </w:r>
    </w:p>
    <w:p w14:paraId="350E5F57" w14:textId="77777777" w:rsidR="00C10ABD" w:rsidRDefault="00C10ABD" w:rsidP="00C10A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Almacenamiento en la nube. Tratamiento de datos como: hojas de cálculo, elaboración de gráficos a partir de datos, cálculos, formatos, informes, etc.</w:t>
      </w:r>
    </w:p>
    <w:p w14:paraId="036C6300" w14:textId="77777777" w:rsidR="00C10ABD" w:rsidRPr="005E7262" w:rsidRDefault="00C10ABD" w:rsidP="00C10ABD">
      <w:pPr>
        <w:jc w:val="both"/>
        <w:rPr>
          <w:rFonts w:ascii="Arial" w:hAnsi="Arial" w:cs="Arial"/>
          <w:sz w:val="2"/>
          <w:szCs w:val="2"/>
        </w:rPr>
      </w:pPr>
    </w:p>
    <w:p w14:paraId="701EBB08" w14:textId="77777777" w:rsidR="00C10ABD" w:rsidRPr="007E13C1" w:rsidRDefault="00C10ABD" w:rsidP="00C10AB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CAEE90" wp14:editId="132EFDDB">
                <wp:simplePos x="0" y="0"/>
                <wp:positionH relativeFrom="column">
                  <wp:posOffset>558476</wp:posOffset>
                </wp:positionH>
                <wp:positionV relativeFrom="paragraph">
                  <wp:posOffset>138262</wp:posOffset>
                </wp:positionV>
                <wp:extent cx="4830793" cy="319178"/>
                <wp:effectExtent l="0" t="0" r="27305" b="2413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793" cy="31917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52FA8" w14:textId="77777777" w:rsidR="00C10ABD" w:rsidRPr="005E7262" w:rsidRDefault="00C10ABD" w:rsidP="00C10ABD">
                            <w:pPr>
                              <w:ind w:left="426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E7262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Trabajo colaborativo aplicado a la gestión de dispositivos y 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CAEE90" id="Rectángulo 7" o:spid="_x0000_s1032" style="position:absolute;left:0;text-align:left;margin-left:43.95pt;margin-top:10.9pt;width:380.4pt;height:25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0F552FA8" w14:textId="77777777" w:rsidR="00C10ABD" w:rsidRPr="005E7262" w:rsidRDefault="00C10ABD" w:rsidP="00C10ABD">
                      <w:pPr>
                        <w:ind w:left="426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5E7262">
                        <w:rPr>
                          <w:color w:val="FFFFFF" w:themeColor="background1"/>
                          <w:sz w:val="26"/>
                          <w:szCs w:val="26"/>
                        </w:rPr>
                        <w:t>Trabajo colaborativo aplicado a la gestión de dispositivos y datos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CD717C" wp14:editId="40875AFE">
                <wp:simplePos x="0" y="0"/>
                <wp:positionH relativeFrom="column">
                  <wp:posOffset>6793</wp:posOffset>
                </wp:positionH>
                <wp:positionV relativeFrom="paragraph">
                  <wp:posOffset>9248</wp:posOffset>
                </wp:positionV>
                <wp:extent cx="655608" cy="586597"/>
                <wp:effectExtent l="0" t="0" r="11430" b="2349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608" cy="58659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D706F8" w14:textId="77777777" w:rsidR="00C10ABD" w:rsidRPr="005E7262" w:rsidRDefault="00C10ABD" w:rsidP="00C10AB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E72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CD717C" id="Elipse 8" o:spid="_x0000_s1033" style="position:absolute;left:0;text-align:left;margin-left:.55pt;margin-top:.75pt;width:51.6pt;height:46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" fillcolor="#4472c4 [3204]" strokecolor="#1f3763 [1604]" strokeweight="1pt">
                <v:stroke joinstyle="miter"/>
                <v:textbox>
                  <w:txbxContent>
                    <w:p w14:paraId="16D706F8" w14:textId="77777777" w:rsidR="00C10ABD" w:rsidRPr="005E7262" w:rsidRDefault="00C10ABD" w:rsidP="00C10AB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E7262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14:paraId="65FA1F69" w14:textId="77777777" w:rsidR="00C10ABD" w:rsidRDefault="00C10ABD" w:rsidP="00C10ABD"/>
    <w:p w14:paraId="4793E293" w14:textId="77777777" w:rsidR="00C10ABD" w:rsidRPr="005E7262" w:rsidRDefault="00C10ABD" w:rsidP="00C10ABD">
      <w:pPr>
        <w:jc w:val="both"/>
        <w:rPr>
          <w:rFonts w:ascii="Arial" w:hAnsi="Arial" w:cs="Arial"/>
          <w:sz w:val="2"/>
          <w:szCs w:val="2"/>
        </w:rPr>
      </w:pPr>
    </w:p>
    <w:p w14:paraId="0F67FCAB" w14:textId="77777777" w:rsidR="00C10ABD" w:rsidRDefault="00C10ABD" w:rsidP="00C10A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Integración y uso de agenda. Sistemas de mensajería y Chats. Videoconferencias. Sistemas y protocolos de correo electrónico. Configuración. Ofimática colaborativa: utilidades en la nube, aplicación al trabajo en equipo, control de versiones. Redes sociales. Configuración, publicación y uso responsable. Normativa aplicable: propiedad intelectual e industrial, servicios de la información, etc.</w:t>
      </w:r>
    </w:p>
    <w:p w14:paraId="36005F5E" w14:textId="77777777" w:rsidR="00C10ABD" w:rsidRDefault="00C10ABD" w:rsidP="00C10ABD">
      <w:pPr>
        <w:jc w:val="both"/>
        <w:rPr>
          <w:rFonts w:ascii="Arial" w:hAnsi="Arial" w:cs="Arial"/>
        </w:rPr>
      </w:pPr>
    </w:p>
    <w:p w14:paraId="7FAB7C79" w14:textId="77777777" w:rsidR="008768EF" w:rsidRDefault="008768EF" w:rsidP="00C10ABD">
      <w:pPr>
        <w:jc w:val="both"/>
        <w:rPr>
          <w:rFonts w:ascii="Arial" w:hAnsi="Arial" w:cs="Arial"/>
        </w:rPr>
      </w:pPr>
    </w:p>
    <w:p w14:paraId="70DB09D9" w14:textId="77777777" w:rsidR="008768EF" w:rsidRDefault="008768EF" w:rsidP="00C10ABD">
      <w:pPr>
        <w:jc w:val="both"/>
        <w:rPr>
          <w:rFonts w:ascii="Arial" w:hAnsi="Arial" w:cs="Arial"/>
        </w:rPr>
      </w:pPr>
    </w:p>
    <w:p w14:paraId="2354E8BD" w14:textId="77777777" w:rsidR="00C10ABD" w:rsidRPr="005E7262" w:rsidRDefault="00C10ABD" w:rsidP="00C10ABD">
      <w:pPr>
        <w:jc w:val="both"/>
        <w:rPr>
          <w:rFonts w:ascii="Arial" w:hAnsi="Arial" w:cs="Arial"/>
          <w:sz w:val="2"/>
          <w:szCs w:val="2"/>
        </w:rPr>
      </w:pPr>
    </w:p>
    <w:p w14:paraId="0B71727B" w14:textId="77777777" w:rsidR="00C10ABD" w:rsidRPr="007E13C1" w:rsidRDefault="00C10ABD" w:rsidP="00C10AB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BA9DEA" wp14:editId="4948D31A">
                <wp:simplePos x="0" y="0"/>
                <wp:positionH relativeFrom="column">
                  <wp:posOffset>558476</wp:posOffset>
                </wp:positionH>
                <wp:positionV relativeFrom="paragraph">
                  <wp:posOffset>138262</wp:posOffset>
                </wp:positionV>
                <wp:extent cx="4830793" cy="319178"/>
                <wp:effectExtent l="0" t="0" r="27305" b="2413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793" cy="31917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9E16B" w14:textId="77777777" w:rsidR="00C10ABD" w:rsidRPr="005E7262" w:rsidRDefault="00C10ABD" w:rsidP="00C10ABD">
                            <w:pPr>
                              <w:ind w:left="426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Creación, gestión y publicación de contenidos en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sist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. digitales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A9DEA" id="Rectángulo 9" o:spid="_x0000_s1034" style="position:absolute;left:0;text-align:left;margin-left:43.95pt;margin-top:10.9pt;width:380.4pt;height:25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0CB9E16B" w14:textId="77777777" w:rsidR="00C10ABD" w:rsidRPr="005E7262" w:rsidRDefault="00C10ABD" w:rsidP="00C10ABD">
                      <w:pPr>
                        <w:ind w:left="426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Creación, gestión y publicación de contenidos en </w:t>
                      </w:r>
                      <w:proofErr w:type="spellStart"/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>sist</w:t>
                      </w:r>
                      <w:proofErr w:type="spellEnd"/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>. digitales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D77606" wp14:editId="29D77509">
                <wp:simplePos x="0" y="0"/>
                <wp:positionH relativeFrom="column">
                  <wp:posOffset>6793</wp:posOffset>
                </wp:positionH>
                <wp:positionV relativeFrom="paragraph">
                  <wp:posOffset>9248</wp:posOffset>
                </wp:positionV>
                <wp:extent cx="655608" cy="586597"/>
                <wp:effectExtent l="0" t="0" r="11430" b="2349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608" cy="58659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1BFF00" w14:textId="77777777" w:rsidR="00C10ABD" w:rsidRPr="005E7262" w:rsidRDefault="00C10ABD" w:rsidP="00C10AB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E72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D77606" id="Elipse 10" o:spid="_x0000_s1035" style="position:absolute;left:0;text-align:left;margin-left:.55pt;margin-top:.75pt;width:51.6pt;height:46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" fillcolor="#4472c4 [3204]" strokecolor="#1f3763 [1604]" strokeweight="1pt">
                <v:stroke joinstyle="miter"/>
                <v:textbox>
                  <w:txbxContent>
                    <w:p w14:paraId="531BFF00" w14:textId="77777777" w:rsidR="00C10ABD" w:rsidRPr="005E7262" w:rsidRDefault="00C10ABD" w:rsidP="00C10AB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E7262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14:paraId="1A4187AB" w14:textId="77777777" w:rsidR="00C10ABD" w:rsidRDefault="00C10ABD" w:rsidP="00C10ABD"/>
    <w:p w14:paraId="5EFE5A53" w14:textId="77777777" w:rsidR="00C10ABD" w:rsidRPr="005E7262" w:rsidRDefault="00C10ABD" w:rsidP="00C10ABD">
      <w:pPr>
        <w:jc w:val="both"/>
        <w:rPr>
          <w:rFonts w:ascii="Arial" w:hAnsi="Arial" w:cs="Arial"/>
          <w:sz w:val="2"/>
          <w:szCs w:val="2"/>
        </w:rPr>
      </w:pPr>
    </w:p>
    <w:p w14:paraId="5EDC0CA0" w14:textId="39515012" w:rsidR="00C10ABD" w:rsidRDefault="00C10ABD" w:rsidP="00C10A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Taxonomía (textos, imágenes, audio, vídeo y otros). Criterios estéticos de composición, textura, color u otros. Criterios de usabilidad y accesibilidad</w:t>
      </w:r>
      <w:r w:rsidR="008768EF">
        <w:rPr>
          <w:rFonts w:ascii="Arial" w:hAnsi="Arial" w:cs="Arial"/>
        </w:rPr>
        <w:t xml:space="preserve"> </w:t>
      </w:r>
      <w:r w:rsidR="008768EF" w:rsidRPr="008768EF">
        <w:rPr>
          <w:rFonts w:ascii="Arial" w:hAnsi="Arial" w:cs="Arial"/>
          <w:color w:val="00B050"/>
        </w:rPr>
        <w:t>para garantizar que lo</w:t>
      </w:r>
      <w:r w:rsidR="008768EF" w:rsidRPr="008768EF">
        <w:rPr>
          <w:rFonts w:ascii="Arial" w:hAnsi="Arial" w:cs="Arial"/>
          <w:color w:val="00B050"/>
          <w:shd w:val="clear" w:color="auto" w:fill="FFFFFF"/>
        </w:rPr>
        <w:t xml:space="preserve">s contenidos y la funcionalidad </w:t>
      </w:r>
      <w:r w:rsidR="00DF0619">
        <w:rPr>
          <w:rFonts w:ascii="Arial" w:hAnsi="Arial" w:cs="Arial"/>
          <w:color w:val="00B050"/>
          <w:shd w:val="clear" w:color="auto" w:fill="FFFFFF"/>
        </w:rPr>
        <w:t xml:space="preserve">de las herramientas </w:t>
      </w:r>
      <w:r w:rsidR="008768EF" w:rsidRPr="008768EF">
        <w:rPr>
          <w:rFonts w:ascii="Arial" w:hAnsi="Arial" w:cs="Arial"/>
          <w:color w:val="00B050"/>
          <w:shd w:val="clear" w:color="auto" w:fill="FFFFFF"/>
        </w:rPr>
        <w:t>estén fácilmente disponibles para la gama más amplia de usuarios</w:t>
      </w:r>
      <w:r w:rsidRPr="008768EF">
        <w:rPr>
          <w:rFonts w:ascii="Arial" w:hAnsi="Arial" w:cs="Arial"/>
          <w:color w:val="00B050"/>
        </w:rPr>
        <w:t>.</w:t>
      </w:r>
      <w:r>
        <w:rPr>
          <w:rFonts w:ascii="Arial" w:hAnsi="Arial" w:cs="Arial"/>
        </w:rPr>
        <w:t xml:space="preserve"> Formatos de archivos de imagen, audio y vídeo. Herramientas de edición de texto, imagen, audio y video. Efectos. Gestores de contenidos. Herramientas de autor. </w:t>
      </w:r>
      <w:proofErr w:type="spellStart"/>
      <w:r>
        <w:rPr>
          <w:rFonts w:ascii="Arial" w:hAnsi="Arial" w:cs="Arial"/>
        </w:rPr>
        <w:t>Streaming</w:t>
      </w:r>
      <w:proofErr w:type="spellEnd"/>
      <w:r>
        <w:rPr>
          <w:rFonts w:ascii="Arial" w:hAnsi="Arial" w:cs="Arial"/>
        </w:rPr>
        <w:t xml:space="preserve"> de contenidos. Redes sociales.</w:t>
      </w:r>
    </w:p>
    <w:p w14:paraId="3ADD343C" w14:textId="77777777" w:rsidR="00C10ABD" w:rsidRPr="005E7262" w:rsidRDefault="00C10ABD" w:rsidP="00C10ABD">
      <w:pPr>
        <w:jc w:val="both"/>
        <w:rPr>
          <w:rFonts w:ascii="Arial" w:hAnsi="Arial" w:cs="Arial"/>
          <w:sz w:val="2"/>
          <w:szCs w:val="2"/>
        </w:rPr>
      </w:pPr>
    </w:p>
    <w:p w14:paraId="5329C108" w14:textId="77777777" w:rsidR="00C10ABD" w:rsidRPr="007E13C1" w:rsidRDefault="00C10ABD" w:rsidP="00C10AB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B19E3B" wp14:editId="3E100D9B">
                <wp:simplePos x="0" y="0"/>
                <wp:positionH relativeFrom="column">
                  <wp:posOffset>558476</wp:posOffset>
                </wp:positionH>
                <wp:positionV relativeFrom="paragraph">
                  <wp:posOffset>138262</wp:posOffset>
                </wp:positionV>
                <wp:extent cx="4830793" cy="319178"/>
                <wp:effectExtent l="0" t="0" r="27305" b="2413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793" cy="31917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DD162" w14:textId="77777777" w:rsidR="00C10ABD" w:rsidRPr="00906277" w:rsidRDefault="00C10ABD" w:rsidP="00C10ABD">
                            <w:pPr>
                              <w:ind w:left="426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0627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Gestión remota de dispositivos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B19E3B" id="Rectángulo 11" o:spid="_x0000_s1036" style="position:absolute;left:0;text-align:left;margin-left:43.95pt;margin-top:10.9pt;width:380.4pt;height:25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04ADD162" w14:textId="77777777" w:rsidR="00C10ABD" w:rsidRPr="00906277" w:rsidRDefault="00C10ABD" w:rsidP="00C10ABD">
                      <w:pPr>
                        <w:ind w:left="426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906277">
                        <w:rPr>
                          <w:color w:val="FFFFFF" w:themeColor="background1"/>
                          <w:sz w:val="28"/>
                          <w:szCs w:val="28"/>
                        </w:rPr>
                        <w:t>Gestión remota de dispositivos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E6DACA" wp14:editId="1B6424F1">
                <wp:simplePos x="0" y="0"/>
                <wp:positionH relativeFrom="column">
                  <wp:posOffset>6793</wp:posOffset>
                </wp:positionH>
                <wp:positionV relativeFrom="paragraph">
                  <wp:posOffset>9248</wp:posOffset>
                </wp:positionV>
                <wp:extent cx="655608" cy="586597"/>
                <wp:effectExtent l="0" t="0" r="11430" b="2349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608" cy="58659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94AB1" w14:textId="77777777" w:rsidR="00C10ABD" w:rsidRPr="005E7262" w:rsidRDefault="00C10ABD" w:rsidP="00C10AB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E72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E6DACA" id="Elipse 12" o:spid="_x0000_s1037" style="position:absolute;left:0;text-align:left;margin-left:.55pt;margin-top:.75pt;width:51.6pt;height:46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" fillcolor="#4472c4 [3204]" strokecolor="#1f3763 [1604]" strokeweight="1pt">
                <v:stroke joinstyle="miter"/>
                <v:textbox>
                  <w:txbxContent>
                    <w:p w14:paraId="75694AB1" w14:textId="77777777" w:rsidR="00C10ABD" w:rsidRPr="005E7262" w:rsidRDefault="00C10ABD" w:rsidP="00C10AB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E7262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</w:p>
    <w:p w14:paraId="03DF2494" w14:textId="77777777" w:rsidR="00C10ABD" w:rsidRDefault="00C10ABD" w:rsidP="00C10ABD"/>
    <w:p w14:paraId="228AFEFC" w14:textId="77777777" w:rsidR="00C10ABD" w:rsidRPr="005E7262" w:rsidRDefault="00C10ABD" w:rsidP="00C10ABD">
      <w:pPr>
        <w:jc w:val="both"/>
        <w:rPr>
          <w:rFonts w:ascii="Arial" w:hAnsi="Arial" w:cs="Arial"/>
          <w:sz w:val="2"/>
          <w:szCs w:val="2"/>
        </w:rPr>
      </w:pPr>
    </w:p>
    <w:p w14:paraId="4964CC62" w14:textId="77777777" w:rsidR="00C10ABD" w:rsidRDefault="00C10ABD" w:rsidP="00C10A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Herramientas de gestión remota: escritorio remoto del sistema y aplicaciones instalables de escritorio remoto.</w:t>
      </w:r>
    </w:p>
    <w:p w14:paraId="3B01A657" w14:textId="77777777" w:rsidR="00C10ABD" w:rsidRDefault="00C10ABD" w:rsidP="00C10A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Procedimientos de habilitación, configuración y uso de clientes VPN. </w:t>
      </w:r>
    </w:p>
    <w:p w14:paraId="4957302C" w14:textId="77777777" w:rsidR="00C10ABD" w:rsidRDefault="00C10ABD" w:rsidP="00C10A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Procedimientos de instalación y configuración del equipo lejano: cortafuegos, opciones del sistema operativo, usuarios permitidos.</w:t>
      </w:r>
    </w:p>
    <w:p w14:paraId="30DFD649" w14:textId="77777777" w:rsidR="00C10ABD" w:rsidRDefault="00C10ABD" w:rsidP="00C10A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Procedimientos de instalación y configuración del equipo local para su conexión remota. Conexión a equipo remoto. Parámetros de conexión. Opciones de uso.</w:t>
      </w:r>
    </w:p>
    <w:p w14:paraId="162C813E" w14:textId="77777777" w:rsidR="00C10ABD" w:rsidRDefault="00C10ABD" w:rsidP="00C10ABD">
      <w:pPr>
        <w:jc w:val="both"/>
        <w:rPr>
          <w:rFonts w:ascii="Arial" w:hAnsi="Arial" w:cs="Arial"/>
        </w:rPr>
      </w:pPr>
    </w:p>
    <w:p w14:paraId="79276B6F" w14:textId="77777777" w:rsidR="00C10ABD" w:rsidRDefault="00C10ABD" w:rsidP="00C10ABD">
      <w:pPr>
        <w:spacing w:after="0" w:line="240" w:lineRule="auto"/>
        <w:ind w:left="-142" w:right="-568"/>
        <w:jc w:val="center"/>
        <w:rPr>
          <w:rFonts w:ascii="Arial" w:eastAsia="Times New Roman" w:hAnsi="Arial" w:cs="Arial"/>
          <w:b/>
          <w:bCs/>
          <w:color w:val="4472C4" w:themeColor="accent1"/>
          <w:sz w:val="20"/>
          <w:szCs w:val="20"/>
          <w:lang w:eastAsia="es-ES"/>
        </w:rPr>
      </w:pPr>
    </w:p>
    <w:p w14:paraId="3EC12CF3" w14:textId="77777777" w:rsidR="00C10ABD" w:rsidRDefault="00C10ABD" w:rsidP="00C10ABD">
      <w:pPr>
        <w:spacing w:after="0" w:line="240" w:lineRule="auto"/>
        <w:ind w:left="-142" w:right="-568"/>
        <w:jc w:val="center"/>
        <w:rPr>
          <w:rFonts w:ascii="Arial" w:eastAsia="Times New Roman" w:hAnsi="Arial" w:cs="Arial"/>
          <w:b/>
          <w:bCs/>
          <w:color w:val="4472C4" w:themeColor="accent1"/>
          <w:sz w:val="20"/>
          <w:szCs w:val="20"/>
          <w:lang w:eastAsia="es-ES"/>
        </w:rPr>
      </w:pPr>
    </w:p>
    <w:p w14:paraId="01EBFF72" w14:textId="77777777" w:rsidR="00C10ABD" w:rsidRDefault="00C10ABD" w:rsidP="00C10ABD">
      <w:pPr>
        <w:spacing w:after="0" w:line="240" w:lineRule="auto"/>
        <w:ind w:left="-142" w:right="-568"/>
        <w:jc w:val="center"/>
        <w:rPr>
          <w:rFonts w:ascii="Arial" w:eastAsia="Times New Roman" w:hAnsi="Arial" w:cs="Arial"/>
          <w:b/>
          <w:bCs/>
          <w:color w:val="4472C4" w:themeColor="accent1"/>
          <w:sz w:val="20"/>
          <w:szCs w:val="20"/>
          <w:lang w:eastAsia="es-ES"/>
        </w:rPr>
      </w:pPr>
    </w:p>
    <w:p w14:paraId="6135E4DE" w14:textId="77777777" w:rsidR="00C10ABD" w:rsidRPr="00C10ABD" w:rsidRDefault="00C10ABD" w:rsidP="00C10ABD">
      <w:pPr>
        <w:spacing w:after="0" w:line="240" w:lineRule="auto"/>
        <w:ind w:left="-142" w:right="-568"/>
        <w:jc w:val="center"/>
        <w:rPr>
          <w:rFonts w:ascii="Arial" w:hAnsi="Arial" w:cs="Arial"/>
          <w:b/>
          <w:bCs/>
          <w:color w:val="4472C4" w:themeColor="accent1"/>
        </w:rPr>
      </w:pPr>
    </w:p>
    <w:sectPr w:rsidR="00C10ABD" w:rsidRPr="00C10ABD" w:rsidSect="000035C0">
      <w:headerReference w:type="default" r:id="rId11"/>
      <w:footerReference w:type="default" r:id="rId12"/>
      <w:pgSz w:w="11906" w:h="16838"/>
      <w:pgMar w:top="295" w:right="1701" w:bottom="426" w:left="1701" w:header="49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79FC5" w14:textId="77777777" w:rsidR="0052275E" w:rsidRDefault="0052275E" w:rsidP="0052275E">
      <w:pPr>
        <w:spacing w:after="0" w:line="240" w:lineRule="auto"/>
      </w:pPr>
      <w:r>
        <w:separator/>
      </w:r>
    </w:p>
  </w:endnote>
  <w:endnote w:type="continuationSeparator" w:id="0">
    <w:p w14:paraId="2C84C0B8" w14:textId="77777777" w:rsidR="0052275E" w:rsidRDefault="0052275E" w:rsidP="0052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272CB" w14:textId="72ACBB28" w:rsidR="0052275E" w:rsidRPr="00996F41" w:rsidRDefault="0052275E" w:rsidP="0052275E">
    <w:pPr>
      <w:pStyle w:val="Piedepgina"/>
      <w:jc w:val="center"/>
      <w:rPr>
        <w:rFonts w:ascii="Trebuchet MS" w:hAnsi="Trebuchet MS"/>
        <w:sz w:val="14"/>
        <w:szCs w:val="14"/>
      </w:rPr>
    </w:pPr>
    <w:r w:rsidRPr="00996F41">
      <w:rPr>
        <w:rFonts w:ascii="Trebuchet MS" w:hAnsi="Trebuchet MS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121F46" wp14:editId="29CCF975">
              <wp:simplePos x="0" y="0"/>
              <wp:positionH relativeFrom="column">
                <wp:posOffset>-754380</wp:posOffset>
              </wp:positionH>
              <wp:positionV relativeFrom="paragraph">
                <wp:posOffset>34290</wp:posOffset>
              </wp:positionV>
              <wp:extent cx="6989445" cy="0"/>
              <wp:effectExtent l="7620" t="5715" r="13335" b="13335"/>
              <wp:wrapNone/>
              <wp:docPr id="45" name="Conector rect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94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>
                            <a:alpha val="50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C68164B" id="Conector recto 4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4pt,2.7pt" to="490.9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" strokeweight=".25pt">
              <v:stroke opacity="32896f"/>
            </v:line>
          </w:pict>
        </mc:Fallback>
      </mc:AlternateContent>
    </w:r>
  </w:p>
  <w:p w14:paraId="32B08B08" w14:textId="77777777" w:rsidR="0052275E" w:rsidRPr="0047241B" w:rsidRDefault="0052275E" w:rsidP="0052275E">
    <w:pPr>
      <w:pStyle w:val="Piedepgina"/>
      <w:tabs>
        <w:tab w:val="clear" w:pos="8504"/>
        <w:tab w:val="right" w:pos="7797"/>
      </w:tabs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468C55" wp14:editId="07288D22">
              <wp:simplePos x="0" y="0"/>
              <wp:positionH relativeFrom="column">
                <wp:posOffset>-746760</wp:posOffset>
              </wp:positionH>
              <wp:positionV relativeFrom="paragraph">
                <wp:posOffset>137160</wp:posOffset>
              </wp:positionV>
              <wp:extent cx="6989445" cy="0"/>
              <wp:effectExtent l="5715" t="13335" r="5715" b="5715"/>
              <wp:wrapNone/>
              <wp:docPr id="44" name="Conector rect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94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>
                            <a:alpha val="50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7BD8A43" id="Conector recto 4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8pt,10.8pt" to="491.5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" strokeweight=".25pt">
              <v:stroke opacity="32896f"/>
            </v:line>
          </w:pict>
        </mc:Fallback>
      </mc:AlternateContent>
    </w:r>
    <w:r w:rsidRPr="00996F41">
      <w:rPr>
        <w:rFonts w:ascii="Trebuchet MS" w:hAnsi="Trebuchet MS"/>
        <w:sz w:val="14"/>
        <w:szCs w:val="14"/>
      </w:rPr>
      <w:t>Av</w:t>
    </w:r>
    <w:r>
      <w:rPr>
        <w:rFonts w:ascii="Trebuchet MS" w:hAnsi="Trebuchet MS"/>
        <w:sz w:val="14"/>
        <w:szCs w:val="14"/>
      </w:rPr>
      <w:t xml:space="preserve">enida del Real Valladolid, s/n. 47014 </w:t>
    </w:r>
    <w:proofErr w:type="gramStart"/>
    <w:r>
      <w:rPr>
        <w:rFonts w:ascii="Trebuchet MS" w:hAnsi="Trebuchet MS"/>
        <w:sz w:val="14"/>
        <w:szCs w:val="14"/>
      </w:rPr>
      <w:t>VALLADOLID  –</w:t>
    </w:r>
    <w:proofErr w:type="gramEnd"/>
    <w:r>
      <w:rPr>
        <w:rFonts w:ascii="Trebuchet MS" w:hAnsi="Trebuchet MS"/>
        <w:sz w:val="14"/>
        <w:szCs w:val="14"/>
      </w:rPr>
      <w:t xml:space="preserve"> TLF: 983 411 500   -  www.jcyl.es</w:t>
    </w:r>
  </w:p>
  <w:p w14:paraId="63829D5E" w14:textId="39D28C58" w:rsidR="0052275E" w:rsidRDefault="0052275E" w:rsidP="0052275E">
    <w:pPr>
      <w:pStyle w:val="Piedepgina"/>
      <w:tabs>
        <w:tab w:val="clear" w:pos="4252"/>
      </w:tabs>
    </w:pPr>
    <w:r>
      <w:rPr>
        <w:rFonts w:ascii="Trebuchet MS" w:hAnsi="Trebuchet MS"/>
        <w:sz w:val="14"/>
        <w:szCs w:val="14"/>
      </w:rPr>
      <w:t xml:space="preserve"> </w:t>
    </w:r>
  </w:p>
  <w:p w14:paraId="35063A44" w14:textId="77777777" w:rsidR="0052275E" w:rsidRDefault="005227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5A236" w14:textId="77777777" w:rsidR="0052275E" w:rsidRDefault="0052275E" w:rsidP="0052275E">
      <w:pPr>
        <w:spacing w:after="0" w:line="240" w:lineRule="auto"/>
      </w:pPr>
      <w:r>
        <w:separator/>
      </w:r>
    </w:p>
  </w:footnote>
  <w:footnote w:type="continuationSeparator" w:id="0">
    <w:p w14:paraId="0E13ADDE" w14:textId="77777777" w:rsidR="0052275E" w:rsidRDefault="0052275E" w:rsidP="00522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BE89" w14:textId="152BA210" w:rsidR="0052275E" w:rsidRDefault="0052275E" w:rsidP="0052275E">
    <w:r>
      <w:tab/>
    </w:r>
    <w:r w:rsidRPr="0012072B">
      <w:rPr>
        <w:rFonts w:ascii="Trebuchet MS" w:hAnsi="Trebuchet MS"/>
        <w:sz w:val="16"/>
        <w:szCs w:val="16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6B10D68D" wp14:editId="512BB781">
          <wp:simplePos x="0" y="0"/>
          <wp:positionH relativeFrom="column">
            <wp:posOffset>-316230</wp:posOffset>
          </wp:positionH>
          <wp:positionV relativeFrom="paragraph">
            <wp:posOffset>130810</wp:posOffset>
          </wp:positionV>
          <wp:extent cx="1619885" cy="593090"/>
          <wp:effectExtent l="0" t="0" r="0" b="0"/>
          <wp:wrapNone/>
          <wp:docPr id="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B1430C" w14:textId="77777777" w:rsidR="0052275E" w:rsidRDefault="0052275E" w:rsidP="0052275E">
    <w:pPr>
      <w:pStyle w:val="Encabezado"/>
      <w:tabs>
        <w:tab w:val="left" w:pos="993"/>
        <w:tab w:val="left" w:pos="2552"/>
      </w:tabs>
      <w:ind w:left="-476" w:hanging="1134"/>
    </w:pPr>
    <w:r>
      <w:tab/>
    </w:r>
  </w:p>
  <w:p w14:paraId="6D65DC74" w14:textId="77777777" w:rsidR="0052275E" w:rsidRDefault="0052275E" w:rsidP="0052275E">
    <w:pPr>
      <w:pStyle w:val="Encabezado"/>
      <w:tabs>
        <w:tab w:val="left" w:pos="993"/>
        <w:tab w:val="left" w:pos="2552"/>
      </w:tabs>
      <w:ind w:hanging="1134"/>
    </w:pPr>
  </w:p>
  <w:p w14:paraId="086DC850" w14:textId="77777777" w:rsidR="0052275E" w:rsidRDefault="0052275E" w:rsidP="0052275E">
    <w:pPr>
      <w:pStyle w:val="Encabezado"/>
      <w:tabs>
        <w:tab w:val="left" w:pos="993"/>
      </w:tabs>
      <w:ind w:hanging="1134"/>
      <w:rPr>
        <w:sz w:val="4"/>
        <w:szCs w:val="4"/>
      </w:rPr>
    </w:pPr>
  </w:p>
  <w:p w14:paraId="4E0C4B0A" w14:textId="77777777" w:rsidR="0052275E" w:rsidRDefault="0052275E" w:rsidP="0052275E">
    <w:pPr>
      <w:pStyle w:val="Encabezado"/>
      <w:tabs>
        <w:tab w:val="left" w:pos="993"/>
      </w:tabs>
      <w:ind w:hanging="1134"/>
      <w:rPr>
        <w:sz w:val="4"/>
        <w:szCs w:val="4"/>
      </w:rPr>
    </w:pPr>
  </w:p>
  <w:p w14:paraId="5F4C5A3E" w14:textId="77777777" w:rsidR="0052275E" w:rsidRDefault="0052275E" w:rsidP="0052275E">
    <w:pPr>
      <w:pStyle w:val="Encabezado"/>
      <w:tabs>
        <w:tab w:val="left" w:pos="993"/>
      </w:tabs>
      <w:ind w:hanging="1134"/>
      <w:rPr>
        <w:sz w:val="4"/>
        <w:szCs w:val="4"/>
      </w:rPr>
    </w:pPr>
  </w:p>
  <w:p w14:paraId="139D570E" w14:textId="77777777" w:rsidR="0052275E" w:rsidRDefault="0052275E" w:rsidP="0052275E">
    <w:pPr>
      <w:pStyle w:val="Encabezado"/>
      <w:tabs>
        <w:tab w:val="left" w:pos="993"/>
      </w:tabs>
      <w:ind w:hanging="1134"/>
      <w:rPr>
        <w:sz w:val="4"/>
        <w:szCs w:val="4"/>
      </w:rPr>
    </w:pPr>
  </w:p>
  <w:p w14:paraId="76AA64AC" w14:textId="77777777" w:rsidR="0052275E" w:rsidRDefault="0052275E" w:rsidP="0052275E">
    <w:pPr>
      <w:pStyle w:val="Encabezado"/>
      <w:tabs>
        <w:tab w:val="left" w:pos="993"/>
      </w:tabs>
      <w:ind w:left="126" w:firstLine="16"/>
      <w:rPr>
        <w:rFonts w:ascii="Trebuchet MS" w:hAnsi="Trebuchet MS"/>
        <w:sz w:val="4"/>
        <w:szCs w:val="4"/>
      </w:rPr>
    </w:pPr>
    <w:r>
      <w:rPr>
        <w:rFonts w:ascii="Trebuchet MS" w:hAnsi="Trebuchet MS"/>
        <w:sz w:val="18"/>
        <w:szCs w:val="18"/>
      </w:rPr>
      <w:t>C</w:t>
    </w:r>
    <w:r w:rsidRPr="00FE67CC">
      <w:rPr>
        <w:rFonts w:ascii="Trebuchet MS" w:hAnsi="Trebuchet MS"/>
        <w:sz w:val="18"/>
        <w:szCs w:val="18"/>
      </w:rPr>
      <w:t>onsejería de Educació</w:t>
    </w:r>
    <w:r>
      <w:rPr>
        <w:rFonts w:ascii="Trebuchet MS" w:hAnsi="Trebuchet MS"/>
        <w:sz w:val="18"/>
        <w:szCs w:val="18"/>
      </w:rPr>
      <w:t>n</w:t>
    </w:r>
  </w:p>
  <w:p w14:paraId="01E522DC" w14:textId="77777777" w:rsidR="0052275E" w:rsidRDefault="0052275E" w:rsidP="0052275E">
    <w:pPr>
      <w:pStyle w:val="Encabezado"/>
      <w:tabs>
        <w:tab w:val="left" w:pos="993"/>
      </w:tabs>
      <w:ind w:left="126" w:firstLine="16"/>
      <w:rPr>
        <w:rFonts w:ascii="Trebuchet MS" w:hAnsi="Trebuchet MS"/>
        <w:sz w:val="4"/>
        <w:szCs w:val="4"/>
      </w:rPr>
    </w:pPr>
    <w:r w:rsidRPr="00FE67CC">
      <w:rPr>
        <w:rFonts w:ascii="Trebuchet MS" w:hAnsi="Trebuchet MS"/>
        <w:sz w:val="16"/>
        <w:szCs w:val="16"/>
      </w:rPr>
      <w:t>Dirección General de Formación Profesional</w:t>
    </w:r>
    <w:r>
      <w:rPr>
        <w:rFonts w:ascii="Trebuchet MS" w:hAnsi="Trebuchet MS"/>
        <w:sz w:val="16"/>
        <w:szCs w:val="16"/>
      </w:rPr>
      <w:t xml:space="preserve"> y</w:t>
    </w:r>
  </w:p>
  <w:p w14:paraId="4E76F583" w14:textId="77777777" w:rsidR="0052275E" w:rsidRPr="0012072B" w:rsidRDefault="0052275E" w:rsidP="0052275E">
    <w:pPr>
      <w:pStyle w:val="Encabezado"/>
      <w:tabs>
        <w:tab w:val="left" w:pos="993"/>
      </w:tabs>
      <w:ind w:left="126" w:firstLine="16"/>
      <w:rPr>
        <w:rFonts w:ascii="Trebuchet MS" w:hAnsi="Trebuchet MS"/>
        <w:sz w:val="4"/>
        <w:szCs w:val="4"/>
      </w:rPr>
    </w:pPr>
    <w:r w:rsidRPr="0012072B">
      <w:rPr>
        <w:rFonts w:ascii="Trebuchet MS" w:hAnsi="Trebuchet MS"/>
        <w:sz w:val="16"/>
        <w:szCs w:val="16"/>
      </w:rPr>
      <w:t xml:space="preserve">Régimen Especial </w:t>
    </w:r>
  </w:p>
  <w:p w14:paraId="44B58725" w14:textId="77777777" w:rsidR="0052275E" w:rsidRPr="0093650B" w:rsidRDefault="0052275E" w:rsidP="0052275E">
    <w:pPr>
      <w:pStyle w:val="Encabezado"/>
      <w:tabs>
        <w:tab w:val="left" w:pos="993"/>
      </w:tabs>
      <w:ind w:hanging="1134"/>
    </w:pPr>
  </w:p>
  <w:p w14:paraId="0DC40BBD" w14:textId="030E7E25" w:rsidR="0052275E" w:rsidRPr="0012072B" w:rsidRDefault="0052275E" w:rsidP="0052275E">
    <w:pPr>
      <w:pStyle w:val="Encabezado"/>
      <w:tabs>
        <w:tab w:val="left" w:pos="993"/>
        <w:tab w:val="left" w:pos="2552"/>
      </w:tabs>
      <w:ind w:left="-476" w:hanging="1134"/>
      <w:rPr>
        <w:rFonts w:ascii="Trebuchet MS" w:hAnsi="Trebuchet MS"/>
        <w:sz w:val="4"/>
        <w:szCs w:val="4"/>
      </w:rPr>
    </w:pPr>
  </w:p>
  <w:p w14:paraId="09F4D393" w14:textId="582D99FB" w:rsidR="0052275E" w:rsidRDefault="0052275E" w:rsidP="0052275E">
    <w:pPr>
      <w:pStyle w:val="Encabezado"/>
      <w:tabs>
        <w:tab w:val="clear" w:pos="4252"/>
        <w:tab w:val="clear" w:pos="8504"/>
        <w:tab w:val="left" w:pos="375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C7224"/>
    <w:multiLevelType w:val="hybridMultilevel"/>
    <w:tmpl w:val="B840EE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A5E0C"/>
    <w:multiLevelType w:val="hybridMultilevel"/>
    <w:tmpl w:val="B6CEA5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956972">
    <w:abstractNumId w:val="1"/>
  </w:num>
  <w:num w:numId="2" w16cid:durableId="404105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C1"/>
    <w:rsid w:val="000035C0"/>
    <w:rsid w:val="00101AB8"/>
    <w:rsid w:val="003040F7"/>
    <w:rsid w:val="00376097"/>
    <w:rsid w:val="00385250"/>
    <w:rsid w:val="00392003"/>
    <w:rsid w:val="003A1ED1"/>
    <w:rsid w:val="00403C0B"/>
    <w:rsid w:val="004172ED"/>
    <w:rsid w:val="004C1C4E"/>
    <w:rsid w:val="0052275E"/>
    <w:rsid w:val="005E7262"/>
    <w:rsid w:val="00630908"/>
    <w:rsid w:val="006344ED"/>
    <w:rsid w:val="0070623B"/>
    <w:rsid w:val="007E13C1"/>
    <w:rsid w:val="008768EF"/>
    <w:rsid w:val="00906277"/>
    <w:rsid w:val="00934FC4"/>
    <w:rsid w:val="009574F5"/>
    <w:rsid w:val="009D6B28"/>
    <w:rsid w:val="009E266D"/>
    <w:rsid w:val="00A66F32"/>
    <w:rsid w:val="00C10ABD"/>
    <w:rsid w:val="00C72C2E"/>
    <w:rsid w:val="00CC1700"/>
    <w:rsid w:val="00D47E33"/>
    <w:rsid w:val="00DF0619"/>
    <w:rsid w:val="00EB7963"/>
    <w:rsid w:val="00F61466"/>
    <w:rsid w:val="00F9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7121E2"/>
  <w15:chartTrackingRefBased/>
  <w15:docId w15:val="{2F54E67C-F3F6-4CD9-8DD6-1508EA53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0908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522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2275E"/>
  </w:style>
  <w:style w:type="paragraph" w:styleId="Piedepgina">
    <w:name w:val="footer"/>
    <w:basedOn w:val="Normal"/>
    <w:link w:val="PiedepginaCar"/>
    <w:unhideWhenUsed/>
    <w:rsid w:val="00522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2275E"/>
  </w:style>
  <w:style w:type="paragraph" w:styleId="Textodeglobo">
    <w:name w:val="Balloon Text"/>
    <w:basedOn w:val="Normal"/>
    <w:link w:val="TextodegloboCar"/>
    <w:rsid w:val="0052275E"/>
    <w:pPr>
      <w:spacing w:after="0" w:line="240" w:lineRule="auto"/>
    </w:pPr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rsid w:val="0052275E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52275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2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orms.office.com/e/BMpA4Nmgqj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3120EC82057F45844C98F9ED2B7324" ma:contentTypeVersion="36" ma:contentTypeDescription="Crear nuevo documento." ma:contentTypeScope="" ma:versionID="6cee2c3860528a1e1b66c37ea5a955bf">
  <xsd:schema xmlns:xsd="http://www.w3.org/2001/XMLSchema" xmlns:xs="http://www.w3.org/2001/XMLSchema" xmlns:p="http://schemas.microsoft.com/office/2006/metadata/properties" xmlns:ns3="9ff4c217-820d-4f2f-965b-20d6ed1f34af" xmlns:ns4="f4a2284a-476a-40ee-aaff-018e9015e8c7" targetNamespace="http://schemas.microsoft.com/office/2006/metadata/properties" ma:root="true" ma:fieldsID="1c65af979408ba0d01ff68460fa1bef1" ns3:_="" ns4:_="">
    <xsd:import namespace="9ff4c217-820d-4f2f-965b-20d6ed1f34af"/>
    <xsd:import namespace="f4a2284a-476a-40ee-aaff-018e9015e8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4c217-820d-4f2f-965b-20d6ed1f34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2284a-476a-40ee-aaff-018e9015e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f4a2284a-476a-40ee-aaff-018e9015e8c7" xsi:nil="true"/>
    <Invited_Students xmlns="f4a2284a-476a-40ee-aaff-018e9015e8c7" xsi:nil="true"/>
    <Math_Settings xmlns="f4a2284a-476a-40ee-aaff-018e9015e8c7" xsi:nil="true"/>
    <DefaultSectionNames xmlns="f4a2284a-476a-40ee-aaff-018e9015e8c7" xsi:nil="true"/>
    <AppVersion xmlns="f4a2284a-476a-40ee-aaff-018e9015e8c7" xsi:nil="true"/>
    <LMS_Mappings xmlns="f4a2284a-476a-40ee-aaff-018e9015e8c7" xsi:nil="true"/>
    <FolderType xmlns="f4a2284a-476a-40ee-aaff-018e9015e8c7" xsi:nil="true"/>
    <Teachers xmlns="f4a2284a-476a-40ee-aaff-018e9015e8c7">
      <UserInfo>
        <DisplayName/>
        <AccountId xsi:nil="true"/>
        <AccountType/>
      </UserInfo>
    </Teachers>
    <Student_Groups xmlns="f4a2284a-476a-40ee-aaff-018e9015e8c7">
      <UserInfo>
        <DisplayName/>
        <AccountId xsi:nil="true"/>
        <AccountType/>
      </UserInfo>
    </Student_Groups>
    <Templates xmlns="f4a2284a-476a-40ee-aaff-018e9015e8c7" xsi:nil="true"/>
    <Self_Registration_Enabled xmlns="f4a2284a-476a-40ee-aaff-018e9015e8c7" xsi:nil="true"/>
    <Teams_Channel_Section_Location xmlns="f4a2284a-476a-40ee-aaff-018e9015e8c7" xsi:nil="true"/>
    <TeamsChannelId xmlns="f4a2284a-476a-40ee-aaff-018e9015e8c7" xsi:nil="true"/>
    <CultureName xmlns="f4a2284a-476a-40ee-aaff-018e9015e8c7" xsi:nil="true"/>
    <Students xmlns="f4a2284a-476a-40ee-aaff-018e9015e8c7">
      <UserInfo>
        <DisplayName/>
        <AccountId xsi:nil="true"/>
        <AccountType/>
      </UserInfo>
    </Students>
    <_activity xmlns="f4a2284a-476a-40ee-aaff-018e9015e8c7" xsi:nil="true"/>
    <IsNotebookLocked xmlns="f4a2284a-476a-40ee-aaff-018e9015e8c7" xsi:nil="true"/>
    <Owner xmlns="f4a2284a-476a-40ee-aaff-018e9015e8c7">
      <UserInfo>
        <DisplayName/>
        <AccountId xsi:nil="true"/>
        <AccountType/>
      </UserInfo>
    </Owner>
    <Distribution_Groups xmlns="f4a2284a-476a-40ee-aaff-018e9015e8c7" xsi:nil="true"/>
    <Has_Teacher_Only_SectionGroup xmlns="f4a2284a-476a-40ee-aaff-018e9015e8c7" xsi:nil="true"/>
    <Invited_Teachers xmlns="f4a2284a-476a-40ee-aaff-018e9015e8c7" xsi:nil="true"/>
    <NotebookType xmlns="f4a2284a-476a-40ee-aaff-018e9015e8c7" xsi:nil="true"/>
  </documentManagement>
</p:properties>
</file>

<file path=customXml/itemProps1.xml><?xml version="1.0" encoding="utf-8"?>
<ds:datastoreItem xmlns:ds="http://schemas.openxmlformats.org/officeDocument/2006/customXml" ds:itemID="{1C29A40B-46A2-49A7-995A-DAC8668C2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CAF694-0B02-402A-8E04-A08F62206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4c217-820d-4f2f-965b-20d6ed1f34af"/>
    <ds:schemaRef ds:uri="f4a2284a-476a-40ee-aaff-018e9015e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98DE2-83B6-4F2D-BE26-B0A74A0B0FA9}">
  <ds:schemaRefs>
    <ds:schemaRef ds:uri="http://purl.org/dc/dcmitype/"/>
    <ds:schemaRef ds:uri="http://schemas.microsoft.com/office/2006/documentManagement/types"/>
    <ds:schemaRef ds:uri="http://www.w3.org/XML/1998/namespace"/>
    <ds:schemaRef ds:uri="f4a2284a-476a-40ee-aaff-018e9015e8c7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9ff4c217-820d-4f2f-965b-20d6ed1f34a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1011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HERNANDEZ REVUELTA</dc:creator>
  <cp:keywords/>
  <dc:description/>
  <cp:lastModifiedBy>ESTHER HERNANDEZ REVUELTA</cp:lastModifiedBy>
  <cp:revision>3</cp:revision>
  <dcterms:created xsi:type="dcterms:W3CDTF">2024-03-18T10:02:00Z</dcterms:created>
  <dcterms:modified xsi:type="dcterms:W3CDTF">2024-03-18T10:07:00Z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0x010100113120EC82057F45844C98F9ED2B7324</vt:lpwstr>
  </property>
</Properties>
</file>