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85CB" w14:textId="77777777" w:rsidR="00950B14" w:rsidRPr="00950B14" w:rsidRDefault="00D47DDF" w:rsidP="0035207B">
      <w:pPr>
        <w:pStyle w:val="Default"/>
        <w:rPr>
          <w:b/>
          <w:bCs/>
          <w:sz w:val="22"/>
          <w:szCs w:val="22"/>
        </w:rPr>
      </w:pPr>
      <w:r w:rsidRPr="00950B14">
        <w:rPr>
          <w:b/>
          <w:bCs/>
          <w:sz w:val="22"/>
          <w:szCs w:val="22"/>
        </w:rPr>
        <w:t xml:space="preserve">INSTRUCCIÓN SOBRE </w:t>
      </w:r>
      <w:r w:rsidR="0035207B" w:rsidRPr="00950B14">
        <w:rPr>
          <w:b/>
          <w:bCs/>
          <w:sz w:val="22"/>
          <w:szCs w:val="22"/>
        </w:rPr>
        <w:t>AGRADECIMI</w:t>
      </w:r>
      <w:r w:rsidRPr="00950B14">
        <w:rPr>
          <w:b/>
          <w:bCs/>
          <w:sz w:val="22"/>
          <w:szCs w:val="22"/>
        </w:rPr>
        <w:t>ENTOS A INCLUIR E</w:t>
      </w:r>
      <w:r w:rsidR="00950B14" w:rsidRPr="00950B14">
        <w:rPr>
          <w:b/>
          <w:bCs/>
          <w:sz w:val="22"/>
          <w:szCs w:val="22"/>
        </w:rPr>
        <w:t>N</w:t>
      </w:r>
      <w:r w:rsidR="00950B14">
        <w:rPr>
          <w:b/>
          <w:bCs/>
          <w:sz w:val="22"/>
          <w:szCs w:val="22"/>
        </w:rPr>
        <w:t xml:space="preserve"> LAS PUBLICACIONES CIENTÍFICAS</w:t>
      </w:r>
    </w:p>
    <w:p w14:paraId="449C934A" w14:textId="77777777" w:rsidR="00950B14" w:rsidRPr="00CE3F4A" w:rsidRDefault="00950B14" w:rsidP="0035207B">
      <w:pPr>
        <w:pStyle w:val="Default"/>
        <w:rPr>
          <w:b/>
          <w:bCs/>
          <w:i/>
          <w:sz w:val="22"/>
          <w:szCs w:val="22"/>
        </w:rPr>
      </w:pPr>
    </w:p>
    <w:p w14:paraId="45CB4FDB" w14:textId="77777777" w:rsidR="0035207B" w:rsidRPr="00950B14" w:rsidRDefault="00950B14" w:rsidP="0035207B">
      <w:pPr>
        <w:pStyle w:val="Default"/>
        <w:rPr>
          <w:b/>
          <w:bCs/>
          <w:i/>
          <w:sz w:val="22"/>
          <w:szCs w:val="22"/>
          <w:lang w:val="en-GB"/>
        </w:rPr>
      </w:pPr>
      <w:r w:rsidRPr="00950B14">
        <w:rPr>
          <w:b/>
          <w:bCs/>
          <w:i/>
          <w:sz w:val="22"/>
          <w:szCs w:val="22"/>
          <w:lang w:val="en-GB"/>
        </w:rPr>
        <w:t>T</w:t>
      </w:r>
      <w:r w:rsidR="00D47DDF" w:rsidRPr="00950B14">
        <w:rPr>
          <w:b/>
          <w:bCs/>
          <w:i/>
          <w:sz w:val="22"/>
          <w:szCs w:val="22"/>
          <w:lang w:val="en-GB"/>
        </w:rPr>
        <w:t>o be included in the acknowledgement or fund</w:t>
      </w:r>
      <w:r>
        <w:rPr>
          <w:b/>
          <w:bCs/>
          <w:i/>
          <w:sz w:val="22"/>
          <w:szCs w:val="22"/>
          <w:lang w:val="en-GB"/>
        </w:rPr>
        <w:t>ing sections of the manuscripts</w:t>
      </w:r>
    </w:p>
    <w:p w14:paraId="23C35376" w14:textId="77777777" w:rsidR="0035207B" w:rsidRPr="00D47DDF" w:rsidRDefault="0035207B" w:rsidP="0035207B">
      <w:pPr>
        <w:pStyle w:val="Default"/>
        <w:rPr>
          <w:sz w:val="22"/>
          <w:szCs w:val="22"/>
          <w:lang w:val="en-GB"/>
        </w:rPr>
      </w:pPr>
    </w:p>
    <w:p w14:paraId="1765939C" w14:textId="77777777" w:rsidR="00D47DDF" w:rsidRPr="00D47DDF" w:rsidRDefault="00D47DDF" w:rsidP="0035207B">
      <w:pPr>
        <w:pStyle w:val="Default"/>
        <w:rPr>
          <w:sz w:val="22"/>
          <w:szCs w:val="22"/>
          <w:lang w:val="en-GB"/>
        </w:rPr>
      </w:pPr>
    </w:p>
    <w:p w14:paraId="2EDC94ED" w14:textId="77777777" w:rsidR="00D47DDF" w:rsidRPr="00D47DDF" w:rsidRDefault="00D47DDF" w:rsidP="0035207B">
      <w:pPr>
        <w:pStyle w:val="Default"/>
        <w:rPr>
          <w:b/>
          <w:sz w:val="22"/>
          <w:szCs w:val="22"/>
          <w:u w:val="single"/>
        </w:rPr>
      </w:pPr>
      <w:r w:rsidRPr="00D47DDF">
        <w:rPr>
          <w:b/>
          <w:sz w:val="22"/>
          <w:szCs w:val="22"/>
          <w:u w:val="single"/>
        </w:rPr>
        <w:t>Relativos a la financiación de estructuras de excelencia y/o UIC:</w:t>
      </w:r>
    </w:p>
    <w:p w14:paraId="5F4A05FD" w14:textId="77777777" w:rsidR="0035207B" w:rsidRPr="00D47DDF" w:rsidRDefault="0035207B" w:rsidP="0035207B">
      <w:pPr>
        <w:pStyle w:val="Default"/>
        <w:rPr>
          <w:sz w:val="22"/>
          <w:szCs w:val="22"/>
        </w:rPr>
      </w:pPr>
    </w:p>
    <w:p w14:paraId="35D49619" w14:textId="77777777" w:rsidR="0035207B" w:rsidRPr="00D47DDF" w:rsidRDefault="0035207B" w:rsidP="00D47DDF">
      <w:pPr>
        <w:rPr>
          <w:rFonts w:ascii="Arial" w:hAnsi="Arial" w:cs="Arial"/>
          <w:b/>
          <w:i/>
          <w:lang w:val="en-GB"/>
        </w:rPr>
      </w:pPr>
      <w:r w:rsidRPr="00D47DDF">
        <w:rPr>
          <w:rFonts w:ascii="Arial" w:hAnsi="Arial" w:cs="Arial"/>
          <w:b/>
          <w:i/>
          <w:lang w:val="en-GB"/>
        </w:rPr>
        <w:t xml:space="preserve">This work was supported by the Regional Government of Castilla y León </w:t>
      </w:r>
      <w:r w:rsidR="00950B14">
        <w:rPr>
          <w:rFonts w:ascii="Arial" w:hAnsi="Arial" w:cs="Arial"/>
          <w:b/>
          <w:i/>
          <w:lang w:val="en-GB"/>
        </w:rPr>
        <w:t xml:space="preserve">(Junta de Castilla y León) </w:t>
      </w:r>
      <w:r w:rsidRPr="00D47DDF">
        <w:rPr>
          <w:rFonts w:ascii="Arial" w:hAnsi="Arial" w:cs="Arial"/>
          <w:b/>
          <w:i/>
          <w:lang w:val="en-GB"/>
        </w:rPr>
        <w:t>and the EU-FEDER (CLU 2017-</w:t>
      </w:r>
      <w:r w:rsidR="00D47DDF" w:rsidRPr="00D47DDF">
        <w:rPr>
          <w:rFonts w:ascii="Arial" w:hAnsi="Arial" w:cs="Arial"/>
          <w:b/>
          <w:i/>
          <w:lang w:val="en-GB"/>
        </w:rPr>
        <w:t>XX</w:t>
      </w:r>
      <w:r w:rsidRPr="00D47DDF">
        <w:rPr>
          <w:rFonts w:ascii="Arial" w:hAnsi="Arial" w:cs="Arial"/>
          <w:b/>
          <w:i/>
          <w:lang w:val="en-GB"/>
        </w:rPr>
        <w:t xml:space="preserve">, CL-EI-2021-07, UIC XXX). </w:t>
      </w:r>
    </w:p>
    <w:p w14:paraId="378F1918" w14:textId="77777777" w:rsidR="0035207B" w:rsidRPr="00D47DDF" w:rsidRDefault="0035207B" w:rsidP="0035207B">
      <w:pPr>
        <w:pStyle w:val="Default"/>
        <w:rPr>
          <w:sz w:val="22"/>
          <w:szCs w:val="22"/>
        </w:rPr>
      </w:pPr>
      <w:r w:rsidRPr="00D47DDF">
        <w:rPr>
          <w:sz w:val="22"/>
          <w:szCs w:val="22"/>
        </w:rPr>
        <w:t>CLU 2017-</w:t>
      </w:r>
      <w:r w:rsidR="00D47DDF" w:rsidRPr="00D47DDF">
        <w:rPr>
          <w:sz w:val="22"/>
          <w:szCs w:val="22"/>
        </w:rPr>
        <w:t>XX</w:t>
      </w:r>
      <w:r w:rsidRPr="00D47DDF">
        <w:rPr>
          <w:sz w:val="22"/>
          <w:szCs w:val="22"/>
        </w:rPr>
        <w:t xml:space="preserve"> es la referencia de la ayuda que financia el desarrollo del Prog</w:t>
      </w:r>
      <w:r w:rsidR="00D47DDF" w:rsidRPr="00D47DDF">
        <w:rPr>
          <w:sz w:val="22"/>
          <w:szCs w:val="22"/>
        </w:rPr>
        <w:t xml:space="preserve">rama Estratégico del Centro o Unidad de Excelencia, en caso de que se trate de un centro o una unidad de excelencia. </w:t>
      </w:r>
    </w:p>
    <w:p w14:paraId="07C289A9" w14:textId="77777777" w:rsidR="0035207B" w:rsidRPr="00D47DDF" w:rsidRDefault="0035207B" w:rsidP="0035207B">
      <w:pPr>
        <w:pStyle w:val="Default"/>
        <w:rPr>
          <w:sz w:val="22"/>
          <w:szCs w:val="22"/>
        </w:rPr>
      </w:pPr>
    </w:p>
    <w:p w14:paraId="4D27C700" w14:textId="77777777" w:rsidR="0035207B" w:rsidRPr="00D47DDF" w:rsidRDefault="0035207B" w:rsidP="00D47DDF">
      <w:pPr>
        <w:pStyle w:val="Default"/>
        <w:rPr>
          <w:sz w:val="22"/>
          <w:szCs w:val="22"/>
        </w:rPr>
      </w:pPr>
      <w:r w:rsidRPr="00D47DDF">
        <w:rPr>
          <w:sz w:val="22"/>
          <w:szCs w:val="22"/>
        </w:rPr>
        <w:t xml:space="preserve">La UIC es la Unidad de Investigación Consolidada concedida por la Junta de Castilla y León, y serán los autores de la publicación los que deben seleccionar la UIC que corresponda incluir en cada caso según su pertenencia a la misma (los alumnos deberán consultar a sus supervisores en caso de </w:t>
      </w:r>
      <w:r w:rsidR="00D47DDF" w:rsidRPr="00D47DDF">
        <w:rPr>
          <w:sz w:val="22"/>
          <w:szCs w:val="22"/>
        </w:rPr>
        <w:t xml:space="preserve">dudas). </w:t>
      </w:r>
    </w:p>
    <w:p w14:paraId="0A0A2418" w14:textId="18BE06E0" w:rsidR="00D47DDF" w:rsidRDefault="00D47DDF" w:rsidP="00D47DDF">
      <w:pPr>
        <w:pStyle w:val="Default"/>
        <w:rPr>
          <w:sz w:val="22"/>
          <w:szCs w:val="22"/>
        </w:rPr>
      </w:pPr>
    </w:p>
    <w:p w14:paraId="6A52A22B" w14:textId="172C39D5" w:rsidR="00CE3F4A" w:rsidRPr="00D47DDF" w:rsidRDefault="00CE3F4A" w:rsidP="00CE3F4A">
      <w:pPr>
        <w:pStyle w:val="Default"/>
        <w:rPr>
          <w:b/>
          <w:sz w:val="22"/>
          <w:szCs w:val="22"/>
          <w:u w:val="single"/>
        </w:rPr>
      </w:pPr>
      <w:r w:rsidRPr="00D47DDF">
        <w:rPr>
          <w:b/>
          <w:sz w:val="22"/>
          <w:szCs w:val="22"/>
          <w:u w:val="single"/>
        </w:rPr>
        <w:t>Relativos a l</w:t>
      </w:r>
      <w:r>
        <w:rPr>
          <w:b/>
          <w:sz w:val="22"/>
          <w:szCs w:val="22"/>
          <w:u w:val="single"/>
        </w:rPr>
        <w:t>os Planes Complementarios de I+D</w:t>
      </w:r>
      <w:r w:rsidRPr="00D47DDF">
        <w:rPr>
          <w:b/>
          <w:sz w:val="22"/>
          <w:szCs w:val="22"/>
          <w:u w:val="single"/>
        </w:rPr>
        <w:t>:</w:t>
      </w:r>
    </w:p>
    <w:p w14:paraId="7F2446CD" w14:textId="77777777" w:rsidR="00CE3F4A" w:rsidRPr="00D47DDF" w:rsidRDefault="00CE3F4A" w:rsidP="00CE3F4A">
      <w:pPr>
        <w:pStyle w:val="Default"/>
        <w:rPr>
          <w:sz w:val="22"/>
          <w:szCs w:val="22"/>
        </w:rPr>
      </w:pPr>
    </w:p>
    <w:p w14:paraId="2DBD2EFE" w14:textId="7B84233E" w:rsidR="00CE3F4A" w:rsidRPr="00D47DDF" w:rsidRDefault="00CE3F4A" w:rsidP="00CE3F4A">
      <w:pPr>
        <w:rPr>
          <w:rFonts w:ascii="Arial" w:hAnsi="Arial" w:cs="Arial"/>
          <w:b/>
          <w:i/>
          <w:lang w:val="en-GB"/>
        </w:rPr>
      </w:pPr>
      <w:r w:rsidRPr="00D47DDF">
        <w:rPr>
          <w:rFonts w:ascii="Arial" w:hAnsi="Arial" w:cs="Arial"/>
          <w:b/>
          <w:i/>
          <w:lang w:val="en-GB"/>
        </w:rPr>
        <w:t xml:space="preserve">This work was supported by the Regional Government of Castilla y León </w:t>
      </w:r>
      <w:r>
        <w:rPr>
          <w:rFonts w:ascii="Arial" w:hAnsi="Arial" w:cs="Arial"/>
          <w:b/>
          <w:i/>
          <w:lang w:val="en-GB"/>
        </w:rPr>
        <w:t xml:space="preserve">(Junta de Castilla y León) </w:t>
      </w:r>
      <w:r w:rsidRPr="00D47DDF">
        <w:rPr>
          <w:rFonts w:ascii="Arial" w:hAnsi="Arial" w:cs="Arial"/>
          <w:b/>
          <w:i/>
          <w:lang w:val="en-GB"/>
        </w:rPr>
        <w:t xml:space="preserve">and </w:t>
      </w:r>
      <w:r>
        <w:rPr>
          <w:rFonts w:ascii="Arial" w:hAnsi="Arial" w:cs="Arial"/>
          <w:b/>
          <w:i/>
          <w:lang w:val="en-GB"/>
        </w:rPr>
        <w:t xml:space="preserve">by the Ministry of Science and Innovation MICIN and the </w:t>
      </w:r>
      <w:r w:rsidRPr="00CE3F4A">
        <w:rPr>
          <w:rFonts w:ascii="Arial" w:hAnsi="Arial" w:cs="Arial"/>
          <w:b/>
          <w:i/>
          <w:lang w:val="en-GB"/>
        </w:rPr>
        <w:t xml:space="preserve">European Union </w:t>
      </w:r>
      <w:proofErr w:type="spellStart"/>
      <w:r w:rsidRPr="00CE3F4A">
        <w:rPr>
          <w:rFonts w:ascii="Arial" w:hAnsi="Arial" w:cs="Arial"/>
          <w:b/>
          <w:i/>
          <w:lang w:val="en-GB"/>
        </w:rPr>
        <w:t>NextGenerationEU</w:t>
      </w:r>
      <w:proofErr w:type="spellEnd"/>
      <w:r>
        <w:rPr>
          <w:rFonts w:ascii="Arial" w:hAnsi="Arial" w:cs="Arial"/>
          <w:b/>
          <w:i/>
          <w:lang w:val="en-GB"/>
        </w:rPr>
        <w:t xml:space="preserve"> </w:t>
      </w:r>
      <w:r w:rsidRPr="00CE3F4A">
        <w:rPr>
          <w:rFonts w:ascii="Arial" w:hAnsi="Arial" w:cs="Arial"/>
          <w:b/>
          <w:i/>
          <w:lang w:val="en-GB"/>
        </w:rPr>
        <w:t>/</w:t>
      </w:r>
      <w:r>
        <w:rPr>
          <w:rFonts w:ascii="Arial" w:hAnsi="Arial" w:cs="Arial"/>
          <w:b/>
          <w:i/>
          <w:lang w:val="en-GB"/>
        </w:rPr>
        <w:t xml:space="preserve"> </w:t>
      </w:r>
      <w:r w:rsidRPr="00CE3F4A">
        <w:rPr>
          <w:rFonts w:ascii="Arial" w:hAnsi="Arial" w:cs="Arial"/>
          <w:b/>
          <w:i/>
          <w:lang w:val="en-GB"/>
        </w:rPr>
        <w:t>PRTR</w:t>
      </w:r>
      <w:r w:rsidRPr="00D47DDF">
        <w:rPr>
          <w:rFonts w:ascii="Arial" w:hAnsi="Arial" w:cs="Arial"/>
          <w:b/>
          <w:i/>
          <w:lang w:val="en-GB"/>
        </w:rPr>
        <w:t xml:space="preserve">. </w:t>
      </w:r>
    </w:p>
    <w:p w14:paraId="71864D4F" w14:textId="77777777" w:rsidR="00CE3F4A" w:rsidRPr="00D47DDF" w:rsidRDefault="00CE3F4A" w:rsidP="00CE3F4A">
      <w:pPr>
        <w:pStyle w:val="Default"/>
        <w:rPr>
          <w:sz w:val="22"/>
          <w:szCs w:val="22"/>
        </w:rPr>
      </w:pPr>
    </w:p>
    <w:p w14:paraId="0250A18F" w14:textId="77777777" w:rsidR="00CE3F4A" w:rsidRPr="00D47DDF" w:rsidRDefault="00CE3F4A" w:rsidP="00D47DDF">
      <w:pPr>
        <w:pStyle w:val="Default"/>
        <w:rPr>
          <w:sz w:val="22"/>
          <w:szCs w:val="22"/>
        </w:rPr>
      </w:pPr>
    </w:p>
    <w:p w14:paraId="42175F12" w14:textId="77777777" w:rsidR="00D47DDF" w:rsidRPr="00D47DDF" w:rsidRDefault="00D47DDF" w:rsidP="00D47DDF">
      <w:pPr>
        <w:pStyle w:val="Default"/>
        <w:rPr>
          <w:b/>
          <w:sz w:val="22"/>
          <w:szCs w:val="22"/>
          <w:u w:val="single"/>
        </w:rPr>
      </w:pPr>
      <w:r w:rsidRPr="00D47DDF">
        <w:rPr>
          <w:b/>
          <w:sz w:val="22"/>
          <w:szCs w:val="22"/>
          <w:u w:val="single"/>
        </w:rPr>
        <w:t>Relativos a</w:t>
      </w:r>
      <w:r w:rsidR="00950B14">
        <w:rPr>
          <w:b/>
          <w:sz w:val="22"/>
          <w:szCs w:val="22"/>
          <w:u w:val="single"/>
        </w:rPr>
        <w:t xml:space="preserve">l uso de infraestructura </w:t>
      </w:r>
      <w:proofErr w:type="spellStart"/>
      <w:r w:rsidR="00950B14">
        <w:rPr>
          <w:b/>
          <w:sz w:val="22"/>
          <w:szCs w:val="22"/>
          <w:u w:val="single"/>
        </w:rPr>
        <w:t>InfraR</w:t>
      </w:r>
      <w:r w:rsidRPr="00D47DDF">
        <w:rPr>
          <w:b/>
          <w:sz w:val="22"/>
          <w:szCs w:val="22"/>
          <w:u w:val="single"/>
        </w:rPr>
        <w:t>ed</w:t>
      </w:r>
      <w:proofErr w:type="spellEnd"/>
    </w:p>
    <w:p w14:paraId="15A711C7" w14:textId="77777777" w:rsidR="00D47DDF" w:rsidRPr="00950B14" w:rsidRDefault="00D47DDF" w:rsidP="00D47DDF">
      <w:pPr>
        <w:pStyle w:val="Default"/>
        <w:rPr>
          <w:b/>
          <w:i/>
          <w:sz w:val="22"/>
          <w:szCs w:val="22"/>
        </w:rPr>
      </w:pPr>
    </w:p>
    <w:p w14:paraId="4561C9C6" w14:textId="77777777" w:rsidR="00950B14" w:rsidRPr="00D47DDF" w:rsidRDefault="00D47DDF" w:rsidP="00950B14">
      <w:pPr>
        <w:rPr>
          <w:rFonts w:ascii="Arial" w:hAnsi="Arial" w:cs="Arial"/>
          <w:b/>
          <w:i/>
          <w:lang w:val="en-GB"/>
        </w:rPr>
      </w:pPr>
      <w:r w:rsidRPr="00D47DDF">
        <w:rPr>
          <w:rFonts w:ascii="Arial" w:hAnsi="Arial" w:cs="Arial"/>
          <w:b/>
          <w:i/>
          <w:lang w:val="en-GB"/>
        </w:rPr>
        <w:t xml:space="preserve">Work carried </w:t>
      </w:r>
      <w:r w:rsidR="00950B14">
        <w:rPr>
          <w:rFonts w:ascii="Arial" w:hAnsi="Arial" w:cs="Arial"/>
          <w:b/>
          <w:i/>
          <w:lang w:val="en-GB"/>
        </w:rPr>
        <w:t>out in our laboratories received</w:t>
      </w:r>
      <w:r w:rsidRPr="00D47DDF">
        <w:rPr>
          <w:rFonts w:ascii="Arial" w:hAnsi="Arial" w:cs="Arial"/>
          <w:b/>
          <w:i/>
          <w:lang w:val="en-GB"/>
        </w:rPr>
        <w:t xml:space="preserve"> support from </w:t>
      </w:r>
      <w:r w:rsidR="00950B14">
        <w:rPr>
          <w:rFonts w:ascii="Arial" w:hAnsi="Arial" w:cs="Arial"/>
          <w:b/>
          <w:i/>
          <w:lang w:val="en-GB"/>
        </w:rPr>
        <w:t xml:space="preserve">Regional Government of Castilla y León (Junta de Castilla y León) and the </w:t>
      </w:r>
      <w:r w:rsidR="00950B14" w:rsidRPr="00D47DDF">
        <w:rPr>
          <w:rFonts w:ascii="Arial" w:hAnsi="Arial" w:cs="Arial"/>
          <w:b/>
          <w:i/>
          <w:lang w:val="en-GB"/>
        </w:rPr>
        <w:t xml:space="preserve">EU-FEDER (CLU 2017-XX, CL-EI-2021-07, UIC XXX). </w:t>
      </w:r>
    </w:p>
    <w:p w14:paraId="53867989" w14:textId="77777777" w:rsidR="00D47DDF" w:rsidRPr="00D47DDF" w:rsidRDefault="00D47DDF" w:rsidP="00D47DDF">
      <w:pPr>
        <w:rPr>
          <w:rFonts w:ascii="Arial" w:hAnsi="Arial" w:cs="Arial"/>
          <w:b/>
          <w:i/>
          <w:lang w:val="en-GB"/>
        </w:rPr>
      </w:pPr>
    </w:p>
    <w:p w14:paraId="68F156FB" w14:textId="77777777" w:rsidR="00D47DDF" w:rsidRPr="00D47DDF" w:rsidRDefault="00D47DDF" w:rsidP="00D47DDF">
      <w:pPr>
        <w:pStyle w:val="Default"/>
        <w:rPr>
          <w:sz w:val="22"/>
          <w:szCs w:val="22"/>
          <w:lang w:val="en-GB"/>
        </w:rPr>
      </w:pPr>
    </w:p>
    <w:p w14:paraId="0DA2CFB3" w14:textId="77777777" w:rsidR="00D47DDF" w:rsidRPr="00D47DDF" w:rsidRDefault="00D47DDF" w:rsidP="00D47DDF">
      <w:pPr>
        <w:pStyle w:val="Default"/>
        <w:rPr>
          <w:sz w:val="22"/>
          <w:szCs w:val="22"/>
          <w:lang w:val="en-GB"/>
        </w:rPr>
      </w:pPr>
    </w:p>
    <w:p w14:paraId="3A06CAD0" w14:textId="77777777" w:rsidR="00D47DDF" w:rsidRPr="00950B14" w:rsidRDefault="00D47DDF" w:rsidP="00D47DDF">
      <w:pPr>
        <w:pStyle w:val="Default"/>
        <w:rPr>
          <w:b/>
          <w:sz w:val="22"/>
          <w:szCs w:val="22"/>
          <w:u w:val="single"/>
          <w:lang w:val="en-GB"/>
        </w:rPr>
      </w:pPr>
      <w:r w:rsidRPr="00950B14">
        <w:rPr>
          <w:b/>
          <w:sz w:val="22"/>
          <w:szCs w:val="22"/>
          <w:u w:val="single"/>
          <w:lang w:val="en-GB"/>
        </w:rPr>
        <w:t>CONTRATOS Y BECAS</w:t>
      </w:r>
    </w:p>
    <w:p w14:paraId="319F5DA9" w14:textId="77777777" w:rsidR="005E4160" w:rsidRPr="00D47DDF" w:rsidRDefault="00D47DDF" w:rsidP="0004479B">
      <w:pPr>
        <w:rPr>
          <w:rFonts w:ascii="Arial" w:hAnsi="Arial" w:cs="Arial"/>
          <w:b/>
          <w:i/>
          <w:lang w:val="en-GB"/>
        </w:rPr>
      </w:pPr>
      <w:r w:rsidRPr="00D47DDF">
        <w:rPr>
          <w:rFonts w:ascii="Arial" w:hAnsi="Arial" w:cs="Arial"/>
          <w:b/>
          <w:i/>
          <w:lang w:val="en-GB"/>
        </w:rPr>
        <w:t>&lt;&lt;</w:t>
      </w:r>
      <w:proofErr w:type="spellStart"/>
      <w:r w:rsidRPr="00D47DDF">
        <w:rPr>
          <w:rFonts w:ascii="Arial" w:hAnsi="Arial" w:cs="Arial"/>
          <w:b/>
          <w:i/>
          <w:lang w:val="en-GB"/>
        </w:rPr>
        <w:t>Nombre</w:t>
      </w:r>
      <w:proofErr w:type="spellEnd"/>
      <w:r w:rsidRPr="00D47DDF">
        <w:rPr>
          <w:rFonts w:ascii="Arial" w:hAnsi="Arial" w:cs="Arial"/>
          <w:b/>
          <w:i/>
          <w:lang w:val="en-GB"/>
        </w:rPr>
        <w:t xml:space="preserve"> y </w:t>
      </w:r>
      <w:proofErr w:type="spellStart"/>
      <w:r w:rsidRPr="00D47DDF">
        <w:rPr>
          <w:rFonts w:ascii="Arial" w:hAnsi="Arial" w:cs="Arial"/>
          <w:b/>
          <w:i/>
          <w:lang w:val="en-GB"/>
        </w:rPr>
        <w:t>apellido</w:t>
      </w:r>
      <w:proofErr w:type="spellEnd"/>
      <w:r w:rsidRPr="00D47DDF">
        <w:rPr>
          <w:rFonts w:ascii="Arial" w:hAnsi="Arial" w:cs="Arial"/>
          <w:b/>
          <w:i/>
          <w:lang w:val="en-GB"/>
        </w:rPr>
        <w:t xml:space="preserve">&gt;&gt;  </w:t>
      </w:r>
      <w:r w:rsidR="0004479B" w:rsidRPr="00D47DDF">
        <w:rPr>
          <w:rFonts w:ascii="Arial" w:hAnsi="Arial" w:cs="Arial"/>
          <w:b/>
          <w:i/>
          <w:lang w:val="en-GB"/>
        </w:rPr>
        <w:t xml:space="preserve">is supported by </w:t>
      </w:r>
      <w:r w:rsidRPr="00D47DDF">
        <w:rPr>
          <w:rFonts w:ascii="Arial" w:hAnsi="Arial" w:cs="Arial"/>
          <w:b/>
          <w:i/>
          <w:lang w:val="en-GB"/>
        </w:rPr>
        <w:t xml:space="preserve">a grant from the </w:t>
      </w:r>
      <w:r w:rsidR="00950B14">
        <w:rPr>
          <w:rFonts w:ascii="Arial" w:hAnsi="Arial" w:cs="Arial"/>
          <w:b/>
          <w:i/>
          <w:lang w:val="en-GB"/>
        </w:rPr>
        <w:t>Regional Government of Castilla y León (</w:t>
      </w:r>
      <w:r w:rsidRPr="00D47DDF">
        <w:rPr>
          <w:rFonts w:ascii="Arial" w:hAnsi="Arial" w:cs="Arial"/>
          <w:b/>
          <w:i/>
          <w:lang w:val="en-GB"/>
        </w:rPr>
        <w:t>Junta de Castilla y Le</w:t>
      </w:r>
      <w:r w:rsidR="00950B14">
        <w:rPr>
          <w:rFonts w:ascii="Arial" w:hAnsi="Arial" w:cs="Arial"/>
          <w:b/>
          <w:i/>
          <w:lang w:val="en-GB"/>
        </w:rPr>
        <w:t>ón)</w:t>
      </w:r>
      <w:r w:rsidRPr="00D47DDF">
        <w:rPr>
          <w:rFonts w:ascii="Arial" w:hAnsi="Arial" w:cs="Arial"/>
          <w:b/>
          <w:i/>
          <w:lang w:val="en-GB"/>
        </w:rPr>
        <w:t>, which is partially supported by the European Social Fund</w:t>
      </w:r>
      <w:r w:rsidR="00950B14">
        <w:rPr>
          <w:rFonts w:ascii="Arial" w:hAnsi="Arial" w:cs="Arial"/>
          <w:b/>
          <w:i/>
          <w:lang w:val="en-GB"/>
        </w:rPr>
        <w:t xml:space="preserve"> (REFERENCIA AYUDA).</w:t>
      </w:r>
      <w:r w:rsidRPr="00D47DDF">
        <w:rPr>
          <w:rFonts w:ascii="Arial" w:hAnsi="Arial" w:cs="Arial"/>
          <w:b/>
          <w:i/>
          <w:lang w:val="en-GB"/>
        </w:rPr>
        <w:t xml:space="preserve"> </w:t>
      </w:r>
    </w:p>
    <w:p w14:paraId="49D8FCE7" w14:textId="77777777" w:rsidR="0035207B" w:rsidRPr="00D47DDF" w:rsidRDefault="0035207B" w:rsidP="005E4160">
      <w:pPr>
        <w:rPr>
          <w:rFonts w:ascii="Arial" w:hAnsi="Arial" w:cs="Arial"/>
          <w:lang w:val="en-GB"/>
        </w:rPr>
      </w:pPr>
    </w:p>
    <w:p w14:paraId="246B01F6" w14:textId="77777777" w:rsidR="0035207B" w:rsidRPr="00D47DDF" w:rsidRDefault="0035207B" w:rsidP="005E4160">
      <w:pPr>
        <w:rPr>
          <w:rFonts w:ascii="Arial" w:hAnsi="Arial" w:cs="Arial"/>
          <w:lang w:val="en-GB"/>
        </w:rPr>
      </w:pPr>
    </w:p>
    <w:p w14:paraId="3836FE41" w14:textId="77777777" w:rsidR="00052F1E" w:rsidRPr="00D47DDF" w:rsidRDefault="00052F1E" w:rsidP="005E4160">
      <w:pPr>
        <w:rPr>
          <w:rFonts w:ascii="Arial" w:hAnsi="Arial" w:cs="Arial"/>
          <w:lang w:val="en-GB"/>
        </w:rPr>
      </w:pPr>
    </w:p>
    <w:sectPr w:rsidR="00052F1E" w:rsidRPr="00D47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60"/>
    <w:rsid w:val="0004479B"/>
    <w:rsid w:val="00052F1E"/>
    <w:rsid w:val="00100107"/>
    <w:rsid w:val="002932BF"/>
    <w:rsid w:val="0035207B"/>
    <w:rsid w:val="00456941"/>
    <w:rsid w:val="005E4160"/>
    <w:rsid w:val="008B0247"/>
    <w:rsid w:val="00950B14"/>
    <w:rsid w:val="00CE3F4A"/>
    <w:rsid w:val="00D4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5987"/>
  <w15:chartTrackingRefBased/>
  <w15:docId w15:val="{27DFE441-9692-461C-B953-BE19A691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2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Alvarez Benedi</dc:creator>
  <cp:keywords/>
  <dc:description/>
  <cp:lastModifiedBy>Javier Alvarez Benedi</cp:lastModifiedBy>
  <cp:revision>2</cp:revision>
  <dcterms:created xsi:type="dcterms:W3CDTF">2022-08-09T11:28:00Z</dcterms:created>
  <dcterms:modified xsi:type="dcterms:W3CDTF">2022-08-09T11:28:00Z</dcterms:modified>
</cp:coreProperties>
</file>