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1E02" w14:textId="7909090C" w:rsidR="00F00966" w:rsidRPr="004D4AAE" w:rsidRDefault="001037C6" w:rsidP="00E53D52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r w:rsidR="004C04FD"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 xml:space="preserve">º </w:t>
      </w:r>
      <w:r w:rsidR="00D247D6">
        <w:rPr>
          <w:rFonts w:ascii="Arial" w:hAnsi="Arial" w:cs="Arial"/>
          <w:b/>
          <w:sz w:val="20"/>
          <w:szCs w:val="20"/>
        </w:rPr>
        <w:t>3</w:t>
      </w:r>
    </w:p>
    <w:p w14:paraId="0E9BEA40" w14:textId="3D0E4BAE" w:rsidR="00895D20" w:rsidRPr="004D4AAE" w:rsidRDefault="0070633B" w:rsidP="0070633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633B">
        <w:rPr>
          <w:rFonts w:ascii="Arial" w:hAnsi="Arial" w:cs="Arial"/>
          <w:b/>
          <w:sz w:val="20"/>
          <w:szCs w:val="20"/>
        </w:rPr>
        <w:t>CERTIFICACIÓN DEL CUMPLIMIENTO DE LA NORMATIVA PARA LA INTEGRACIÓN LABORAL DE LAS PERSONAS CON DISCAPACIDAD</w:t>
      </w:r>
    </w:p>
    <w:p w14:paraId="0E766395" w14:textId="77777777" w:rsidR="00881F26" w:rsidRDefault="001E2A1A" w:rsidP="007D371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54CD" wp14:editId="034F1BDC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1DD016D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4A064591" w14:textId="40BE364E" w:rsidR="007D371B" w:rsidRDefault="00D247D6" w:rsidP="00A73502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(INFRARRED)", COFINANCIADAS POR EL FONDO EUROPEO DE DESARROLLO REGIONAL</w:t>
      </w:r>
    </w:p>
    <w:p w14:paraId="5C3627B9" w14:textId="77777777" w:rsidR="00D247D6" w:rsidRDefault="00D247D6" w:rsidP="00A73502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6DA79939" w14:textId="77777777" w:rsidR="007D371B" w:rsidRPr="004D4AAE" w:rsidRDefault="00147C7B" w:rsidP="00A73502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4D4AAE">
        <w:rPr>
          <w:rFonts w:ascii="Arial" w:hAnsi="Arial" w:cs="Arial"/>
          <w:color w:val="002060"/>
          <w:sz w:val="18"/>
          <w:szCs w:val="18"/>
        </w:rPr>
        <w:t>DECRETO 75/2008, DE 30 DE OCTUBRE,</w:t>
      </w:r>
      <w:r w:rsidR="00977D70">
        <w:rPr>
          <w:rFonts w:ascii="Arial" w:hAnsi="Arial" w:cs="Arial"/>
          <w:color w:val="002060"/>
          <w:sz w:val="18"/>
          <w:szCs w:val="18"/>
        </w:rPr>
        <w:t xml:space="preserve"> </w:t>
      </w:r>
      <w:r w:rsidR="00D648F6" w:rsidRPr="004D4AAE">
        <w:rPr>
          <w:rFonts w:ascii="Arial" w:hAnsi="Arial" w:cs="Arial"/>
          <w:color w:val="002060"/>
          <w:sz w:val="18"/>
          <w:szCs w:val="18"/>
        </w:rPr>
        <w:t xml:space="preserve">(“B. O. C. y L.” DE </w:t>
      </w:r>
      <w:r w:rsidRPr="004D4AAE">
        <w:rPr>
          <w:rFonts w:ascii="Arial" w:hAnsi="Arial" w:cs="Arial"/>
          <w:color w:val="002060"/>
          <w:sz w:val="18"/>
          <w:szCs w:val="18"/>
        </w:rPr>
        <w:t>5 DE NOVIEMBRE)</w:t>
      </w:r>
    </w:p>
    <w:p w14:paraId="51AE1FD5" w14:textId="77777777" w:rsidR="00D538B0" w:rsidRPr="00263C78" w:rsidRDefault="00D538B0" w:rsidP="00845E8B">
      <w:pPr>
        <w:spacing w:after="0" w:line="240" w:lineRule="auto"/>
        <w:rPr>
          <w:rFonts w:ascii="Arial" w:hAnsi="Arial" w:cs="Arial"/>
          <w:color w:val="002060"/>
        </w:rPr>
      </w:pPr>
    </w:p>
    <w:p w14:paraId="66BD7C77" w14:textId="2E5E68FD" w:rsidR="00413A5B" w:rsidRPr="00A12169" w:rsidRDefault="00413A5B" w:rsidP="00413A5B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octavo.3.a)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09CD66BC" w14:textId="77777777" w:rsidR="0061174A" w:rsidRDefault="0061174A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AE409" w14:textId="77777777" w:rsidR="00A12169" w:rsidRPr="00A12169" w:rsidRDefault="00A12169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CA58C" w14:textId="205669F0" w:rsidR="0061174A" w:rsidRDefault="0061174A" w:rsidP="0061174A">
      <w:pPr>
        <w:spacing w:after="0" w:line="240" w:lineRule="auto"/>
        <w:jc w:val="both"/>
        <w:rPr>
          <w:rFonts w:ascii="Arial" w:hAnsi="Arial" w:cs="Arial"/>
        </w:rPr>
      </w:pPr>
      <w:r w:rsidRPr="000C7978">
        <w:rPr>
          <w:rFonts w:ascii="Arial" w:hAnsi="Arial" w:cs="Arial"/>
        </w:rPr>
        <w:t>D./D.</w:t>
      </w:r>
      <w:r w:rsidRPr="00413A5B">
        <w:rPr>
          <w:rFonts w:ascii="Arial" w:hAnsi="Arial" w:cs="Arial"/>
        </w:rPr>
        <w:t>ª</w:t>
      </w:r>
      <w:r w:rsidR="001D34AC" w:rsidRPr="00413A5B">
        <w:rPr>
          <w:rFonts w:ascii="Arial" w:hAnsi="Arial" w:cs="Arial"/>
        </w:rPr>
        <w:t xml:space="preserve"> </w:t>
      </w:r>
      <w:r w:rsidRPr="00413A5B">
        <w:rPr>
          <w:rFonts w:ascii="Arial" w:hAnsi="Arial" w:cs="Arial"/>
        </w:rPr>
        <w:t>*</w:t>
      </w:r>
      <w:r w:rsidRPr="00413A5B">
        <w:rPr>
          <w:rStyle w:val="Refdenotaalpie"/>
          <w:rFonts w:ascii="Arial" w:hAnsi="Arial" w:cs="Arial"/>
        </w:rPr>
        <w:footnoteReference w:id="1"/>
      </w:r>
      <w:r w:rsidRPr="00413A5B">
        <w:rPr>
          <w:rFonts w:ascii="Arial" w:hAnsi="Arial" w:cs="Arial"/>
        </w:rPr>
        <w:t xml:space="preserve"> …………………………………………………………………</w:t>
      </w:r>
      <w:r w:rsidR="001D34AC" w:rsidRPr="00413A5B">
        <w:rPr>
          <w:rFonts w:ascii="Arial" w:hAnsi="Arial" w:cs="Arial"/>
        </w:rPr>
        <w:t xml:space="preserve"> </w:t>
      </w:r>
      <w:r w:rsidRPr="000C7978">
        <w:rPr>
          <w:rFonts w:ascii="Arial" w:hAnsi="Arial" w:cs="Arial"/>
        </w:rPr>
        <w:t xml:space="preserve">en calidad de </w:t>
      </w:r>
      <w:r>
        <w:rPr>
          <w:rFonts w:ascii="Arial" w:hAnsi="Arial" w:cs="Arial"/>
        </w:rPr>
        <w:t xml:space="preserve">representante legal de </w:t>
      </w:r>
      <w:r w:rsidR="001D34AC">
        <w:rPr>
          <w:rFonts w:ascii="Arial" w:hAnsi="Arial" w:cs="Arial"/>
        </w:rPr>
        <w:t xml:space="preserve">la Universidad de </w:t>
      </w:r>
      <w:proofErr w:type="gramStart"/>
      <w:r w:rsidRPr="000C797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0C797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……………………..</w:t>
      </w:r>
      <w:r w:rsidRPr="000C7978">
        <w:rPr>
          <w:rFonts w:ascii="Arial" w:hAnsi="Arial" w:cs="Arial"/>
        </w:rPr>
        <w:t>…..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con CIF: …………………. .</w:t>
      </w:r>
    </w:p>
    <w:p w14:paraId="3CF7D62F" w14:textId="77777777" w:rsidR="0061174A" w:rsidRPr="009208B6" w:rsidRDefault="0061174A" w:rsidP="0061174A">
      <w:pPr>
        <w:spacing w:after="0" w:line="240" w:lineRule="auto"/>
        <w:jc w:val="both"/>
        <w:rPr>
          <w:rFonts w:ascii="Arial" w:hAnsi="Arial" w:cs="Arial"/>
        </w:rPr>
      </w:pPr>
    </w:p>
    <w:p w14:paraId="0AE09940" w14:textId="77777777" w:rsidR="00845E8B" w:rsidRDefault="00977D70" w:rsidP="00D538B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</w:t>
      </w:r>
    </w:p>
    <w:p w14:paraId="6563ED5C" w14:textId="77777777" w:rsidR="0061174A" w:rsidRPr="004A2EF8" w:rsidRDefault="0061174A" w:rsidP="00D538B0">
      <w:pPr>
        <w:spacing w:after="0" w:line="240" w:lineRule="auto"/>
        <w:jc w:val="center"/>
        <w:rPr>
          <w:rFonts w:ascii="Arial" w:hAnsi="Arial" w:cs="Arial"/>
          <w:b/>
        </w:rPr>
      </w:pPr>
    </w:p>
    <w:p w14:paraId="4595DCB4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Que, en los procesos para la provisión de puestos de trabajo de esta entidad/organismo, se ha realizado la correspondiente reserva legal para su cobertura por personas con discapacidad, de acuerdo con lo establecido en la Disposición adicional del Decreto 75/2008, de 30 de octubre, por el que se regula la acreditación del cumplimiento de la normativa para la integración laboral de las personas con discapacidad y el establecimiento de criterios de valoración y preferencia en la concesión de las subvenciones y ayudas públicas de la Administración de la Comunidad de Castilla y León (“B. O. C. y L.” n.º 214, de 5 de noviembre), siendo actualmente el número total de los trabajadores en plantilla de_________ y el número de trabajadores con discapacidad es de _______ personas representando el __________% del total.</w:t>
      </w:r>
    </w:p>
    <w:p w14:paraId="2140D004" w14:textId="77777777"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14:paraId="4E78EF23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 (en su caso) existe el compromiso de realizar las contrataciones oportunas durante el plazo de ejecución de los proyectos para alcanzar el porcentaje de ________ trabajadores con discapacidad sobre un total de ________ trabajadores en la plantilla.</w:t>
      </w:r>
    </w:p>
    <w:p w14:paraId="107AE8B6" w14:textId="77777777"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14:paraId="563E3D2C" w14:textId="52DAEA2C" w:rsidR="00460603" w:rsidRPr="00963169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A2EF8">
        <w:rPr>
          <w:rFonts w:ascii="Arial" w:hAnsi="Arial" w:cs="Arial"/>
        </w:rPr>
        <w:t xml:space="preserve">Y para que conste a los efectos de participar en la convocatoria de </w:t>
      </w:r>
      <w:r w:rsidR="001D34AC" w:rsidRPr="001D34AC">
        <w:rPr>
          <w:rFonts w:ascii="Arial" w:hAnsi="Arial" w:cs="Arial"/>
        </w:rPr>
        <w:t>subvenciones para la adquisición de equipamiento científico compartido en el marco de la red de equipamiento científico-tecnológico compartido en Castilla y León denominada "Infraestructuras en Red de Castilla y León (</w:t>
      </w:r>
      <w:proofErr w:type="spellStart"/>
      <w:r w:rsidR="001D34AC" w:rsidRPr="001D34AC">
        <w:rPr>
          <w:rFonts w:ascii="Arial" w:hAnsi="Arial" w:cs="Arial"/>
        </w:rPr>
        <w:t>Infra</w:t>
      </w:r>
      <w:r w:rsidR="001D34AC">
        <w:rPr>
          <w:rFonts w:ascii="Arial" w:hAnsi="Arial" w:cs="Arial"/>
        </w:rPr>
        <w:t>r</w:t>
      </w:r>
      <w:r w:rsidR="001D34AC" w:rsidRPr="001D34AC">
        <w:rPr>
          <w:rFonts w:ascii="Arial" w:hAnsi="Arial" w:cs="Arial"/>
        </w:rPr>
        <w:t>red</w:t>
      </w:r>
      <w:proofErr w:type="spellEnd"/>
      <w:r w:rsidR="001D34AC" w:rsidRPr="001D34AC">
        <w:rPr>
          <w:rFonts w:ascii="Arial" w:hAnsi="Arial" w:cs="Arial"/>
        </w:rPr>
        <w:t xml:space="preserve">)" </w:t>
      </w:r>
      <w:r w:rsidR="001D34AC" w:rsidRPr="007C0FFD">
        <w:rPr>
          <w:rFonts w:ascii="Arial" w:hAnsi="Arial" w:cs="Arial"/>
        </w:rPr>
        <w:t>cofinanciadas por el Fondo Europeo de Desarrollo Regional</w:t>
      </w:r>
      <w:r w:rsidRPr="007C0FFD">
        <w:rPr>
          <w:rFonts w:ascii="Arial" w:hAnsi="Arial" w:cs="Arial"/>
        </w:rPr>
        <w:t>, a iniciar en 20</w:t>
      </w:r>
      <w:r w:rsidR="00240805" w:rsidRPr="007C0FFD">
        <w:rPr>
          <w:rFonts w:ascii="Arial" w:hAnsi="Arial" w:cs="Arial"/>
        </w:rPr>
        <w:t>20</w:t>
      </w:r>
      <w:r w:rsidRPr="007C0FFD">
        <w:rPr>
          <w:rFonts w:ascii="Arial" w:hAnsi="Arial" w:cs="Arial"/>
        </w:rPr>
        <w:t xml:space="preserve">, al amparo de la Orden </w:t>
      </w:r>
      <w:r w:rsidR="00AA383D" w:rsidRPr="007C0FFD">
        <w:rPr>
          <w:rFonts w:ascii="Arial" w:hAnsi="Arial" w:cs="Arial"/>
        </w:rPr>
        <w:t xml:space="preserve">de </w:t>
      </w:r>
      <w:r w:rsidR="007C0FFD" w:rsidRPr="007C0FFD">
        <w:rPr>
          <w:rFonts w:ascii="Arial" w:hAnsi="Arial" w:cs="Arial"/>
        </w:rPr>
        <w:t>13</w:t>
      </w:r>
      <w:r w:rsidR="00963169" w:rsidRPr="007C0FFD">
        <w:rPr>
          <w:rFonts w:ascii="Arial" w:hAnsi="Arial" w:cs="Arial"/>
        </w:rPr>
        <w:t xml:space="preserve"> de </w:t>
      </w:r>
      <w:r w:rsidR="007C0FFD" w:rsidRPr="007C0FFD">
        <w:rPr>
          <w:rFonts w:ascii="Arial" w:hAnsi="Arial" w:cs="Arial"/>
        </w:rPr>
        <w:t>febrero</w:t>
      </w:r>
      <w:r w:rsidR="00AA383D" w:rsidRPr="007C0FFD">
        <w:rPr>
          <w:rFonts w:ascii="Arial" w:hAnsi="Arial" w:cs="Arial"/>
        </w:rPr>
        <w:t xml:space="preserve"> de 20</w:t>
      </w:r>
      <w:r w:rsidR="007C0FFD" w:rsidRPr="007C0FFD">
        <w:rPr>
          <w:rFonts w:ascii="Arial" w:hAnsi="Arial" w:cs="Arial"/>
        </w:rPr>
        <w:t>20</w:t>
      </w:r>
      <w:r w:rsidRPr="007C0FFD">
        <w:rPr>
          <w:rFonts w:ascii="Arial" w:hAnsi="Arial" w:cs="Arial"/>
          <w:b/>
        </w:rPr>
        <w:t>,</w:t>
      </w:r>
      <w:r w:rsidRPr="007C0FFD">
        <w:rPr>
          <w:rFonts w:ascii="Arial" w:hAnsi="Arial" w:cs="Arial"/>
        </w:rPr>
        <w:t xml:space="preserve"> de</w:t>
      </w:r>
      <w:r w:rsidRPr="00963169">
        <w:rPr>
          <w:rFonts w:ascii="Arial" w:hAnsi="Arial" w:cs="Arial"/>
        </w:rPr>
        <w:t xml:space="preserve"> la Consejería de Educación, lo firmo </w:t>
      </w:r>
      <w:r w:rsidRPr="00963169">
        <w:rPr>
          <w:rFonts w:ascii="Arial" w:hAnsi="Arial" w:cs="Arial"/>
          <w:b/>
        </w:rPr>
        <w:t>*</w:t>
      </w:r>
      <w:r w:rsidR="001D34AC">
        <w:rPr>
          <w:rFonts w:ascii="Arial" w:hAnsi="Arial" w:cs="Arial"/>
          <w:b/>
          <w:vertAlign w:val="superscript"/>
        </w:rPr>
        <w:t>2</w:t>
      </w:r>
    </w:p>
    <w:p w14:paraId="2CBD9D86" w14:textId="77777777" w:rsidR="00460603" w:rsidRPr="00963169" w:rsidRDefault="00460603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0150DDAC" w14:textId="77777777" w:rsidR="00FB1BE5" w:rsidRPr="004A2EF8" w:rsidRDefault="00FB1BE5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1654C79C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14:paraId="4D7A6106" w14:textId="318B7FCD" w:rsidR="00460603" w:rsidRPr="004A2EF8" w:rsidRDefault="00460603" w:rsidP="00460603">
      <w:pPr>
        <w:spacing w:after="0" w:line="240" w:lineRule="auto"/>
        <w:jc w:val="center"/>
        <w:rPr>
          <w:rFonts w:ascii="Arial" w:hAnsi="Arial" w:cs="Arial"/>
        </w:rPr>
      </w:pPr>
      <w:r w:rsidRPr="004A2EF8">
        <w:rPr>
          <w:rFonts w:ascii="Arial" w:hAnsi="Arial" w:cs="Arial"/>
        </w:rPr>
        <w:t xml:space="preserve">En </w:t>
      </w:r>
      <w:proofErr w:type="gramStart"/>
      <w:r w:rsidRPr="004A2EF8">
        <w:rPr>
          <w:rFonts w:ascii="Arial" w:hAnsi="Arial" w:cs="Arial"/>
        </w:rPr>
        <w:t>…………………..,</w:t>
      </w:r>
      <w:proofErr w:type="gramEnd"/>
      <w:r w:rsidRPr="004A2EF8">
        <w:rPr>
          <w:rFonts w:ascii="Arial" w:hAnsi="Arial" w:cs="Arial"/>
        </w:rPr>
        <w:t xml:space="preserve"> a ……… de ………….de 20</w:t>
      </w:r>
      <w:r w:rsidR="001D34AC">
        <w:rPr>
          <w:rFonts w:ascii="Arial" w:hAnsi="Arial" w:cs="Arial"/>
        </w:rPr>
        <w:t>…</w:t>
      </w:r>
    </w:p>
    <w:p w14:paraId="6AE8EEBE" w14:textId="77777777" w:rsidR="0061174A" w:rsidRPr="001D34AC" w:rsidRDefault="0061174A" w:rsidP="001D34AC">
      <w:pPr>
        <w:spacing w:after="0" w:line="240" w:lineRule="auto"/>
        <w:jc w:val="both"/>
        <w:rPr>
          <w:rFonts w:ascii="Arial" w:hAnsi="Arial" w:cs="Arial"/>
          <w:b/>
        </w:rPr>
      </w:pPr>
    </w:p>
    <w:p w14:paraId="051BE32B" w14:textId="77777777" w:rsidR="00A84016" w:rsidRPr="001D34AC" w:rsidRDefault="00A84016" w:rsidP="001D34AC">
      <w:pPr>
        <w:spacing w:after="0" w:line="240" w:lineRule="auto"/>
        <w:jc w:val="both"/>
        <w:rPr>
          <w:rFonts w:ascii="Arial" w:hAnsi="Arial" w:cs="Arial"/>
          <w:bCs/>
        </w:rPr>
      </w:pPr>
    </w:p>
    <w:p w14:paraId="3C645AC2" w14:textId="77777777" w:rsidR="00E07598" w:rsidRPr="001D34AC" w:rsidRDefault="00E0759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0FA9ADE" w14:textId="133F0E21" w:rsidR="00240805" w:rsidRDefault="00240805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50DC461" w14:textId="2C33A684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487D15F" w14:textId="797804EC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C61C2A8" w14:textId="1D755052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897107D" w14:textId="77777777" w:rsidR="001D34AC" w:rsidRP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240805" w:rsidRPr="00655C64" w14:paraId="7444A080" w14:textId="77777777" w:rsidTr="00964D20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4210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240805" w:rsidRPr="00655C64" w14:paraId="2B57BC0A" w14:textId="77777777" w:rsidTr="00127081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E31D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B7302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240805" w:rsidRPr="00655C64" w14:paraId="76F61167" w14:textId="77777777" w:rsidTr="00127081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9AD5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B6FF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240805" w:rsidRPr="00655C64" w14:paraId="0435A50E" w14:textId="77777777" w:rsidTr="00127081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822B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C9F3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240805" w:rsidRPr="00655C64" w14:paraId="2ED124F8" w14:textId="77777777" w:rsidTr="00127081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BEEA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CCA9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240805" w:rsidRPr="00655C64" w14:paraId="31A6E7A2" w14:textId="77777777" w:rsidTr="00127081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41310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C25E6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240805" w:rsidRPr="00655C64" w14:paraId="72B4A47F" w14:textId="77777777" w:rsidTr="00127081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10E16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52D7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14:paraId="1717844A" w14:textId="77777777" w:rsidR="00240805" w:rsidRPr="00E235EE" w:rsidRDefault="00240805" w:rsidP="0024080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C3AD0F0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6E8105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5588424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FD24581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0C112F9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A019B45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AE847B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41D1110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A247D5C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4EA177F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394649D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EE4B013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643CF53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27577E6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F8576BD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39056FA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3656E83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54D928D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BFBE18B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90885C8" w14:textId="77777777" w:rsidR="00881F26" w:rsidRPr="00E235EE" w:rsidRDefault="003E6757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 w:rsidR="00184A6F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07014644" w14:textId="77777777" w:rsidR="007D371B" w:rsidRPr="00E235EE" w:rsidRDefault="007D371B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7D371B" w:rsidRPr="00E235EE" w:rsidSect="00D247D6">
      <w:headerReference w:type="default" r:id="rId10"/>
      <w:footerReference w:type="default" r:id="rId11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CCF64" w14:textId="77777777" w:rsidR="002D269E" w:rsidRDefault="002D269E" w:rsidP="006A14A9">
      <w:pPr>
        <w:spacing w:after="0" w:line="240" w:lineRule="auto"/>
      </w:pPr>
      <w:r>
        <w:separator/>
      </w:r>
    </w:p>
  </w:endnote>
  <w:endnote w:type="continuationSeparator" w:id="0">
    <w:p w14:paraId="52A93B90" w14:textId="77777777" w:rsidR="002D269E" w:rsidRDefault="002D269E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E271" w14:textId="77777777" w:rsidR="00E87622" w:rsidRPr="00C97A6A" w:rsidRDefault="00C97A6A" w:rsidP="00C97A6A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832B" w14:textId="77777777" w:rsidR="002D269E" w:rsidRDefault="002D269E" w:rsidP="006A14A9">
      <w:pPr>
        <w:spacing w:after="0" w:line="240" w:lineRule="auto"/>
      </w:pPr>
      <w:r>
        <w:separator/>
      </w:r>
    </w:p>
  </w:footnote>
  <w:footnote w:type="continuationSeparator" w:id="0">
    <w:p w14:paraId="48267129" w14:textId="77777777" w:rsidR="002D269E" w:rsidRDefault="002D269E" w:rsidP="006A14A9">
      <w:pPr>
        <w:spacing w:after="0" w:line="240" w:lineRule="auto"/>
      </w:pPr>
      <w:r>
        <w:continuationSeparator/>
      </w:r>
    </w:p>
  </w:footnote>
  <w:footnote w:id="1">
    <w:p w14:paraId="488A570F" w14:textId="08FC4D59" w:rsidR="0061174A" w:rsidRPr="0073543B" w:rsidRDefault="0061174A" w:rsidP="0061174A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 .-</w:t>
      </w:r>
      <w:r w:rsidRPr="0073543B">
        <w:rPr>
          <w:rFonts w:ascii="Arial" w:hAnsi="Arial" w:cs="Arial"/>
          <w:sz w:val="18"/>
          <w:szCs w:val="18"/>
        </w:rPr>
        <w:t xml:space="preserve"> Vicerrector/a de </w:t>
      </w:r>
      <w:r w:rsidR="001D34AC">
        <w:rPr>
          <w:rFonts w:ascii="Arial" w:hAnsi="Arial" w:cs="Arial"/>
          <w:sz w:val="18"/>
          <w:szCs w:val="18"/>
          <w:lang w:val="es-ES"/>
        </w:rPr>
        <w:t>investigación</w:t>
      </w:r>
      <w:r w:rsidRPr="0073543B">
        <w:rPr>
          <w:rFonts w:ascii="Arial" w:hAnsi="Arial" w:cs="Arial"/>
          <w:sz w:val="18"/>
          <w:szCs w:val="18"/>
        </w:rPr>
        <w:t>.</w:t>
      </w:r>
    </w:p>
    <w:p w14:paraId="2F53D356" w14:textId="3E74347E" w:rsidR="0061174A" w:rsidRDefault="0061174A" w:rsidP="0061174A">
      <w:pPr>
        <w:pStyle w:val="Textonotapie"/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>2.-</w:t>
      </w:r>
      <w:r w:rsidRPr="0073543B">
        <w:rPr>
          <w:rFonts w:ascii="Arial" w:hAnsi="Arial" w:cs="Arial"/>
          <w:sz w:val="18"/>
          <w:szCs w:val="18"/>
        </w:rPr>
        <w:t xml:space="preserve"> Firma electrónica al registrar electrónicamente el documento.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D247D6" w:rsidRPr="008D59AC" w14:paraId="75D4C625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1A881074" w14:textId="0AB20EA8" w:rsidR="00D247D6" w:rsidRDefault="00D247D6" w:rsidP="00D247D6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0CC6FF06" wp14:editId="320F2959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EBE9E2" w14:textId="77777777" w:rsidR="00D247D6" w:rsidRPr="006D3D01" w:rsidRDefault="00D247D6" w:rsidP="00D247D6"/>
        <w:p w14:paraId="257888B3" w14:textId="77777777" w:rsidR="00D247D6" w:rsidRDefault="00D247D6" w:rsidP="00D247D6">
          <w:pPr>
            <w:rPr>
              <w:b/>
              <w:i/>
            </w:rPr>
          </w:pPr>
        </w:p>
        <w:p w14:paraId="1C210FC6" w14:textId="77777777" w:rsidR="00D247D6" w:rsidRPr="006D3D01" w:rsidRDefault="00D247D6" w:rsidP="00D247D6"/>
      </w:tc>
      <w:tc>
        <w:tcPr>
          <w:tcW w:w="3218" w:type="dxa"/>
          <w:vAlign w:val="center"/>
        </w:tcPr>
        <w:p w14:paraId="3B66E31D" w14:textId="027DDAED" w:rsidR="00D247D6" w:rsidRDefault="00D247D6" w:rsidP="00D247D6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53B10E71" wp14:editId="483709C0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7523B49C" w14:textId="43160250" w:rsidR="00D247D6" w:rsidRPr="009476A0" w:rsidRDefault="00D247D6" w:rsidP="00D247D6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49322FEB" wp14:editId="2BD5C5E7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73612C" w14:textId="6BE8F5E8" w:rsidR="00A87852" w:rsidRPr="00D247D6" w:rsidRDefault="00D247D6" w:rsidP="00D247D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520B1" wp14:editId="462FFB6D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oundrect w14:anchorId="46391828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3E35E" wp14:editId="09F7E133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6734F714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56686A" wp14:editId="4E9EFCEF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83DA65" w14:textId="77777777" w:rsidR="00D247D6" w:rsidRPr="00E93398" w:rsidRDefault="00D247D6" w:rsidP="00D247D6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7C0FFD" w:rsidRPr="007C0FFD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56686A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4A83DA65" w14:textId="77777777" w:rsidR="00D247D6" w:rsidRPr="00E93398" w:rsidRDefault="00D247D6" w:rsidP="00D247D6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7C0FFD" w:rsidRPr="007C0FFD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06720" wp14:editId="02DAA0AD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5E2A43" w14:textId="77777777" w:rsidR="00D247D6" w:rsidRPr="001F2CA6" w:rsidRDefault="00D247D6" w:rsidP="00D247D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AF0672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" stroked="f">
              <v:textbox style="layout-flow:vertical;mso-layout-flow-alt:bottom-to-top">
                <w:txbxContent>
                  <w:p w14:paraId="3F5E2A43" w14:textId="77777777" w:rsidR="00D247D6" w:rsidRPr="001F2CA6" w:rsidRDefault="00D247D6" w:rsidP="00D247D6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277DD"/>
    <w:rsid w:val="0005280A"/>
    <w:rsid w:val="00063734"/>
    <w:rsid w:val="00065400"/>
    <w:rsid w:val="00082404"/>
    <w:rsid w:val="0008377B"/>
    <w:rsid w:val="00087D22"/>
    <w:rsid w:val="000907F0"/>
    <w:rsid w:val="000E533D"/>
    <w:rsid w:val="001037C6"/>
    <w:rsid w:val="00112B25"/>
    <w:rsid w:val="0012012E"/>
    <w:rsid w:val="00127081"/>
    <w:rsid w:val="00136B40"/>
    <w:rsid w:val="0014025E"/>
    <w:rsid w:val="00147C7B"/>
    <w:rsid w:val="0016484D"/>
    <w:rsid w:val="00167D74"/>
    <w:rsid w:val="00170298"/>
    <w:rsid w:val="00176B73"/>
    <w:rsid w:val="00184A6F"/>
    <w:rsid w:val="00193503"/>
    <w:rsid w:val="00195560"/>
    <w:rsid w:val="001D34AC"/>
    <w:rsid w:val="001D4BED"/>
    <w:rsid w:val="001E2A1A"/>
    <w:rsid w:val="001F469C"/>
    <w:rsid w:val="002150F3"/>
    <w:rsid w:val="0022569C"/>
    <w:rsid w:val="00240805"/>
    <w:rsid w:val="00254334"/>
    <w:rsid w:val="002741F4"/>
    <w:rsid w:val="00287FB3"/>
    <w:rsid w:val="00293F15"/>
    <w:rsid w:val="002B54FD"/>
    <w:rsid w:val="002B64E2"/>
    <w:rsid w:val="002D269E"/>
    <w:rsid w:val="002D4783"/>
    <w:rsid w:val="002F4D0D"/>
    <w:rsid w:val="0033073A"/>
    <w:rsid w:val="00375469"/>
    <w:rsid w:val="003B1B99"/>
    <w:rsid w:val="003E6757"/>
    <w:rsid w:val="003F48C7"/>
    <w:rsid w:val="00413A5B"/>
    <w:rsid w:val="004144FD"/>
    <w:rsid w:val="00422358"/>
    <w:rsid w:val="00425BB7"/>
    <w:rsid w:val="004315DF"/>
    <w:rsid w:val="00437C5C"/>
    <w:rsid w:val="00447B09"/>
    <w:rsid w:val="0045282E"/>
    <w:rsid w:val="00456A0B"/>
    <w:rsid w:val="00460603"/>
    <w:rsid w:val="00460C33"/>
    <w:rsid w:val="00476091"/>
    <w:rsid w:val="004A2EF8"/>
    <w:rsid w:val="004C04FD"/>
    <w:rsid w:val="004C48B4"/>
    <w:rsid w:val="004D4AAE"/>
    <w:rsid w:val="00572466"/>
    <w:rsid w:val="0057511C"/>
    <w:rsid w:val="00582592"/>
    <w:rsid w:val="005943B2"/>
    <w:rsid w:val="005F1FBB"/>
    <w:rsid w:val="006025BD"/>
    <w:rsid w:val="0061174A"/>
    <w:rsid w:val="00653C14"/>
    <w:rsid w:val="00655C64"/>
    <w:rsid w:val="006702BB"/>
    <w:rsid w:val="00670355"/>
    <w:rsid w:val="006A14A9"/>
    <w:rsid w:val="006A4B4C"/>
    <w:rsid w:val="006B6C00"/>
    <w:rsid w:val="006C1354"/>
    <w:rsid w:val="006C39D2"/>
    <w:rsid w:val="006C4708"/>
    <w:rsid w:val="006C4D48"/>
    <w:rsid w:val="006F336D"/>
    <w:rsid w:val="0070633B"/>
    <w:rsid w:val="0073543B"/>
    <w:rsid w:val="007516D8"/>
    <w:rsid w:val="007C0FFD"/>
    <w:rsid w:val="007D371B"/>
    <w:rsid w:val="00810E5C"/>
    <w:rsid w:val="00845E8B"/>
    <w:rsid w:val="00846072"/>
    <w:rsid w:val="008472E2"/>
    <w:rsid w:val="00881F26"/>
    <w:rsid w:val="0088574A"/>
    <w:rsid w:val="00890B59"/>
    <w:rsid w:val="00895D20"/>
    <w:rsid w:val="00895F59"/>
    <w:rsid w:val="008E7166"/>
    <w:rsid w:val="00900EEA"/>
    <w:rsid w:val="00942541"/>
    <w:rsid w:val="00951A84"/>
    <w:rsid w:val="0095384A"/>
    <w:rsid w:val="0096281E"/>
    <w:rsid w:val="00963169"/>
    <w:rsid w:val="00964D20"/>
    <w:rsid w:val="00967DD9"/>
    <w:rsid w:val="00977D70"/>
    <w:rsid w:val="009A433F"/>
    <w:rsid w:val="009C244C"/>
    <w:rsid w:val="009E0F8A"/>
    <w:rsid w:val="009F10F7"/>
    <w:rsid w:val="00A12169"/>
    <w:rsid w:val="00A12839"/>
    <w:rsid w:val="00A51A39"/>
    <w:rsid w:val="00A73502"/>
    <w:rsid w:val="00A84016"/>
    <w:rsid w:val="00A87852"/>
    <w:rsid w:val="00AA383D"/>
    <w:rsid w:val="00AB6946"/>
    <w:rsid w:val="00B05C88"/>
    <w:rsid w:val="00B11E21"/>
    <w:rsid w:val="00B3644E"/>
    <w:rsid w:val="00B67F06"/>
    <w:rsid w:val="00B701CF"/>
    <w:rsid w:val="00B83C2A"/>
    <w:rsid w:val="00BA4766"/>
    <w:rsid w:val="00BA6C1E"/>
    <w:rsid w:val="00BB74F4"/>
    <w:rsid w:val="00BF073B"/>
    <w:rsid w:val="00C149E0"/>
    <w:rsid w:val="00C17D11"/>
    <w:rsid w:val="00C22D7D"/>
    <w:rsid w:val="00C27DCE"/>
    <w:rsid w:val="00C679F7"/>
    <w:rsid w:val="00C72EBC"/>
    <w:rsid w:val="00C80EC0"/>
    <w:rsid w:val="00C824D0"/>
    <w:rsid w:val="00C84C87"/>
    <w:rsid w:val="00C97A6A"/>
    <w:rsid w:val="00CA3C84"/>
    <w:rsid w:val="00CC789D"/>
    <w:rsid w:val="00D10645"/>
    <w:rsid w:val="00D247D6"/>
    <w:rsid w:val="00D3059C"/>
    <w:rsid w:val="00D373B6"/>
    <w:rsid w:val="00D41D1E"/>
    <w:rsid w:val="00D5058F"/>
    <w:rsid w:val="00D538B0"/>
    <w:rsid w:val="00D648F6"/>
    <w:rsid w:val="00D674EC"/>
    <w:rsid w:val="00D8627B"/>
    <w:rsid w:val="00DA7027"/>
    <w:rsid w:val="00DB2957"/>
    <w:rsid w:val="00DD1763"/>
    <w:rsid w:val="00DF2035"/>
    <w:rsid w:val="00E070A0"/>
    <w:rsid w:val="00E07598"/>
    <w:rsid w:val="00E1190F"/>
    <w:rsid w:val="00E11A0B"/>
    <w:rsid w:val="00E174D7"/>
    <w:rsid w:val="00E235EE"/>
    <w:rsid w:val="00E35F4E"/>
    <w:rsid w:val="00E41E82"/>
    <w:rsid w:val="00E53D52"/>
    <w:rsid w:val="00E55602"/>
    <w:rsid w:val="00E87622"/>
    <w:rsid w:val="00EB2C33"/>
    <w:rsid w:val="00EB3FBB"/>
    <w:rsid w:val="00F00966"/>
    <w:rsid w:val="00F27565"/>
    <w:rsid w:val="00F50DF2"/>
    <w:rsid w:val="00F517EB"/>
    <w:rsid w:val="00F66BF5"/>
    <w:rsid w:val="00F809F6"/>
    <w:rsid w:val="00F8676A"/>
    <w:rsid w:val="00F9450F"/>
    <w:rsid w:val="00FB1BE5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7FEBA70"/>
  <w15:chartTrackingRefBased/>
  <w15:docId w15:val="{8C71EF76-BB0D-4C56-8A40-85D12C6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240805"/>
    <w:rPr>
      <w:lang w:val="es-ES_tradnl"/>
    </w:rPr>
  </w:style>
  <w:style w:type="character" w:customStyle="1" w:styleId="Hyperlink0">
    <w:name w:val="Hyperlink.0"/>
    <w:rsid w:val="00240805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2D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14126-1062-4420-9F59-3249213C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Luz Maria Escobar Perez</cp:lastModifiedBy>
  <cp:revision>43</cp:revision>
  <dcterms:created xsi:type="dcterms:W3CDTF">2019-05-24T12:42:00Z</dcterms:created>
  <dcterms:modified xsi:type="dcterms:W3CDTF">2020-02-25T08:02:00Z</dcterms:modified>
</cp:coreProperties>
</file>